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6D4A8B" w14:textId="379AFD35" w:rsidR="003A45D0" w:rsidRPr="006F7BE6" w:rsidRDefault="000A75B2" w:rsidP="000A75B2">
      <w:pPr>
        <w:pStyle w:val="Heading9"/>
        <w:ind w:left="0" w:firstLine="0"/>
        <w:rPr>
          <w:rFonts w:ascii="Times New Roman" w:hAnsi="Times New Roman"/>
          <w:szCs w:val="28"/>
        </w:rPr>
      </w:pPr>
      <w:r>
        <w:t xml:space="preserve">  </w:t>
      </w:r>
      <w:r w:rsidR="00C30463">
        <w:tab/>
      </w:r>
      <w:r w:rsidR="00C30463">
        <w:tab/>
      </w:r>
      <w:r w:rsidR="00C30463">
        <w:tab/>
      </w:r>
      <w:r w:rsidR="00C30463">
        <w:tab/>
      </w:r>
      <w:r w:rsidR="003A45D0" w:rsidRPr="006F7BE6">
        <w:rPr>
          <w:rFonts w:ascii="Times New Roman" w:hAnsi="Times New Roman"/>
          <w:szCs w:val="28"/>
        </w:rPr>
        <w:t>Jane Beckett-Camarata</w:t>
      </w:r>
      <w:r w:rsidRPr="006F7BE6">
        <w:rPr>
          <w:rFonts w:ascii="Times New Roman" w:hAnsi="Times New Roman"/>
          <w:szCs w:val="28"/>
        </w:rPr>
        <w:t>, MPA</w:t>
      </w:r>
      <w:r w:rsidR="00143E88" w:rsidRPr="006F7BE6">
        <w:rPr>
          <w:rFonts w:ascii="Times New Roman" w:hAnsi="Times New Roman"/>
          <w:szCs w:val="28"/>
        </w:rPr>
        <w:t>, Ph.D.</w:t>
      </w:r>
    </w:p>
    <w:p w14:paraId="7BD175BB" w14:textId="25D521F0" w:rsidR="003A45D0" w:rsidRPr="006F7BE6" w:rsidRDefault="000A4983">
      <w:pPr>
        <w:pStyle w:val="Title"/>
        <w:rPr>
          <w:rFonts w:ascii="Times New Roman" w:hAnsi="Times New Roman"/>
          <w:sz w:val="28"/>
          <w:szCs w:val="28"/>
        </w:rPr>
      </w:pPr>
      <w:r w:rsidRPr="006F7BE6">
        <w:rPr>
          <w:rFonts w:ascii="Times New Roman" w:hAnsi="Times New Roman"/>
          <w:sz w:val="28"/>
          <w:szCs w:val="28"/>
        </w:rPr>
        <w:t xml:space="preserve"> Teaching Professor</w:t>
      </w:r>
    </w:p>
    <w:p w14:paraId="60679DDC" w14:textId="43401234" w:rsidR="009B22C1" w:rsidRPr="009B4C98" w:rsidRDefault="009B22C1">
      <w:pPr>
        <w:pStyle w:val="Title"/>
        <w:rPr>
          <w:rFonts w:ascii="Times New Roman" w:hAnsi="Times New Roman"/>
          <w:szCs w:val="24"/>
        </w:rPr>
      </w:pPr>
      <w:r>
        <w:rPr>
          <w:rFonts w:ascii="Times New Roman" w:hAnsi="Times New Roman"/>
          <w:szCs w:val="24"/>
        </w:rPr>
        <w:t>Curriculum Vitae</w:t>
      </w:r>
    </w:p>
    <w:p w14:paraId="2D9E92D4" w14:textId="77777777" w:rsidR="003A45D0" w:rsidRPr="009B4C98" w:rsidRDefault="003A45D0">
      <w:pPr>
        <w:spacing w:line="245" w:lineRule="atLeast"/>
        <w:outlineLvl w:val="0"/>
        <w:rPr>
          <w:sz w:val="24"/>
          <w:szCs w:val="24"/>
        </w:rPr>
      </w:pPr>
    </w:p>
    <w:p w14:paraId="64958C7D" w14:textId="52F4CCC0" w:rsidR="00D92D4C" w:rsidRPr="009B4C98" w:rsidRDefault="00D92D4C" w:rsidP="001B4B70">
      <w:pPr>
        <w:spacing w:line="245" w:lineRule="atLeast"/>
        <w:ind w:left="720" w:hanging="720"/>
        <w:jc w:val="center"/>
        <w:rPr>
          <w:sz w:val="24"/>
          <w:szCs w:val="24"/>
        </w:rPr>
      </w:pPr>
      <w:r w:rsidRPr="009B4C98">
        <w:rPr>
          <w:sz w:val="24"/>
          <w:szCs w:val="24"/>
        </w:rPr>
        <w:t>School of Public Affairs</w:t>
      </w:r>
    </w:p>
    <w:p w14:paraId="0641AB21" w14:textId="3A723DEE" w:rsidR="00982B96" w:rsidRPr="009B4C98" w:rsidRDefault="00802262" w:rsidP="001B4B70">
      <w:pPr>
        <w:spacing w:line="245" w:lineRule="atLeast"/>
        <w:ind w:left="720" w:hanging="720"/>
        <w:jc w:val="center"/>
        <w:rPr>
          <w:sz w:val="24"/>
          <w:szCs w:val="24"/>
        </w:rPr>
      </w:pPr>
      <w:r>
        <w:rPr>
          <w:sz w:val="24"/>
          <w:szCs w:val="24"/>
        </w:rPr>
        <w:t xml:space="preserve">       </w:t>
      </w:r>
      <w:r w:rsidR="00982B96" w:rsidRPr="009B4C98">
        <w:rPr>
          <w:sz w:val="24"/>
          <w:szCs w:val="24"/>
        </w:rPr>
        <w:t>Penn</w:t>
      </w:r>
      <w:r w:rsidR="00C30463" w:rsidRPr="009B4C98">
        <w:rPr>
          <w:sz w:val="24"/>
          <w:szCs w:val="24"/>
        </w:rPr>
        <w:t>sylvania</w:t>
      </w:r>
      <w:r w:rsidR="00982B96" w:rsidRPr="009B4C98">
        <w:rPr>
          <w:sz w:val="24"/>
          <w:szCs w:val="24"/>
        </w:rPr>
        <w:t xml:space="preserve"> State</w:t>
      </w:r>
      <w:r w:rsidR="00D92D4C" w:rsidRPr="009B4C98">
        <w:rPr>
          <w:sz w:val="24"/>
          <w:szCs w:val="24"/>
        </w:rPr>
        <w:t xml:space="preserve"> University</w:t>
      </w:r>
      <w:r w:rsidR="00982B96" w:rsidRPr="009B4C98">
        <w:rPr>
          <w:sz w:val="24"/>
          <w:szCs w:val="24"/>
        </w:rPr>
        <w:t>-Harrisburg</w:t>
      </w:r>
    </w:p>
    <w:p w14:paraId="0AB6C52E" w14:textId="3C251F17" w:rsidR="00982B96" w:rsidRPr="009B4C98" w:rsidRDefault="001B4B70" w:rsidP="001B4B70">
      <w:pPr>
        <w:spacing w:line="245" w:lineRule="atLeast"/>
        <w:ind w:left="1440" w:firstLine="720"/>
        <w:rPr>
          <w:sz w:val="24"/>
          <w:szCs w:val="24"/>
        </w:rPr>
      </w:pPr>
      <w:r w:rsidRPr="009B4C98">
        <w:rPr>
          <w:sz w:val="24"/>
          <w:szCs w:val="24"/>
        </w:rPr>
        <w:t xml:space="preserve">                            </w:t>
      </w:r>
      <w:r w:rsidR="00982B96" w:rsidRPr="009B4C98">
        <w:rPr>
          <w:sz w:val="24"/>
          <w:szCs w:val="24"/>
        </w:rPr>
        <w:t>160-N Olmsted Building</w:t>
      </w:r>
    </w:p>
    <w:p w14:paraId="20B726F1" w14:textId="25E903E0" w:rsidR="00982B96" w:rsidRPr="009B4C98" w:rsidRDefault="001B4B70" w:rsidP="001B4B70">
      <w:pPr>
        <w:spacing w:line="245" w:lineRule="atLeast"/>
        <w:ind w:left="1440" w:firstLine="720"/>
        <w:rPr>
          <w:sz w:val="24"/>
          <w:szCs w:val="24"/>
        </w:rPr>
      </w:pPr>
      <w:r w:rsidRPr="009B4C98">
        <w:rPr>
          <w:sz w:val="24"/>
          <w:szCs w:val="24"/>
        </w:rPr>
        <w:t xml:space="preserve">                          </w:t>
      </w:r>
      <w:r w:rsidR="00982B96" w:rsidRPr="009B4C98">
        <w:rPr>
          <w:sz w:val="24"/>
          <w:szCs w:val="24"/>
        </w:rPr>
        <w:t>777 West Harrisburg Pike</w:t>
      </w:r>
    </w:p>
    <w:p w14:paraId="2D5DABFE" w14:textId="61E2647E" w:rsidR="00982B96" w:rsidRPr="009B4C98" w:rsidRDefault="001B4B70" w:rsidP="001B4B70">
      <w:pPr>
        <w:spacing w:line="245" w:lineRule="atLeast"/>
        <w:ind w:left="1440" w:firstLine="720"/>
        <w:rPr>
          <w:sz w:val="24"/>
          <w:szCs w:val="24"/>
        </w:rPr>
      </w:pPr>
      <w:r w:rsidRPr="009B4C98">
        <w:rPr>
          <w:sz w:val="24"/>
          <w:szCs w:val="24"/>
        </w:rPr>
        <w:t xml:space="preserve">                          </w:t>
      </w:r>
      <w:r w:rsidR="00982B96" w:rsidRPr="009B4C98">
        <w:rPr>
          <w:sz w:val="24"/>
          <w:szCs w:val="24"/>
        </w:rPr>
        <w:t>Middletown, PA 17057-4898</w:t>
      </w:r>
    </w:p>
    <w:p w14:paraId="161C3B83" w14:textId="20D98DB1" w:rsidR="00982B96" w:rsidRPr="009B4C98" w:rsidRDefault="001E38B6" w:rsidP="001B4B70">
      <w:pPr>
        <w:spacing w:line="245" w:lineRule="atLeast"/>
        <w:ind w:left="720" w:hanging="720"/>
        <w:jc w:val="center"/>
        <w:rPr>
          <w:sz w:val="24"/>
          <w:szCs w:val="24"/>
        </w:rPr>
      </w:pPr>
      <w:r w:rsidRPr="009B4C98">
        <w:rPr>
          <w:sz w:val="24"/>
          <w:szCs w:val="24"/>
        </w:rPr>
        <w:t xml:space="preserve">     </w:t>
      </w:r>
      <w:r w:rsidR="001B4B70" w:rsidRPr="009B4C98">
        <w:rPr>
          <w:sz w:val="24"/>
          <w:szCs w:val="24"/>
        </w:rPr>
        <w:t>7</w:t>
      </w:r>
      <w:r w:rsidR="00982B96" w:rsidRPr="009B4C98">
        <w:rPr>
          <w:sz w:val="24"/>
          <w:szCs w:val="24"/>
        </w:rPr>
        <w:t>17-948-6206; email: ejb27@psu.edu</w:t>
      </w:r>
    </w:p>
    <w:p w14:paraId="7BB82B40" w14:textId="77777777" w:rsidR="00982B96" w:rsidRPr="009B4C98" w:rsidRDefault="00982B96" w:rsidP="00A54863">
      <w:pPr>
        <w:pStyle w:val="Heading7"/>
        <w:rPr>
          <w:rFonts w:ascii="Times New Roman" w:hAnsi="Times New Roman"/>
          <w:szCs w:val="24"/>
        </w:rPr>
      </w:pPr>
    </w:p>
    <w:p w14:paraId="7A445245" w14:textId="77777777" w:rsidR="00982B96" w:rsidRPr="009B4C98" w:rsidRDefault="00982B96" w:rsidP="00A54863">
      <w:pPr>
        <w:pStyle w:val="Heading7"/>
        <w:rPr>
          <w:rFonts w:ascii="Times New Roman" w:hAnsi="Times New Roman"/>
          <w:szCs w:val="24"/>
        </w:rPr>
      </w:pPr>
    </w:p>
    <w:p w14:paraId="524E6EDE" w14:textId="609C0586" w:rsidR="003A45D0" w:rsidRPr="009B4C98" w:rsidRDefault="00A54863" w:rsidP="00A54863">
      <w:pPr>
        <w:pStyle w:val="Heading7"/>
        <w:rPr>
          <w:rFonts w:ascii="Times New Roman" w:hAnsi="Times New Roman"/>
          <w:szCs w:val="24"/>
        </w:rPr>
      </w:pPr>
      <w:r w:rsidRPr="009B4C98">
        <w:rPr>
          <w:rFonts w:ascii="Times New Roman" w:hAnsi="Times New Roman"/>
          <w:szCs w:val="24"/>
        </w:rPr>
        <w:t>EDUCATION</w:t>
      </w:r>
    </w:p>
    <w:p w14:paraId="591F75AB" w14:textId="77777777" w:rsidR="00912937" w:rsidRPr="009B4C98" w:rsidRDefault="00912937">
      <w:pPr>
        <w:spacing w:line="245" w:lineRule="atLeast"/>
        <w:outlineLvl w:val="0"/>
        <w:rPr>
          <w:sz w:val="24"/>
          <w:szCs w:val="24"/>
        </w:rPr>
      </w:pPr>
    </w:p>
    <w:p w14:paraId="28DFCC33" w14:textId="77777777" w:rsidR="00860B64" w:rsidRDefault="00865EA7" w:rsidP="00076A40">
      <w:pPr>
        <w:spacing w:line="245" w:lineRule="atLeast"/>
        <w:outlineLvl w:val="0"/>
        <w:rPr>
          <w:sz w:val="24"/>
          <w:szCs w:val="24"/>
        </w:rPr>
      </w:pPr>
      <w:r w:rsidRPr="009B4C98">
        <w:rPr>
          <w:sz w:val="24"/>
          <w:szCs w:val="24"/>
        </w:rPr>
        <w:t>1</w:t>
      </w:r>
      <w:r w:rsidR="00912937" w:rsidRPr="009B4C98">
        <w:rPr>
          <w:sz w:val="24"/>
          <w:szCs w:val="24"/>
        </w:rPr>
        <w:t xml:space="preserve">983 </w:t>
      </w:r>
      <w:r w:rsidR="003A45D0" w:rsidRPr="009B4C98">
        <w:rPr>
          <w:sz w:val="24"/>
          <w:szCs w:val="24"/>
        </w:rPr>
        <w:t xml:space="preserve">Bachelor of Science, </w:t>
      </w:r>
      <w:r w:rsidR="00C93D94" w:rsidRPr="009B4C98">
        <w:rPr>
          <w:sz w:val="24"/>
          <w:szCs w:val="24"/>
        </w:rPr>
        <w:t>Business Administration</w:t>
      </w:r>
      <w:r w:rsidR="00A906ED">
        <w:rPr>
          <w:sz w:val="24"/>
          <w:szCs w:val="24"/>
        </w:rPr>
        <w:t>,</w:t>
      </w:r>
      <w:r w:rsidR="00C93D94" w:rsidRPr="009B4C98">
        <w:rPr>
          <w:sz w:val="24"/>
          <w:szCs w:val="24"/>
        </w:rPr>
        <w:t xml:space="preserve"> </w:t>
      </w:r>
    </w:p>
    <w:p w14:paraId="1325418E" w14:textId="77777777" w:rsidR="00860B64" w:rsidRDefault="003A45D0" w:rsidP="00076A40">
      <w:pPr>
        <w:spacing w:line="245" w:lineRule="atLeast"/>
        <w:outlineLvl w:val="0"/>
        <w:rPr>
          <w:sz w:val="24"/>
          <w:szCs w:val="24"/>
        </w:rPr>
      </w:pPr>
      <w:r w:rsidRPr="009B4C98">
        <w:rPr>
          <w:sz w:val="24"/>
          <w:szCs w:val="24"/>
        </w:rPr>
        <w:t>Syracuse University</w:t>
      </w:r>
      <w:r w:rsidR="00912937" w:rsidRPr="009B4C98">
        <w:rPr>
          <w:sz w:val="24"/>
          <w:szCs w:val="24"/>
        </w:rPr>
        <w:t xml:space="preserve">, </w:t>
      </w:r>
      <w:r w:rsidR="00860B64">
        <w:rPr>
          <w:sz w:val="24"/>
          <w:szCs w:val="24"/>
        </w:rPr>
        <w:t xml:space="preserve">Martin J. </w:t>
      </w:r>
      <w:r w:rsidR="00A20215" w:rsidRPr="009B4C98">
        <w:rPr>
          <w:sz w:val="24"/>
          <w:szCs w:val="24"/>
        </w:rPr>
        <w:t>Whitman School of Management</w:t>
      </w:r>
      <w:r w:rsidR="00A049C2" w:rsidRPr="009B4C98">
        <w:rPr>
          <w:sz w:val="24"/>
          <w:szCs w:val="24"/>
        </w:rPr>
        <w:t xml:space="preserve">, </w:t>
      </w:r>
    </w:p>
    <w:p w14:paraId="3689613A" w14:textId="7C8EF3A0" w:rsidR="00A20215" w:rsidRPr="009B4C98" w:rsidRDefault="00A049C2" w:rsidP="00076A40">
      <w:pPr>
        <w:spacing w:line="245" w:lineRule="atLeast"/>
        <w:outlineLvl w:val="0"/>
        <w:rPr>
          <w:sz w:val="24"/>
          <w:szCs w:val="24"/>
        </w:rPr>
      </w:pPr>
      <w:r w:rsidRPr="009B4C98">
        <w:rPr>
          <w:sz w:val="24"/>
          <w:szCs w:val="24"/>
        </w:rPr>
        <w:t>Syracuse, New York</w:t>
      </w:r>
      <w:r w:rsidR="00A20215" w:rsidRPr="009B4C98">
        <w:rPr>
          <w:sz w:val="24"/>
          <w:szCs w:val="24"/>
        </w:rPr>
        <w:tab/>
      </w:r>
      <w:r w:rsidR="00A20215" w:rsidRPr="009B4C98">
        <w:rPr>
          <w:sz w:val="24"/>
          <w:szCs w:val="24"/>
        </w:rPr>
        <w:tab/>
      </w:r>
    </w:p>
    <w:p w14:paraId="4F63C4E9" w14:textId="77777777" w:rsidR="003A45D0" w:rsidRPr="009B4C98" w:rsidRDefault="003A45D0" w:rsidP="00DB0A34">
      <w:pPr>
        <w:spacing w:line="245" w:lineRule="atLeast"/>
        <w:rPr>
          <w:sz w:val="24"/>
          <w:szCs w:val="24"/>
        </w:rPr>
      </w:pPr>
      <w:r w:rsidRPr="009B4C98">
        <w:rPr>
          <w:sz w:val="24"/>
          <w:szCs w:val="24"/>
        </w:rPr>
        <w:tab/>
      </w:r>
    </w:p>
    <w:p w14:paraId="255BA597" w14:textId="77777777" w:rsidR="00AA52E3" w:rsidRDefault="00912937">
      <w:pPr>
        <w:spacing w:line="245" w:lineRule="atLeast"/>
        <w:outlineLvl w:val="0"/>
        <w:rPr>
          <w:sz w:val="24"/>
          <w:szCs w:val="24"/>
        </w:rPr>
      </w:pPr>
      <w:r w:rsidRPr="009B4C98">
        <w:rPr>
          <w:sz w:val="24"/>
          <w:szCs w:val="24"/>
        </w:rPr>
        <w:t xml:space="preserve">1989 </w:t>
      </w:r>
      <w:r w:rsidR="003A45D0" w:rsidRPr="009B4C98">
        <w:rPr>
          <w:sz w:val="24"/>
          <w:szCs w:val="24"/>
        </w:rPr>
        <w:t>Master of Public Administration</w:t>
      </w:r>
      <w:r w:rsidRPr="009B4C98">
        <w:rPr>
          <w:sz w:val="24"/>
          <w:szCs w:val="24"/>
        </w:rPr>
        <w:t xml:space="preserve">, </w:t>
      </w:r>
    </w:p>
    <w:p w14:paraId="521D9228" w14:textId="77777777" w:rsidR="00AA52E3" w:rsidRDefault="003A45D0">
      <w:pPr>
        <w:spacing w:line="245" w:lineRule="atLeast"/>
        <w:outlineLvl w:val="0"/>
        <w:rPr>
          <w:sz w:val="24"/>
          <w:szCs w:val="24"/>
        </w:rPr>
      </w:pPr>
      <w:r w:rsidRPr="009B4C98">
        <w:rPr>
          <w:sz w:val="24"/>
          <w:szCs w:val="24"/>
        </w:rPr>
        <w:t>American University</w:t>
      </w:r>
      <w:r w:rsidR="00912937" w:rsidRPr="009B4C98">
        <w:rPr>
          <w:sz w:val="24"/>
          <w:szCs w:val="24"/>
        </w:rPr>
        <w:t xml:space="preserve">, </w:t>
      </w:r>
      <w:r w:rsidR="00A20215" w:rsidRPr="009B4C98">
        <w:rPr>
          <w:sz w:val="24"/>
          <w:szCs w:val="24"/>
        </w:rPr>
        <w:t>School of Public Affairs</w:t>
      </w:r>
      <w:r w:rsidR="00A049C2" w:rsidRPr="009B4C98">
        <w:rPr>
          <w:sz w:val="24"/>
          <w:szCs w:val="24"/>
        </w:rPr>
        <w:t xml:space="preserve">, </w:t>
      </w:r>
    </w:p>
    <w:p w14:paraId="046CA30B" w14:textId="47EC5FA2" w:rsidR="00A20215" w:rsidRPr="009B4C98" w:rsidRDefault="00A049C2">
      <w:pPr>
        <w:spacing w:line="245" w:lineRule="atLeast"/>
        <w:outlineLvl w:val="0"/>
        <w:rPr>
          <w:sz w:val="24"/>
          <w:szCs w:val="24"/>
        </w:rPr>
      </w:pPr>
      <w:r w:rsidRPr="009B4C98">
        <w:rPr>
          <w:sz w:val="24"/>
          <w:szCs w:val="24"/>
        </w:rPr>
        <w:t>Washington, D.C.</w:t>
      </w:r>
    </w:p>
    <w:p w14:paraId="56B79C29" w14:textId="77777777" w:rsidR="00A20215" w:rsidRPr="009B4C98" w:rsidRDefault="00A20215">
      <w:pPr>
        <w:spacing w:line="245" w:lineRule="atLeast"/>
        <w:outlineLvl w:val="0"/>
        <w:rPr>
          <w:sz w:val="24"/>
          <w:szCs w:val="24"/>
        </w:rPr>
      </w:pPr>
    </w:p>
    <w:p w14:paraId="7AA5F56E" w14:textId="77777777" w:rsidR="00AA52E3" w:rsidRDefault="00C734CF">
      <w:pPr>
        <w:spacing w:line="245" w:lineRule="atLeast"/>
        <w:outlineLvl w:val="0"/>
        <w:rPr>
          <w:sz w:val="24"/>
          <w:szCs w:val="24"/>
        </w:rPr>
      </w:pPr>
      <w:r w:rsidRPr="009B4C98">
        <w:rPr>
          <w:sz w:val="24"/>
          <w:szCs w:val="24"/>
        </w:rPr>
        <w:t xml:space="preserve">1998 </w:t>
      </w:r>
      <w:r w:rsidR="003A45D0" w:rsidRPr="009B4C98">
        <w:rPr>
          <w:sz w:val="24"/>
          <w:szCs w:val="24"/>
        </w:rPr>
        <w:t>Doctor of Philosophy in Public Policy and Administration</w:t>
      </w:r>
      <w:r w:rsidR="00C93D94" w:rsidRPr="009B4C98">
        <w:rPr>
          <w:sz w:val="24"/>
          <w:szCs w:val="24"/>
        </w:rPr>
        <w:t xml:space="preserve"> (Economics</w:t>
      </w:r>
      <w:r w:rsidR="00167CB6">
        <w:rPr>
          <w:sz w:val="24"/>
          <w:szCs w:val="24"/>
        </w:rPr>
        <w:t>,</w:t>
      </w:r>
      <w:r w:rsidR="00C93D94" w:rsidRPr="009B4C98">
        <w:rPr>
          <w:sz w:val="24"/>
          <w:szCs w:val="24"/>
        </w:rPr>
        <w:t xml:space="preserve"> Finance</w:t>
      </w:r>
      <w:r w:rsidR="00167CB6">
        <w:rPr>
          <w:sz w:val="24"/>
          <w:szCs w:val="24"/>
        </w:rPr>
        <w:t>, Accounting</w:t>
      </w:r>
      <w:r w:rsidR="00C93D94" w:rsidRPr="009B4C98">
        <w:rPr>
          <w:sz w:val="24"/>
          <w:szCs w:val="24"/>
        </w:rPr>
        <w:t>)</w:t>
      </w:r>
      <w:r w:rsidR="003A45D0" w:rsidRPr="009B4C98">
        <w:rPr>
          <w:sz w:val="24"/>
          <w:szCs w:val="24"/>
        </w:rPr>
        <w:t xml:space="preserve">, </w:t>
      </w:r>
    </w:p>
    <w:p w14:paraId="32DD7599" w14:textId="537CED3C" w:rsidR="003A45D0" w:rsidRPr="009B4C98" w:rsidRDefault="003A45D0">
      <w:pPr>
        <w:spacing w:line="245" w:lineRule="atLeast"/>
        <w:outlineLvl w:val="0"/>
        <w:rPr>
          <w:sz w:val="24"/>
          <w:szCs w:val="24"/>
        </w:rPr>
      </w:pPr>
      <w:r w:rsidRPr="009B4C98">
        <w:rPr>
          <w:sz w:val="24"/>
          <w:szCs w:val="24"/>
        </w:rPr>
        <w:t>Virginia Commonwealth University</w:t>
      </w:r>
      <w:r w:rsidR="002925A3" w:rsidRPr="009B4C98">
        <w:rPr>
          <w:sz w:val="24"/>
          <w:szCs w:val="24"/>
        </w:rPr>
        <w:t xml:space="preserve">, </w:t>
      </w:r>
      <w:r w:rsidRPr="009B4C98">
        <w:rPr>
          <w:sz w:val="24"/>
          <w:szCs w:val="24"/>
        </w:rPr>
        <w:t>L. Douglas Wilder School of Government and Public Affairs</w:t>
      </w:r>
      <w:r w:rsidR="002925A3" w:rsidRPr="009B4C98">
        <w:rPr>
          <w:sz w:val="24"/>
          <w:szCs w:val="24"/>
        </w:rPr>
        <w:t>, Richmond, Virginia</w:t>
      </w:r>
    </w:p>
    <w:p w14:paraId="74F52E0B" w14:textId="3381FBB7" w:rsidR="003A45D0" w:rsidRPr="009B4C98" w:rsidRDefault="003A45D0">
      <w:pPr>
        <w:pStyle w:val="Heading1"/>
        <w:rPr>
          <w:rFonts w:ascii="Times New Roman" w:hAnsi="Times New Roman"/>
          <w:szCs w:val="24"/>
        </w:rPr>
      </w:pPr>
    </w:p>
    <w:p w14:paraId="38E1A8FA" w14:textId="7ED985F9" w:rsidR="00C25708" w:rsidRPr="009B4C98" w:rsidRDefault="00C25708">
      <w:pPr>
        <w:pStyle w:val="Heading2"/>
        <w:rPr>
          <w:rFonts w:ascii="Times New Roman" w:hAnsi="Times New Roman"/>
          <w:szCs w:val="24"/>
          <w:u w:val="single"/>
        </w:rPr>
      </w:pPr>
      <w:r w:rsidRPr="009B4C98">
        <w:rPr>
          <w:rFonts w:ascii="Times New Roman" w:hAnsi="Times New Roman"/>
          <w:szCs w:val="24"/>
          <w:u w:val="single"/>
        </w:rPr>
        <w:t>ACADEMIC AND PROFESSIONAL EXPERIENCE</w:t>
      </w:r>
    </w:p>
    <w:p w14:paraId="0F0C16DD" w14:textId="77777777" w:rsidR="00C25708" w:rsidRPr="009B4C98" w:rsidRDefault="00C25708">
      <w:pPr>
        <w:pStyle w:val="Heading2"/>
        <w:rPr>
          <w:rFonts w:ascii="Times New Roman" w:hAnsi="Times New Roman"/>
          <w:szCs w:val="24"/>
          <w:u w:val="single"/>
        </w:rPr>
      </w:pPr>
    </w:p>
    <w:p w14:paraId="44A48C4F" w14:textId="441C5C42" w:rsidR="003A45D0" w:rsidRPr="009B4C98" w:rsidRDefault="00747997">
      <w:pPr>
        <w:pStyle w:val="Heading2"/>
        <w:rPr>
          <w:rFonts w:ascii="Times New Roman" w:hAnsi="Times New Roman"/>
          <w:szCs w:val="24"/>
          <w:u w:val="single"/>
        </w:rPr>
      </w:pPr>
      <w:r w:rsidRPr="009B4C98">
        <w:rPr>
          <w:rFonts w:ascii="Times New Roman" w:hAnsi="Times New Roman"/>
          <w:szCs w:val="24"/>
          <w:u w:val="single"/>
        </w:rPr>
        <w:t>A</w:t>
      </w:r>
      <w:r w:rsidR="003A45D0" w:rsidRPr="009B4C98">
        <w:rPr>
          <w:rFonts w:ascii="Times New Roman" w:hAnsi="Times New Roman"/>
          <w:szCs w:val="24"/>
          <w:u w:val="single"/>
        </w:rPr>
        <w:t>CADEMIC POSITION</w:t>
      </w:r>
      <w:r w:rsidR="00D870AE" w:rsidRPr="009B4C98">
        <w:rPr>
          <w:rFonts w:ascii="Times New Roman" w:hAnsi="Times New Roman"/>
          <w:szCs w:val="24"/>
          <w:u w:val="single"/>
        </w:rPr>
        <w:t>S</w:t>
      </w:r>
    </w:p>
    <w:p w14:paraId="77A77E26" w14:textId="77777777" w:rsidR="003A45D0" w:rsidRPr="009B4C98" w:rsidRDefault="003A45D0">
      <w:pPr>
        <w:rPr>
          <w:sz w:val="24"/>
          <w:szCs w:val="24"/>
        </w:rPr>
      </w:pPr>
    </w:p>
    <w:p w14:paraId="710A78F1" w14:textId="66C67E46" w:rsidR="00AD29FE" w:rsidRDefault="00AD29FE">
      <w:pPr>
        <w:pStyle w:val="BodyText2"/>
        <w:rPr>
          <w:rFonts w:ascii="Times New Roman" w:hAnsi="Times New Roman"/>
          <w:i/>
          <w:szCs w:val="24"/>
        </w:rPr>
      </w:pPr>
      <w:r>
        <w:rPr>
          <w:rFonts w:ascii="Times New Roman" w:hAnsi="Times New Roman"/>
          <w:i/>
          <w:szCs w:val="24"/>
        </w:rPr>
        <w:t>Teaching Professor, Pennsylvania State University, Harrisburg, Capital College, July 1, 2021-Pre</w:t>
      </w:r>
      <w:r w:rsidR="002F36FC">
        <w:rPr>
          <w:rFonts w:ascii="Times New Roman" w:hAnsi="Times New Roman"/>
          <w:i/>
          <w:szCs w:val="24"/>
        </w:rPr>
        <w:t>s</w:t>
      </w:r>
      <w:r>
        <w:rPr>
          <w:rFonts w:ascii="Times New Roman" w:hAnsi="Times New Roman"/>
          <w:i/>
          <w:szCs w:val="24"/>
        </w:rPr>
        <w:t>ent</w:t>
      </w:r>
    </w:p>
    <w:p w14:paraId="6F9F74A2" w14:textId="004BA520" w:rsidR="004268D8" w:rsidRPr="009B4C98" w:rsidRDefault="004268D8">
      <w:pPr>
        <w:pStyle w:val="BodyText2"/>
        <w:rPr>
          <w:rFonts w:ascii="Times New Roman" w:hAnsi="Times New Roman"/>
          <w:i/>
          <w:szCs w:val="24"/>
        </w:rPr>
      </w:pPr>
      <w:r w:rsidRPr="009B4C98">
        <w:rPr>
          <w:rFonts w:ascii="Times New Roman" w:hAnsi="Times New Roman"/>
          <w:i/>
          <w:szCs w:val="24"/>
        </w:rPr>
        <w:t>Associate Teaching Professor, Penn</w:t>
      </w:r>
      <w:r w:rsidR="003C70D8" w:rsidRPr="009B4C98">
        <w:rPr>
          <w:rFonts w:ascii="Times New Roman" w:hAnsi="Times New Roman"/>
          <w:i/>
          <w:szCs w:val="24"/>
        </w:rPr>
        <w:t>sylvania</w:t>
      </w:r>
      <w:r w:rsidRPr="009B4C98">
        <w:rPr>
          <w:rFonts w:ascii="Times New Roman" w:hAnsi="Times New Roman"/>
          <w:i/>
          <w:szCs w:val="24"/>
        </w:rPr>
        <w:t xml:space="preserve"> State </w:t>
      </w:r>
      <w:r w:rsidR="00B83D18">
        <w:rPr>
          <w:rFonts w:ascii="Times New Roman" w:hAnsi="Times New Roman"/>
          <w:i/>
          <w:szCs w:val="24"/>
        </w:rPr>
        <w:t xml:space="preserve">University </w:t>
      </w:r>
      <w:r w:rsidRPr="009B4C98">
        <w:rPr>
          <w:rFonts w:ascii="Times New Roman" w:hAnsi="Times New Roman"/>
          <w:i/>
          <w:szCs w:val="24"/>
        </w:rPr>
        <w:t xml:space="preserve">Harrisburg, </w:t>
      </w:r>
      <w:r w:rsidR="003C70D8" w:rsidRPr="009B4C98">
        <w:rPr>
          <w:rFonts w:ascii="Times New Roman" w:hAnsi="Times New Roman"/>
          <w:i/>
          <w:szCs w:val="24"/>
        </w:rPr>
        <w:t xml:space="preserve">Capital College, </w:t>
      </w:r>
      <w:r w:rsidRPr="009B4C98">
        <w:rPr>
          <w:rFonts w:ascii="Times New Roman" w:hAnsi="Times New Roman"/>
          <w:i/>
          <w:szCs w:val="24"/>
        </w:rPr>
        <w:t>July 1, 2017-</w:t>
      </w:r>
      <w:r w:rsidR="00AD29FE">
        <w:rPr>
          <w:rFonts w:ascii="Times New Roman" w:hAnsi="Times New Roman"/>
          <w:i/>
          <w:szCs w:val="24"/>
        </w:rPr>
        <w:t>June 30, 2021</w:t>
      </w:r>
    </w:p>
    <w:p w14:paraId="534A5C5E" w14:textId="7B2D9552" w:rsidR="008A3FC6" w:rsidRPr="009B4C98" w:rsidRDefault="008A3FC6">
      <w:pPr>
        <w:pStyle w:val="BodyText2"/>
        <w:rPr>
          <w:rFonts w:ascii="Times New Roman" w:hAnsi="Times New Roman"/>
          <w:i/>
          <w:szCs w:val="24"/>
        </w:rPr>
      </w:pPr>
      <w:r w:rsidRPr="009B4C98">
        <w:rPr>
          <w:rFonts w:ascii="Times New Roman" w:hAnsi="Times New Roman"/>
          <w:i/>
          <w:szCs w:val="24"/>
        </w:rPr>
        <w:t>Senior Lecturer, Penn</w:t>
      </w:r>
      <w:r w:rsidR="007D670C" w:rsidRPr="009B4C98">
        <w:rPr>
          <w:rFonts w:ascii="Times New Roman" w:hAnsi="Times New Roman"/>
          <w:i/>
          <w:szCs w:val="24"/>
        </w:rPr>
        <w:t>sylvania</w:t>
      </w:r>
      <w:r w:rsidRPr="009B4C98">
        <w:rPr>
          <w:rFonts w:ascii="Times New Roman" w:hAnsi="Times New Roman"/>
          <w:i/>
          <w:szCs w:val="24"/>
        </w:rPr>
        <w:t xml:space="preserve"> State</w:t>
      </w:r>
      <w:r w:rsidR="007D670C" w:rsidRPr="009B4C98">
        <w:rPr>
          <w:rFonts w:ascii="Times New Roman" w:hAnsi="Times New Roman"/>
          <w:i/>
          <w:szCs w:val="24"/>
        </w:rPr>
        <w:t xml:space="preserve"> University,</w:t>
      </w:r>
      <w:r w:rsidRPr="009B4C98">
        <w:rPr>
          <w:rFonts w:ascii="Times New Roman" w:hAnsi="Times New Roman"/>
          <w:i/>
          <w:szCs w:val="24"/>
        </w:rPr>
        <w:t xml:space="preserve"> Harrisburg, </w:t>
      </w:r>
      <w:r w:rsidR="007D670C" w:rsidRPr="009B4C98">
        <w:rPr>
          <w:rFonts w:ascii="Times New Roman" w:hAnsi="Times New Roman"/>
          <w:i/>
          <w:szCs w:val="24"/>
        </w:rPr>
        <w:t xml:space="preserve">Capital College, </w:t>
      </w:r>
      <w:r w:rsidR="00FE6FED" w:rsidRPr="009B4C98">
        <w:rPr>
          <w:rFonts w:ascii="Times New Roman" w:hAnsi="Times New Roman"/>
          <w:i/>
          <w:szCs w:val="24"/>
        </w:rPr>
        <w:t>August</w:t>
      </w:r>
      <w:r w:rsidRPr="009B4C98">
        <w:rPr>
          <w:rFonts w:ascii="Times New Roman" w:hAnsi="Times New Roman"/>
          <w:i/>
          <w:szCs w:val="24"/>
        </w:rPr>
        <w:t xml:space="preserve"> 2011</w:t>
      </w:r>
      <w:r w:rsidR="005D7D5F" w:rsidRPr="009B4C98">
        <w:rPr>
          <w:rFonts w:ascii="Times New Roman" w:hAnsi="Times New Roman"/>
          <w:i/>
          <w:szCs w:val="24"/>
        </w:rPr>
        <w:t xml:space="preserve"> </w:t>
      </w:r>
      <w:r w:rsidR="004268D8" w:rsidRPr="009B4C98">
        <w:rPr>
          <w:rFonts w:ascii="Times New Roman" w:hAnsi="Times New Roman"/>
          <w:i/>
          <w:szCs w:val="24"/>
        </w:rPr>
        <w:t xml:space="preserve">to </w:t>
      </w:r>
      <w:r w:rsidR="003C062F" w:rsidRPr="009B4C98">
        <w:rPr>
          <w:rFonts w:ascii="Times New Roman" w:hAnsi="Times New Roman"/>
          <w:i/>
          <w:szCs w:val="24"/>
        </w:rPr>
        <w:t>June 30</w:t>
      </w:r>
      <w:r w:rsidR="004268D8" w:rsidRPr="009B4C98">
        <w:rPr>
          <w:rFonts w:ascii="Times New Roman" w:hAnsi="Times New Roman"/>
          <w:i/>
          <w:szCs w:val="24"/>
        </w:rPr>
        <w:t>, 2017</w:t>
      </w:r>
    </w:p>
    <w:p w14:paraId="66C6632E" w14:textId="3CEF44DA" w:rsidR="000F062B" w:rsidRPr="009B4C98" w:rsidRDefault="000F062B">
      <w:pPr>
        <w:pStyle w:val="BodyText2"/>
        <w:rPr>
          <w:rFonts w:ascii="Times New Roman" w:hAnsi="Times New Roman"/>
          <w:i/>
          <w:szCs w:val="24"/>
        </w:rPr>
      </w:pPr>
      <w:r w:rsidRPr="009B4C98">
        <w:rPr>
          <w:rFonts w:ascii="Times New Roman" w:hAnsi="Times New Roman"/>
          <w:i/>
          <w:szCs w:val="24"/>
        </w:rPr>
        <w:t xml:space="preserve">Lecturer, Rutgers University-Newark, Newark, New Jersey, May 2009 to </w:t>
      </w:r>
      <w:r w:rsidR="00FE6FED" w:rsidRPr="009B4C98">
        <w:rPr>
          <w:rFonts w:ascii="Times New Roman" w:hAnsi="Times New Roman"/>
          <w:i/>
          <w:szCs w:val="24"/>
        </w:rPr>
        <w:t>May</w:t>
      </w:r>
      <w:r w:rsidR="008A3FC6" w:rsidRPr="009B4C98">
        <w:rPr>
          <w:rFonts w:ascii="Times New Roman" w:hAnsi="Times New Roman"/>
          <w:i/>
          <w:szCs w:val="24"/>
        </w:rPr>
        <w:t xml:space="preserve"> 2011</w:t>
      </w:r>
    </w:p>
    <w:p w14:paraId="63D7BE2A" w14:textId="6A85FEFA" w:rsidR="003A45D0" w:rsidRPr="009B4C98" w:rsidRDefault="003A45D0">
      <w:pPr>
        <w:pStyle w:val="BodyText2"/>
        <w:rPr>
          <w:rFonts w:ascii="Times New Roman" w:hAnsi="Times New Roman"/>
          <w:szCs w:val="24"/>
        </w:rPr>
      </w:pPr>
      <w:r w:rsidRPr="009B4C98">
        <w:rPr>
          <w:rFonts w:ascii="Times New Roman" w:hAnsi="Times New Roman"/>
          <w:i/>
          <w:szCs w:val="24"/>
        </w:rPr>
        <w:t>Assistant Professor</w:t>
      </w:r>
      <w:r w:rsidRPr="009B4C98">
        <w:rPr>
          <w:rFonts w:ascii="Times New Roman" w:hAnsi="Times New Roman"/>
          <w:szCs w:val="24"/>
        </w:rPr>
        <w:t xml:space="preserve">, Kent State University, </w:t>
      </w:r>
      <w:r w:rsidR="009F3DBE" w:rsidRPr="009B4C98">
        <w:rPr>
          <w:rFonts w:ascii="Times New Roman" w:hAnsi="Times New Roman"/>
          <w:szCs w:val="24"/>
        </w:rPr>
        <w:t>Kent, Ohio</w:t>
      </w:r>
      <w:r w:rsidR="006C7116" w:rsidRPr="009B4C98">
        <w:rPr>
          <w:rFonts w:ascii="Times New Roman" w:hAnsi="Times New Roman"/>
          <w:szCs w:val="24"/>
        </w:rPr>
        <w:t>,</w:t>
      </w:r>
      <w:r w:rsidR="009F3DBE" w:rsidRPr="009B4C98">
        <w:rPr>
          <w:rFonts w:ascii="Times New Roman" w:hAnsi="Times New Roman"/>
          <w:szCs w:val="24"/>
        </w:rPr>
        <w:t xml:space="preserve"> </w:t>
      </w:r>
      <w:r w:rsidRPr="009B4C98">
        <w:rPr>
          <w:rFonts w:ascii="Times New Roman" w:hAnsi="Times New Roman"/>
          <w:szCs w:val="24"/>
        </w:rPr>
        <w:t>August</w:t>
      </w:r>
      <w:r w:rsidR="00FA5353" w:rsidRPr="009B4C98">
        <w:rPr>
          <w:rFonts w:ascii="Times New Roman" w:hAnsi="Times New Roman"/>
          <w:szCs w:val="24"/>
        </w:rPr>
        <w:t xml:space="preserve"> </w:t>
      </w:r>
      <w:r w:rsidRPr="009B4C98">
        <w:rPr>
          <w:rFonts w:ascii="Times New Roman" w:hAnsi="Times New Roman"/>
          <w:szCs w:val="24"/>
        </w:rPr>
        <w:t xml:space="preserve">1998 to </w:t>
      </w:r>
      <w:r w:rsidR="001059CC" w:rsidRPr="009B4C98">
        <w:rPr>
          <w:rFonts w:ascii="Times New Roman" w:hAnsi="Times New Roman"/>
          <w:szCs w:val="24"/>
        </w:rPr>
        <w:t>May 2009</w:t>
      </w:r>
    </w:p>
    <w:p w14:paraId="66A74505" w14:textId="08468934" w:rsidR="00AC5773" w:rsidRPr="009B4C98" w:rsidRDefault="00AC5773" w:rsidP="00AC5773">
      <w:pPr>
        <w:pStyle w:val="BodyText2"/>
        <w:rPr>
          <w:rFonts w:ascii="Times New Roman" w:hAnsi="Times New Roman"/>
          <w:szCs w:val="24"/>
          <w:u w:val="single"/>
        </w:rPr>
      </w:pPr>
      <w:r w:rsidRPr="009B4C98">
        <w:rPr>
          <w:rFonts w:ascii="Times New Roman" w:hAnsi="Times New Roman"/>
          <w:i/>
          <w:szCs w:val="24"/>
        </w:rPr>
        <w:t>Instructor,</w:t>
      </w:r>
      <w:r w:rsidRPr="009B4C98">
        <w:rPr>
          <w:rFonts w:ascii="Times New Roman" w:hAnsi="Times New Roman"/>
          <w:szCs w:val="24"/>
        </w:rPr>
        <w:t xml:space="preserve"> Fairleigh Dicki</w:t>
      </w:r>
      <w:r w:rsidR="00110AD6" w:rsidRPr="009B4C98">
        <w:rPr>
          <w:rFonts w:ascii="Times New Roman" w:hAnsi="Times New Roman"/>
          <w:szCs w:val="24"/>
        </w:rPr>
        <w:t>nson University, August</w:t>
      </w:r>
      <w:r w:rsidRPr="009B4C98">
        <w:rPr>
          <w:rFonts w:ascii="Times New Roman" w:hAnsi="Times New Roman"/>
          <w:szCs w:val="24"/>
        </w:rPr>
        <w:t xml:space="preserve"> 1997 to May 1998</w:t>
      </w:r>
      <w:r w:rsidRPr="009B4C98">
        <w:rPr>
          <w:rFonts w:ascii="Times New Roman" w:hAnsi="Times New Roman"/>
          <w:szCs w:val="24"/>
        </w:rPr>
        <w:cr/>
      </w:r>
    </w:p>
    <w:p w14:paraId="0603B5FD" w14:textId="77777777" w:rsidR="008F2FF0" w:rsidRDefault="008F2FF0">
      <w:pPr>
        <w:pStyle w:val="BodyText2"/>
        <w:rPr>
          <w:rFonts w:ascii="Times New Roman" w:hAnsi="Times New Roman"/>
          <w:b/>
          <w:szCs w:val="24"/>
          <w:u w:val="single"/>
        </w:rPr>
      </w:pPr>
    </w:p>
    <w:p w14:paraId="02BDF1F7" w14:textId="77777777" w:rsidR="008F2FF0" w:rsidRDefault="008F2FF0">
      <w:pPr>
        <w:pStyle w:val="BodyText2"/>
        <w:rPr>
          <w:rFonts w:ascii="Times New Roman" w:hAnsi="Times New Roman"/>
          <w:b/>
          <w:szCs w:val="24"/>
          <w:u w:val="single"/>
        </w:rPr>
      </w:pPr>
    </w:p>
    <w:p w14:paraId="0E5D76EE" w14:textId="77777777" w:rsidR="008F2FF0" w:rsidRDefault="008F2FF0">
      <w:pPr>
        <w:pStyle w:val="BodyText2"/>
        <w:rPr>
          <w:rFonts w:ascii="Times New Roman" w:hAnsi="Times New Roman"/>
          <w:b/>
          <w:szCs w:val="24"/>
          <w:u w:val="single"/>
        </w:rPr>
      </w:pPr>
    </w:p>
    <w:p w14:paraId="3A0FC302" w14:textId="4BF84435" w:rsidR="0035068C" w:rsidRPr="009B4C98" w:rsidRDefault="0035068C">
      <w:pPr>
        <w:pStyle w:val="BodyText2"/>
        <w:rPr>
          <w:rFonts w:ascii="Times New Roman" w:hAnsi="Times New Roman"/>
          <w:b/>
          <w:szCs w:val="24"/>
          <w:u w:val="single"/>
        </w:rPr>
      </w:pPr>
      <w:r w:rsidRPr="009B4C98">
        <w:rPr>
          <w:rFonts w:ascii="Times New Roman" w:hAnsi="Times New Roman"/>
          <w:b/>
          <w:szCs w:val="24"/>
          <w:u w:val="single"/>
        </w:rPr>
        <w:lastRenderedPageBreak/>
        <w:t>OTHER ACADEMIC POSITIONS</w:t>
      </w:r>
    </w:p>
    <w:p w14:paraId="09B8F6AD" w14:textId="77777777" w:rsidR="0035068C" w:rsidRPr="009B4C98" w:rsidRDefault="0035068C">
      <w:pPr>
        <w:pStyle w:val="BodyText2"/>
        <w:rPr>
          <w:rFonts w:ascii="Times New Roman" w:hAnsi="Times New Roman"/>
          <w:b/>
          <w:i/>
          <w:szCs w:val="24"/>
        </w:rPr>
      </w:pPr>
    </w:p>
    <w:p w14:paraId="17DC0140" w14:textId="26B2D097" w:rsidR="00986538" w:rsidRPr="009B4C98" w:rsidRDefault="00B87E9A">
      <w:pPr>
        <w:pStyle w:val="BodyText2"/>
        <w:rPr>
          <w:rFonts w:ascii="Times New Roman" w:hAnsi="Times New Roman"/>
          <w:szCs w:val="24"/>
        </w:rPr>
      </w:pPr>
      <w:r w:rsidRPr="009B4C98">
        <w:rPr>
          <w:rFonts w:ascii="Times New Roman" w:hAnsi="Times New Roman"/>
          <w:i/>
          <w:szCs w:val="24"/>
        </w:rPr>
        <w:t xml:space="preserve">Fulbright </w:t>
      </w:r>
      <w:r w:rsidR="008975C0" w:rsidRPr="009B4C98">
        <w:rPr>
          <w:rFonts w:ascii="Times New Roman" w:hAnsi="Times New Roman"/>
          <w:i/>
          <w:szCs w:val="24"/>
        </w:rPr>
        <w:t>Scholar</w:t>
      </w:r>
      <w:r w:rsidRPr="009B4C98">
        <w:rPr>
          <w:rFonts w:ascii="Times New Roman" w:hAnsi="Times New Roman"/>
          <w:szCs w:val="24"/>
        </w:rPr>
        <w:t xml:space="preserve">. </w:t>
      </w:r>
      <w:r w:rsidR="00986538" w:rsidRPr="009B4C98">
        <w:rPr>
          <w:rFonts w:ascii="Times New Roman" w:hAnsi="Times New Roman"/>
          <w:szCs w:val="24"/>
        </w:rPr>
        <w:t xml:space="preserve">Kharkiv National University, Kharkiv, Ukraine, </w:t>
      </w:r>
      <w:r w:rsidR="00FE6FED" w:rsidRPr="009B4C98">
        <w:rPr>
          <w:rFonts w:ascii="Times New Roman" w:hAnsi="Times New Roman"/>
          <w:szCs w:val="24"/>
        </w:rPr>
        <w:t>February</w:t>
      </w:r>
      <w:r w:rsidR="00986538" w:rsidRPr="009B4C98">
        <w:rPr>
          <w:rFonts w:ascii="Times New Roman" w:hAnsi="Times New Roman"/>
          <w:szCs w:val="24"/>
        </w:rPr>
        <w:t xml:space="preserve"> 2006 to </w:t>
      </w:r>
      <w:r w:rsidR="00FE6FED" w:rsidRPr="009B4C98">
        <w:rPr>
          <w:rFonts w:ascii="Times New Roman" w:hAnsi="Times New Roman"/>
          <w:szCs w:val="24"/>
        </w:rPr>
        <w:t>May</w:t>
      </w:r>
      <w:r w:rsidR="0066271C" w:rsidRPr="009B4C98">
        <w:rPr>
          <w:rFonts w:ascii="Times New Roman" w:hAnsi="Times New Roman"/>
          <w:szCs w:val="24"/>
        </w:rPr>
        <w:t xml:space="preserve"> </w:t>
      </w:r>
      <w:r w:rsidR="00986538" w:rsidRPr="009B4C98">
        <w:rPr>
          <w:rFonts w:ascii="Times New Roman" w:hAnsi="Times New Roman"/>
          <w:szCs w:val="24"/>
        </w:rPr>
        <w:t xml:space="preserve"> 2006.  Taught </w:t>
      </w:r>
      <w:r w:rsidR="00093F1D">
        <w:rPr>
          <w:rFonts w:ascii="Times New Roman" w:hAnsi="Times New Roman"/>
          <w:szCs w:val="24"/>
        </w:rPr>
        <w:t xml:space="preserve">Economic Development </w:t>
      </w:r>
      <w:r w:rsidR="00986538" w:rsidRPr="009B4C98">
        <w:rPr>
          <w:rFonts w:ascii="Times New Roman" w:hAnsi="Times New Roman"/>
          <w:szCs w:val="24"/>
        </w:rPr>
        <w:t>Finance</w:t>
      </w:r>
      <w:r w:rsidR="00925344">
        <w:rPr>
          <w:rFonts w:ascii="Times New Roman" w:hAnsi="Times New Roman"/>
          <w:szCs w:val="24"/>
        </w:rPr>
        <w:t xml:space="preserve"> and</w:t>
      </w:r>
      <w:r w:rsidR="00C27EE1" w:rsidRPr="009B4C98">
        <w:rPr>
          <w:rFonts w:ascii="Times New Roman" w:hAnsi="Times New Roman"/>
          <w:szCs w:val="24"/>
        </w:rPr>
        <w:t xml:space="preserve"> </w:t>
      </w:r>
      <w:r w:rsidR="00925344">
        <w:rPr>
          <w:rFonts w:ascii="Times New Roman" w:hAnsi="Times New Roman"/>
          <w:szCs w:val="24"/>
        </w:rPr>
        <w:t>c</w:t>
      </w:r>
      <w:r w:rsidR="00C27EE1" w:rsidRPr="009B4C98">
        <w:rPr>
          <w:rFonts w:ascii="Times New Roman" w:hAnsi="Times New Roman"/>
          <w:szCs w:val="24"/>
        </w:rPr>
        <w:t xml:space="preserve">onducted research on </w:t>
      </w:r>
      <w:r w:rsidR="008D63BC">
        <w:rPr>
          <w:rFonts w:ascii="Times New Roman" w:hAnsi="Times New Roman"/>
          <w:szCs w:val="24"/>
        </w:rPr>
        <w:t>Ukraine’s</w:t>
      </w:r>
      <w:r w:rsidR="00C27EE1" w:rsidRPr="009B4C98">
        <w:rPr>
          <w:rFonts w:ascii="Times New Roman" w:hAnsi="Times New Roman"/>
          <w:szCs w:val="24"/>
        </w:rPr>
        <w:t xml:space="preserve"> local government debt management.</w:t>
      </w:r>
    </w:p>
    <w:p w14:paraId="5CAC1E4A" w14:textId="7B21E7C9" w:rsidR="00402F50" w:rsidRDefault="003A45D0">
      <w:pPr>
        <w:pStyle w:val="BodyText2"/>
        <w:rPr>
          <w:rFonts w:ascii="Times New Roman" w:hAnsi="Times New Roman"/>
          <w:szCs w:val="24"/>
        </w:rPr>
      </w:pPr>
      <w:r w:rsidRPr="009B4C98">
        <w:rPr>
          <w:rFonts w:ascii="Times New Roman" w:hAnsi="Times New Roman"/>
          <w:i/>
          <w:szCs w:val="24"/>
        </w:rPr>
        <w:t>Faculty Exchange</w:t>
      </w:r>
      <w:r w:rsidRPr="009B4C98">
        <w:rPr>
          <w:rFonts w:ascii="Times New Roman" w:hAnsi="Times New Roman"/>
          <w:szCs w:val="24"/>
        </w:rPr>
        <w:t xml:space="preserve">, Kent State University/Russian Universities, 2002 and 2003. </w:t>
      </w:r>
    </w:p>
    <w:p w14:paraId="5CA324D9" w14:textId="76070AA7" w:rsidR="003A45D0" w:rsidRPr="009B4C98" w:rsidRDefault="003A45D0">
      <w:pPr>
        <w:pStyle w:val="BodyText2"/>
        <w:rPr>
          <w:rFonts w:ascii="Times New Roman" w:hAnsi="Times New Roman"/>
        </w:rPr>
      </w:pPr>
      <w:r w:rsidRPr="009B4C98">
        <w:rPr>
          <w:rFonts w:ascii="Times New Roman" w:hAnsi="Times New Roman"/>
          <w:szCs w:val="24"/>
        </w:rPr>
        <w:t>U.S. Information Agency.</w:t>
      </w:r>
      <w:r w:rsidR="00CD1AF5">
        <w:rPr>
          <w:rFonts w:ascii="Times New Roman" w:hAnsi="Times New Roman"/>
          <w:szCs w:val="24"/>
        </w:rPr>
        <w:t xml:space="preserve"> </w:t>
      </w:r>
      <w:r w:rsidRPr="009B4C98">
        <w:rPr>
          <w:rFonts w:ascii="Times New Roman" w:hAnsi="Times New Roman"/>
        </w:rPr>
        <w:t>Lectures on Tax Increment Financing, Economics of U.S. Public Policy, U.S. State and Local Tax Policy.</w:t>
      </w:r>
      <w:r w:rsidR="00E20342">
        <w:rPr>
          <w:rFonts w:ascii="Times New Roman" w:hAnsi="Times New Roman"/>
        </w:rPr>
        <w:t xml:space="preserve"> </w:t>
      </w:r>
      <w:r w:rsidRPr="009B4C98">
        <w:rPr>
          <w:rFonts w:ascii="Times New Roman" w:hAnsi="Times New Roman"/>
        </w:rPr>
        <w:t xml:space="preserve">Research on Russian Revenue </w:t>
      </w:r>
      <w:r w:rsidR="00744F28">
        <w:rPr>
          <w:rFonts w:ascii="Times New Roman" w:hAnsi="Times New Roman"/>
        </w:rPr>
        <w:t xml:space="preserve">Collection </w:t>
      </w:r>
      <w:r w:rsidRPr="009B4C98">
        <w:rPr>
          <w:rFonts w:ascii="Times New Roman" w:hAnsi="Times New Roman"/>
        </w:rPr>
        <w:t>and Tax System.</w:t>
      </w:r>
    </w:p>
    <w:p w14:paraId="79C98D31" w14:textId="77777777" w:rsidR="0035068C" w:rsidRPr="009B4C98" w:rsidRDefault="0035068C">
      <w:pPr>
        <w:pStyle w:val="BodyText2"/>
        <w:rPr>
          <w:rFonts w:ascii="Times New Roman" w:hAnsi="Times New Roman"/>
        </w:rPr>
      </w:pPr>
    </w:p>
    <w:p w14:paraId="6C1EF5BE" w14:textId="7681FD6E" w:rsidR="00D3476A" w:rsidRPr="009B4C98" w:rsidRDefault="00D3476A" w:rsidP="00D3476A">
      <w:pPr>
        <w:pStyle w:val="Heading7"/>
        <w:rPr>
          <w:rFonts w:ascii="Times New Roman" w:hAnsi="Times New Roman"/>
        </w:rPr>
      </w:pPr>
      <w:r w:rsidRPr="009B4C98">
        <w:rPr>
          <w:rFonts w:ascii="Times New Roman" w:hAnsi="Times New Roman"/>
        </w:rPr>
        <w:t>PROFESSIONAL EXPERIENCE</w:t>
      </w:r>
    </w:p>
    <w:p w14:paraId="7AC67880" w14:textId="77777777" w:rsidR="00D3476A" w:rsidRPr="009B4C98" w:rsidRDefault="00D3476A" w:rsidP="00D3476A"/>
    <w:p w14:paraId="2B09B7B8" w14:textId="53F92AC9" w:rsidR="00D3476A" w:rsidRPr="009B4C98" w:rsidRDefault="00D3476A" w:rsidP="00D3476A">
      <w:pPr>
        <w:spacing w:line="245" w:lineRule="atLeast"/>
        <w:outlineLvl w:val="0"/>
        <w:rPr>
          <w:sz w:val="24"/>
        </w:rPr>
      </w:pPr>
      <w:r w:rsidRPr="009B4C98">
        <w:rPr>
          <w:b/>
          <w:sz w:val="24"/>
          <w:u w:val="single"/>
        </w:rPr>
        <w:t>Chief Finance Officer</w:t>
      </w:r>
      <w:r w:rsidRPr="009B4C98">
        <w:rPr>
          <w:sz w:val="24"/>
        </w:rPr>
        <w:t xml:space="preserve">, </w:t>
      </w:r>
      <w:r w:rsidR="00FE6FED" w:rsidRPr="009B4C98">
        <w:rPr>
          <w:sz w:val="24"/>
        </w:rPr>
        <w:t>October</w:t>
      </w:r>
      <w:r w:rsidRPr="009B4C98">
        <w:rPr>
          <w:sz w:val="24"/>
        </w:rPr>
        <w:t xml:space="preserve"> 1989-</w:t>
      </w:r>
      <w:r w:rsidR="00FE6FED" w:rsidRPr="009B4C98">
        <w:rPr>
          <w:sz w:val="24"/>
        </w:rPr>
        <w:t>March</w:t>
      </w:r>
      <w:r w:rsidRPr="009B4C98">
        <w:rPr>
          <w:sz w:val="24"/>
        </w:rPr>
        <w:t xml:space="preserve"> 1996</w:t>
      </w:r>
    </w:p>
    <w:p w14:paraId="2ED9D301" w14:textId="77777777" w:rsidR="00D3476A" w:rsidRPr="009B4C98" w:rsidRDefault="00D3476A" w:rsidP="00D3476A">
      <w:pPr>
        <w:spacing w:line="245" w:lineRule="atLeast"/>
        <w:rPr>
          <w:sz w:val="24"/>
        </w:rPr>
      </w:pPr>
      <w:r w:rsidRPr="009B4C98">
        <w:rPr>
          <w:i/>
          <w:sz w:val="24"/>
        </w:rPr>
        <w:t>Department of Conservation</w:t>
      </w:r>
      <w:r w:rsidRPr="009B4C98">
        <w:rPr>
          <w:sz w:val="24"/>
        </w:rPr>
        <w:t xml:space="preserve"> </w:t>
      </w:r>
      <w:r w:rsidRPr="009B4C98">
        <w:rPr>
          <w:i/>
          <w:sz w:val="24"/>
        </w:rPr>
        <w:t>and Recreation</w:t>
      </w:r>
      <w:r w:rsidRPr="009B4C98">
        <w:rPr>
          <w:sz w:val="24"/>
        </w:rPr>
        <w:t xml:space="preserve">, </w:t>
      </w:r>
      <w:smartTag w:uri="urn:schemas-microsoft-com:office:smarttags" w:element="City">
        <w:r w:rsidRPr="009B4C98">
          <w:rPr>
            <w:sz w:val="24"/>
          </w:rPr>
          <w:t>Richmond</w:t>
        </w:r>
      </w:smartTag>
      <w:r w:rsidRPr="009B4C98">
        <w:rPr>
          <w:sz w:val="24"/>
        </w:rPr>
        <w:t>, Virginia</w:t>
      </w:r>
    </w:p>
    <w:p w14:paraId="758099F0" w14:textId="30D24787" w:rsidR="00D3476A" w:rsidRPr="009B4C98" w:rsidRDefault="00D3476A" w:rsidP="00D3476A">
      <w:pPr>
        <w:spacing w:line="245" w:lineRule="atLeast"/>
        <w:rPr>
          <w:sz w:val="24"/>
        </w:rPr>
      </w:pPr>
      <w:r w:rsidRPr="009B4C98">
        <w:rPr>
          <w:sz w:val="24"/>
        </w:rPr>
        <w:t>-</w:t>
      </w:r>
      <w:r w:rsidR="003F5A15">
        <w:rPr>
          <w:sz w:val="24"/>
        </w:rPr>
        <w:t>Managed</w:t>
      </w:r>
      <w:r w:rsidRPr="009B4C98">
        <w:rPr>
          <w:sz w:val="24"/>
        </w:rPr>
        <w:t xml:space="preserve"> financial accounting and reporting</w:t>
      </w:r>
    </w:p>
    <w:p w14:paraId="619E7E74" w14:textId="1330E9F9" w:rsidR="00D3476A" w:rsidRPr="009B4C98" w:rsidRDefault="00D3476A" w:rsidP="00D3476A">
      <w:pPr>
        <w:spacing w:line="245" w:lineRule="atLeast"/>
        <w:rPr>
          <w:sz w:val="24"/>
        </w:rPr>
      </w:pPr>
      <w:r w:rsidRPr="009B4C98">
        <w:rPr>
          <w:sz w:val="24"/>
        </w:rPr>
        <w:t>-</w:t>
      </w:r>
      <w:r w:rsidR="00B2377F">
        <w:rPr>
          <w:sz w:val="24"/>
        </w:rPr>
        <w:t>M</w:t>
      </w:r>
      <w:r w:rsidRPr="009B4C98">
        <w:rPr>
          <w:sz w:val="24"/>
        </w:rPr>
        <w:t>anag</w:t>
      </w:r>
      <w:r w:rsidR="00B2377F">
        <w:rPr>
          <w:sz w:val="24"/>
        </w:rPr>
        <w:t>ed</w:t>
      </w:r>
      <w:r w:rsidRPr="009B4C98">
        <w:rPr>
          <w:sz w:val="24"/>
        </w:rPr>
        <w:t xml:space="preserve"> capital and operating budget development, </w:t>
      </w:r>
      <w:r w:rsidRPr="009B4C98">
        <w:rPr>
          <w:sz w:val="24"/>
        </w:rPr>
        <w:tab/>
      </w:r>
      <w:r w:rsidRPr="009B4C98">
        <w:rPr>
          <w:sz w:val="24"/>
        </w:rPr>
        <w:tab/>
        <w:t xml:space="preserve">                                                                 </w:t>
      </w:r>
    </w:p>
    <w:p w14:paraId="18660222" w14:textId="77777777" w:rsidR="00D3476A" w:rsidRPr="009B4C98" w:rsidRDefault="00D3476A" w:rsidP="00D3476A">
      <w:pPr>
        <w:spacing w:line="245" w:lineRule="atLeast"/>
        <w:rPr>
          <w:sz w:val="24"/>
        </w:rPr>
      </w:pPr>
      <w:r w:rsidRPr="009B4C98">
        <w:rPr>
          <w:sz w:val="24"/>
        </w:rPr>
        <w:t xml:space="preserve">    execution and control.</w:t>
      </w:r>
    </w:p>
    <w:p w14:paraId="1C6C8B99" w14:textId="03AAE6C9" w:rsidR="00D3476A" w:rsidRPr="009B4C98" w:rsidRDefault="00D3476A" w:rsidP="00D3476A">
      <w:pPr>
        <w:spacing w:line="245" w:lineRule="atLeast"/>
        <w:rPr>
          <w:sz w:val="24"/>
        </w:rPr>
      </w:pPr>
      <w:r w:rsidRPr="009B4C98">
        <w:rPr>
          <w:sz w:val="24"/>
        </w:rPr>
        <w:t>-</w:t>
      </w:r>
      <w:r w:rsidR="00B2377F">
        <w:rPr>
          <w:sz w:val="24"/>
        </w:rPr>
        <w:t>I</w:t>
      </w:r>
      <w:r w:rsidRPr="009B4C98">
        <w:rPr>
          <w:sz w:val="24"/>
        </w:rPr>
        <w:t>mplement</w:t>
      </w:r>
      <w:r w:rsidR="00B2377F">
        <w:rPr>
          <w:sz w:val="24"/>
        </w:rPr>
        <w:t>ed and</w:t>
      </w:r>
      <w:r w:rsidR="00B76299">
        <w:rPr>
          <w:sz w:val="24"/>
        </w:rPr>
        <w:t xml:space="preserve"> managed</w:t>
      </w:r>
      <w:r w:rsidRPr="009B4C98">
        <w:rPr>
          <w:sz w:val="24"/>
        </w:rPr>
        <w:t xml:space="preserve"> results-based management, including </w:t>
      </w:r>
    </w:p>
    <w:p w14:paraId="0B343DBC" w14:textId="77777777" w:rsidR="00D3476A" w:rsidRPr="009B4C98" w:rsidRDefault="00D3476A" w:rsidP="00D3476A">
      <w:pPr>
        <w:spacing w:line="245" w:lineRule="atLeast"/>
        <w:rPr>
          <w:sz w:val="24"/>
        </w:rPr>
      </w:pPr>
      <w:r w:rsidRPr="009B4C98">
        <w:rPr>
          <w:sz w:val="24"/>
        </w:rPr>
        <w:t xml:space="preserve">  Department-wide performance budgeting </w:t>
      </w:r>
    </w:p>
    <w:p w14:paraId="6E30FDE8" w14:textId="2CE56E22" w:rsidR="00D3476A" w:rsidRPr="009B4C98" w:rsidRDefault="00D3476A" w:rsidP="00D3476A">
      <w:pPr>
        <w:spacing w:line="245" w:lineRule="atLeast"/>
        <w:rPr>
          <w:sz w:val="24"/>
        </w:rPr>
      </w:pPr>
      <w:r w:rsidRPr="009B4C98">
        <w:rPr>
          <w:sz w:val="24"/>
        </w:rPr>
        <w:t>-</w:t>
      </w:r>
      <w:r w:rsidR="00B76299">
        <w:rPr>
          <w:sz w:val="24"/>
        </w:rPr>
        <w:t>I</w:t>
      </w:r>
      <w:r w:rsidRPr="009B4C98">
        <w:rPr>
          <w:sz w:val="24"/>
        </w:rPr>
        <w:t>ntegrat</w:t>
      </w:r>
      <w:r w:rsidR="00B76299">
        <w:rPr>
          <w:sz w:val="24"/>
        </w:rPr>
        <w:t>ed</w:t>
      </w:r>
      <w:r w:rsidRPr="009B4C98">
        <w:rPr>
          <w:sz w:val="24"/>
        </w:rPr>
        <w:t xml:space="preserve"> strategic plan, performance measures with budget</w:t>
      </w:r>
    </w:p>
    <w:p w14:paraId="6889985A" w14:textId="26A4F922" w:rsidR="00D3476A" w:rsidRPr="009B4C98" w:rsidRDefault="00D3476A" w:rsidP="00D3476A">
      <w:pPr>
        <w:spacing w:line="245" w:lineRule="atLeast"/>
        <w:rPr>
          <w:sz w:val="24"/>
        </w:rPr>
      </w:pPr>
      <w:r w:rsidRPr="009B4C98">
        <w:rPr>
          <w:sz w:val="24"/>
        </w:rPr>
        <w:t>-</w:t>
      </w:r>
      <w:r w:rsidR="00B76299">
        <w:rPr>
          <w:sz w:val="24"/>
        </w:rPr>
        <w:t>D</w:t>
      </w:r>
      <w:r w:rsidRPr="009B4C98">
        <w:rPr>
          <w:sz w:val="24"/>
        </w:rPr>
        <w:t>evelop</w:t>
      </w:r>
      <w:r w:rsidR="00F13048">
        <w:rPr>
          <w:sz w:val="24"/>
        </w:rPr>
        <w:t>ed</w:t>
      </w:r>
      <w:r w:rsidRPr="009B4C98">
        <w:rPr>
          <w:sz w:val="24"/>
        </w:rPr>
        <w:t xml:space="preserve"> performance measures and </w:t>
      </w:r>
      <w:r w:rsidR="0042093A">
        <w:rPr>
          <w:sz w:val="24"/>
        </w:rPr>
        <w:t>developed</w:t>
      </w:r>
      <w:r w:rsidRPr="009B4C98">
        <w:rPr>
          <w:sz w:val="24"/>
        </w:rPr>
        <w:t xml:space="preserve"> evaluation plan</w:t>
      </w:r>
    </w:p>
    <w:p w14:paraId="01A6A445" w14:textId="77777777" w:rsidR="00D3476A" w:rsidRPr="009B4C98" w:rsidRDefault="00D3476A" w:rsidP="00D3476A">
      <w:pPr>
        <w:spacing w:line="245" w:lineRule="atLeast"/>
        <w:rPr>
          <w:sz w:val="24"/>
        </w:rPr>
      </w:pPr>
      <w:r w:rsidRPr="009B4C98">
        <w:rPr>
          <w:sz w:val="24"/>
        </w:rPr>
        <w:t>-Participated in the development of economic incentives for funding</w:t>
      </w:r>
    </w:p>
    <w:p w14:paraId="70F889EF" w14:textId="77777777" w:rsidR="00D3476A" w:rsidRPr="009B4C98" w:rsidRDefault="00D3476A" w:rsidP="00D3476A">
      <w:pPr>
        <w:spacing w:line="245" w:lineRule="atLeast"/>
        <w:rPr>
          <w:sz w:val="24"/>
        </w:rPr>
      </w:pPr>
      <w:r w:rsidRPr="009B4C98">
        <w:rPr>
          <w:sz w:val="24"/>
        </w:rPr>
        <w:t xml:space="preserve">    purchase of land for environmental use.</w:t>
      </w:r>
    </w:p>
    <w:p w14:paraId="09D08FBD" w14:textId="77777777" w:rsidR="00D3476A" w:rsidRPr="009B4C98" w:rsidRDefault="00D3476A" w:rsidP="00D3476A">
      <w:pPr>
        <w:spacing w:line="245" w:lineRule="atLeast"/>
        <w:rPr>
          <w:sz w:val="24"/>
        </w:rPr>
      </w:pPr>
      <w:r w:rsidRPr="009B4C98">
        <w:rPr>
          <w:sz w:val="24"/>
        </w:rPr>
        <w:t>-Responsible for cash management, debt management and portfolio management</w:t>
      </w:r>
    </w:p>
    <w:p w14:paraId="2126F2B2" w14:textId="77777777" w:rsidR="00D3476A" w:rsidRPr="009B4C98" w:rsidRDefault="00D3476A" w:rsidP="00D3476A">
      <w:pPr>
        <w:spacing w:line="245" w:lineRule="atLeast"/>
        <w:rPr>
          <w:sz w:val="24"/>
        </w:rPr>
      </w:pPr>
      <w:r w:rsidRPr="009B4C98">
        <w:rPr>
          <w:sz w:val="24"/>
        </w:rPr>
        <w:t>-Conducted studies and analyzed financial data and presented financial reports.</w:t>
      </w:r>
    </w:p>
    <w:p w14:paraId="6E395082" w14:textId="77777777" w:rsidR="00D3476A" w:rsidRPr="009B4C98" w:rsidRDefault="00D3476A" w:rsidP="00D3476A">
      <w:pPr>
        <w:spacing w:line="245" w:lineRule="atLeast"/>
        <w:rPr>
          <w:sz w:val="24"/>
        </w:rPr>
      </w:pPr>
      <w:r w:rsidRPr="009B4C98">
        <w:rPr>
          <w:sz w:val="24"/>
        </w:rPr>
        <w:t>-Planned, developed, implemented and evaluated financial policy.</w:t>
      </w:r>
    </w:p>
    <w:p w14:paraId="4EC97FEC" w14:textId="77777777" w:rsidR="00D3476A" w:rsidRPr="009B4C98" w:rsidRDefault="00D3476A" w:rsidP="00D3476A">
      <w:pPr>
        <w:spacing w:line="245" w:lineRule="atLeast"/>
        <w:rPr>
          <w:sz w:val="24"/>
        </w:rPr>
      </w:pPr>
      <w:r w:rsidRPr="009B4C98">
        <w:rPr>
          <w:sz w:val="24"/>
        </w:rPr>
        <w:t>-Managed two non-profit foundations which reported to Department</w:t>
      </w:r>
    </w:p>
    <w:p w14:paraId="233D4F69" w14:textId="77777777" w:rsidR="00D3476A" w:rsidRPr="009B4C98" w:rsidRDefault="00D3476A" w:rsidP="00D3476A"/>
    <w:p w14:paraId="021C3E59" w14:textId="77777777" w:rsidR="00D3476A" w:rsidRPr="009B4C98" w:rsidRDefault="00D3476A" w:rsidP="00D3476A">
      <w:pPr>
        <w:spacing w:line="245" w:lineRule="atLeast"/>
        <w:outlineLvl w:val="0"/>
        <w:rPr>
          <w:sz w:val="24"/>
        </w:rPr>
      </w:pPr>
      <w:r w:rsidRPr="009B4C98">
        <w:rPr>
          <w:b/>
          <w:sz w:val="24"/>
          <w:u w:val="single"/>
        </w:rPr>
        <w:t>Assistant Director</w:t>
      </w:r>
      <w:r w:rsidRPr="009B4C98">
        <w:rPr>
          <w:sz w:val="24"/>
        </w:rPr>
        <w:t>, Administration, November, 1983-October, 1989</w:t>
      </w:r>
    </w:p>
    <w:p w14:paraId="10908F96" w14:textId="77777777" w:rsidR="00D3476A" w:rsidRPr="009B4C98" w:rsidRDefault="00D3476A" w:rsidP="00D3476A">
      <w:pPr>
        <w:spacing w:line="245" w:lineRule="atLeast"/>
        <w:outlineLvl w:val="0"/>
        <w:rPr>
          <w:sz w:val="24"/>
        </w:rPr>
      </w:pPr>
      <w:r w:rsidRPr="009B4C98">
        <w:rPr>
          <w:i/>
          <w:sz w:val="24"/>
        </w:rPr>
        <w:t>Department of Air Pollution Control</w:t>
      </w:r>
      <w:r w:rsidRPr="009B4C98">
        <w:rPr>
          <w:sz w:val="24"/>
        </w:rPr>
        <w:t xml:space="preserve">, </w:t>
      </w:r>
      <w:smartTag w:uri="urn:schemas-microsoft-com:office:smarttags" w:element="place">
        <w:smartTag w:uri="urn:schemas-microsoft-com:office:smarttags" w:element="City">
          <w:r w:rsidRPr="009B4C98">
            <w:rPr>
              <w:sz w:val="24"/>
            </w:rPr>
            <w:t>Richmond</w:t>
          </w:r>
        </w:smartTag>
        <w:r w:rsidRPr="009B4C98">
          <w:rPr>
            <w:sz w:val="24"/>
          </w:rPr>
          <w:t xml:space="preserve">, </w:t>
        </w:r>
        <w:smartTag w:uri="urn:schemas-microsoft-com:office:smarttags" w:element="State">
          <w:r w:rsidRPr="009B4C98">
            <w:rPr>
              <w:sz w:val="24"/>
            </w:rPr>
            <w:t>Virginia</w:t>
          </w:r>
        </w:smartTag>
      </w:smartTag>
    </w:p>
    <w:p w14:paraId="14E12A44" w14:textId="77777777" w:rsidR="00D3476A" w:rsidRPr="009B4C98" w:rsidRDefault="00D3476A" w:rsidP="00D3476A">
      <w:pPr>
        <w:spacing w:line="245" w:lineRule="atLeast"/>
        <w:rPr>
          <w:sz w:val="24"/>
        </w:rPr>
      </w:pPr>
      <w:r w:rsidRPr="009B4C98">
        <w:rPr>
          <w:sz w:val="24"/>
        </w:rPr>
        <w:t>-Formulated and implemented administrative and financial policy.</w:t>
      </w:r>
    </w:p>
    <w:p w14:paraId="1D1F22BC" w14:textId="77777777" w:rsidR="00D3476A" w:rsidRPr="009B4C98" w:rsidRDefault="00D3476A" w:rsidP="00D3476A">
      <w:pPr>
        <w:spacing w:line="245" w:lineRule="atLeast"/>
        <w:rPr>
          <w:sz w:val="24"/>
        </w:rPr>
      </w:pPr>
      <w:r w:rsidRPr="009B4C98">
        <w:rPr>
          <w:sz w:val="24"/>
        </w:rPr>
        <w:t>-Conducted studies of air quality issues and presented reports to</w:t>
      </w:r>
    </w:p>
    <w:p w14:paraId="4E844A55" w14:textId="77777777" w:rsidR="00D3476A" w:rsidRPr="009B4C98" w:rsidRDefault="00D3476A" w:rsidP="00D3476A">
      <w:pPr>
        <w:spacing w:line="245" w:lineRule="atLeast"/>
        <w:rPr>
          <w:sz w:val="24"/>
        </w:rPr>
      </w:pPr>
      <w:r w:rsidRPr="009B4C98">
        <w:rPr>
          <w:sz w:val="24"/>
        </w:rPr>
        <w:t xml:space="preserve">   Board.</w:t>
      </w:r>
    </w:p>
    <w:p w14:paraId="44247605" w14:textId="2DCC2E49" w:rsidR="00D3476A" w:rsidRPr="009B4C98" w:rsidRDefault="00D3476A" w:rsidP="00D3476A">
      <w:pPr>
        <w:pStyle w:val="BodyText2"/>
        <w:rPr>
          <w:rFonts w:ascii="Times New Roman" w:hAnsi="Times New Roman"/>
        </w:rPr>
      </w:pPr>
      <w:r w:rsidRPr="009B4C98">
        <w:rPr>
          <w:rFonts w:ascii="Times New Roman" w:hAnsi="Times New Roman"/>
        </w:rPr>
        <w:t>-</w:t>
      </w:r>
      <w:r w:rsidR="00F13048">
        <w:rPr>
          <w:rFonts w:ascii="Times New Roman" w:hAnsi="Times New Roman"/>
        </w:rPr>
        <w:t>M</w:t>
      </w:r>
      <w:r w:rsidRPr="009B4C98">
        <w:rPr>
          <w:rFonts w:ascii="Times New Roman" w:hAnsi="Times New Roman"/>
        </w:rPr>
        <w:t>anag</w:t>
      </w:r>
      <w:r w:rsidR="00F13048">
        <w:rPr>
          <w:rFonts w:ascii="Times New Roman" w:hAnsi="Times New Roman"/>
        </w:rPr>
        <w:t>ed</w:t>
      </w:r>
      <w:r w:rsidRPr="009B4C98">
        <w:rPr>
          <w:rFonts w:ascii="Times New Roman" w:hAnsi="Times New Roman"/>
        </w:rPr>
        <w:t xml:space="preserve"> budget development, execution and control.</w:t>
      </w:r>
    </w:p>
    <w:p w14:paraId="45D0812C" w14:textId="3956BC00" w:rsidR="00D3476A" w:rsidRPr="009B4C98" w:rsidRDefault="00D3476A" w:rsidP="00D3476A">
      <w:pPr>
        <w:spacing w:line="245" w:lineRule="atLeast"/>
        <w:rPr>
          <w:sz w:val="24"/>
        </w:rPr>
      </w:pPr>
      <w:r w:rsidRPr="009B4C98">
        <w:rPr>
          <w:sz w:val="24"/>
        </w:rPr>
        <w:t xml:space="preserve">-Co-authored the “Virginia Fugitive Coal Dust </w:t>
      </w:r>
      <w:r w:rsidR="0045520B" w:rsidRPr="009B4C98">
        <w:rPr>
          <w:sz w:val="24"/>
        </w:rPr>
        <w:t>Study.</w:t>
      </w:r>
      <w:r w:rsidRPr="009B4C98">
        <w:rPr>
          <w:sz w:val="24"/>
        </w:rPr>
        <w:t>”</w:t>
      </w:r>
    </w:p>
    <w:p w14:paraId="6AF84947" w14:textId="77777777" w:rsidR="00D3476A" w:rsidRPr="009B4C98" w:rsidRDefault="00D3476A" w:rsidP="00D3476A">
      <w:pPr>
        <w:spacing w:line="245" w:lineRule="atLeast"/>
        <w:rPr>
          <w:sz w:val="24"/>
        </w:rPr>
      </w:pPr>
      <w:r w:rsidRPr="009B4C98">
        <w:rPr>
          <w:sz w:val="24"/>
        </w:rPr>
        <w:t xml:space="preserve">-Conducted Cost-Benefit Analysis </w:t>
      </w:r>
    </w:p>
    <w:p w14:paraId="52200FE5" w14:textId="77777777" w:rsidR="00D3476A" w:rsidRPr="009B4C98" w:rsidRDefault="00D3476A" w:rsidP="00D3476A">
      <w:pPr>
        <w:spacing w:line="245" w:lineRule="atLeast"/>
        <w:rPr>
          <w:sz w:val="24"/>
        </w:rPr>
      </w:pPr>
      <w:r w:rsidRPr="009B4C98">
        <w:rPr>
          <w:sz w:val="24"/>
        </w:rPr>
        <w:t>-Wrote and administered EPA grant funds</w:t>
      </w:r>
    </w:p>
    <w:p w14:paraId="15FE4092" w14:textId="77777777" w:rsidR="00CB7547" w:rsidRPr="009B4C98" w:rsidRDefault="00CB7547">
      <w:pPr>
        <w:pStyle w:val="BodyText2"/>
        <w:rPr>
          <w:rFonts w:ascii="Times New Roman" w:hAnsi="Times New Roman"/>
          <w:b/>
        </w:rPr>
      </w:pPr>
    </w:p>
    <w:p w14:paraId="5F83C775" w14:textId="1D9CF2A9" w:rsidR="00C87036" w:rsidRPr="00197729" w:rsidRDefault="00C87036" w:rsidP="002448AD">
      <w:pPr>
        <w:jc w:val="both"/>
        <w:rPr>
          <w:sz w:val="24"/>
          <w:szCs w:val="24"/>
        </w:rPr>
      </w:pPr>
      <w:r>
        <w:rPr>
          <w:b/>
          <w:sz w:val="24"/>
          <w:szCs w:val="24"/>
          <w:u w:val="single"/>
        </w:rPr>
        <w:t>D</w:t>
      </w:r>
      <w:r w:rsidR="00CA482C">
        <w:rPr>
          <w:b/>
          <w:sz w:val="24"/>
          <w:szCs w:val="24"/>
          <w:u w:val="single"/>
        </w:rPr>
        <w:t>ISSERTATION</w:t>
      </w:r>
      <w:r w:rsidR="003C0AC3">
        <w:rPr>
          <w:b/>
          <w:sz w:val="24"/>
          <w:szCs w:val="24"/>
          <w:u w:val="single"/>
        </w:rPr>
        <w:t xml:space="preserve"> RESEARCH</w:t>
      </w:r>
      <w:r w:rsidRPr="00B725C4">
        <w:rPr>
          <w:b/>
          <w:sz w:val="24"/>
          <w:szCs w:val="24"/>
        </w:rPr>
        <w:t>:</w:t>
      </w:r>
      <w:r w:rsidR="00CA482C" w:rsidRPr="00B725C4">
        <w:rPr>
          <w:b/>
          <w:sz w:val="24"/>
          <w:szCs w:val="24"/>
        </w:rPr>
        <w:t xml:space="preserve">  </w:t>
      </w:r>
      <w:r w:rsidR="00CA482C">
        <w:rPr>
          <w:sz w:val="24"/>
          <w:szCs w:val="24"/>
        </w:rPr>
        <w:t>An Emp</w:t>
      </w:r>
      <w:r w:rsidR="000F27DB">
        <w:rPr>
          <w:sz w:val="24"/>
          <w:szCs w:val="24"/>
        </w:rPr>
        <w:t>i</w:t>
      </w:r>
      <w:r w:rsidR="00CA482C">
        <w:rPr>
          <w:sz w:val="24"/>
          <w:szCs w:val="24"/>
        </w:rPr>
        <w:t>rical Investigation</w:t>
      </w:r>
      <w:r w:rsidR="000F27DB">
        <w:rPr>
          <w:sz w:val="24"/>
          <w:szCs w:val="24"/>
        </w:rPr>
        <w:t xml:space="preserve"> of Effect of Strategic Planning on the Financial Performance of</w:t>
      </w:r>
      <w:r w:rsidR="00A72AFB">
        <w:rPr>
          <w:sz w:val="24"/>
          <w:szCs w:val="24"/>
        </w:rPr>
        <w:t xml:space="preserve"> U.S. Local Governments.  </w:t>
      </w:r>
      <w:r w:rsidR="000C7B1A">
        <w:rPr>
          <w:sz w:val="24"/>
          <w:szCs w:val="24"/>
        </w:rPr>
        <w:t>Wilder School of Government</w:t>
      </w:r>
      <w:r w:rsidR="00D152F7">
        <w:rPr>
          <w:sz w:val="24"/>
          <w:szCs w:val="24"/>
        </w:rPr>
        <w:t>,</w:t>
      </w:r>
      <w:r w:rsidR="00CA482C">
        <w:rPr>
          <w:sz w:val="24"/>
          <w:szCs w:val="24"/>
        </w:rPr>
        <w:t xml:space="preserve"> </w:t>
      </w:r>
      <w:r w:rsidR="00197729">
        <w:rPr>
          <w:sz w:val="24"/>
          <w:szCs w:val="24"/>
        </w:rPr>
        <w:t>Virginia Commonwealth University, Richmond, Virginia, USA.  1998.</w:t>
      </w:r>
      <w:r w:rsidR="00361E9A">
        <w:rPr>
          <w:sz w:val="24"/>
          <w:szCs w:val="24"/>
        </w:rPr>
        <w:t xml:space="preserve">  A study of 365 local government</w:t>
      </w:r>
      <w:r w:rsidR="00734116">
        <w:rPr>
          <w:sz w:val="24"/>
          <w:szCs w:val="24"/>
        </w:rPr>
        <w:t>s</w:t>
      </w:r>
      <w:r w:rsidR="000F625F">
        <w:rPr>
          <w:sz w:val="24"/>
          <w:szCs w:val="24"/>
        </w:rPr>
        <w:t xml:space="preserve">’ </w:t>
      </w:r>
      <w:r w:rsidR="00734116">
        <w:rPr>
          <w:sz w:val="24"/>
          <w:szCs w:val="24"/>
        </w:rPr>
        <w:t xml:space="preserve">use of Strategic Planning and its impact on selected financial performance measures using the </w:t>
      </w:r>
      <w:r w:rsidR="00423D32">
        <w:rPr>
          <w:sz w:val="24"/>
          <w:szCs w:val="24"/>
        </w:rPr>
        <w:t xml:space="preserve">Annual </w:t>
      </w:r>
      <w:r w:rsidR="00734116">
        <w:rPr>
          <w:sz w:val="24"/>
          <w:szCs w:val="24"/>
        </w:rPr>
        <w:t>C</w:t>
      </w:r>
      <w:r w:rsidR="00552BF9">
        <w:rPr>
          <w:sz w:val="24"/>
          <w:szCs w:val="24"/>
        </w:rPr>
        <w:t xml:space="preserve">omprehensive </w:t>
      </w:r>
      <w:r w:rsidR="00734116">
        <w:rPr>
          <w:sz w:val="24"/>
          <w:szCs w:val="24"/>
        </w:rPr>
        <w:t>F</w:t>
      </w:r>
      <w:r w:rsidR="00552BF9">
        <w:rPr>
          <w:sz w:val="24"/>
          <w:szCs w:val="24"/>
        </w:rPr>
        <w:t xml:space="preserve">inancial </w:t>
      </w:r>
      <w:r w:rsidR="00734116">
        <w:rPr>
          <w:sz w:val="24"/>
          <w:szCs w:val="24"/>
        </w:rPr>
        <w:t>R</w:t>
      </w:r>
      <w:r w:rsidR="00552BF9">
        <w:rPr>
          <w:sz w:val="24"/>
          <w:szCs w:val="24"/>
        </w:rPr>
        <w:t>eport</w:t>
      </w:r>
      <w:r w:rsidR="00EB51BC">
        <w:rPr>
          <w:sz w:val="24"/>
          <w:szCs w:val="24"/>
        </w:rPr>
        <w:t xml:space="preserve"> (A</w:t>
      </w:r>
      <w:r w:rsidR="00423D32">
        <w:rPr>
          <w:sz w:val="24"/>
          <w:szCs w:val="24"/>
        </w:rPr>
        <w:t>C</w:t>
      </w:r>
      <w:r w:rsidR="00EB51BC">
        <w:rPr>
          <w:sz w:val="24"/>
          <w:szCs w:val="24"/>
        </w:rPr>
        <w:t>FR)</w:t>
      </w:r>
      <w:r w:rsidR="00734116">
        <w:rPr>
          <w:sz w:val="24"/>
          <w:szCs w:val="24"/>
        </w:rPr>
        <w:t>.</w:t>
      </w:r>
    </w:p>
    <w:p w14:paraId="184E7D3E" w14:textId="77777777" w:rsidR="00D705BD" w:rsidRDefault="00D705BD" w:rsidP="00854F09">
      <w:pPr>
        <w:rPr>
          <w:b/>
          <w:sz w:val="24"/>
          <w:szCs w:val="24"/>
          <w:u w:val="single"/>
        </w:rPr>
      </w:pPr>
    </w:p>
    <w:p w14:paraId="12D8E27B" w14:textId="77777777" w:rsidR="00BF07D3" w:rsidRDefault="00BF07D3" w:rsidP="00854F09">
      <w:pPr>
        <w:rPr>
          <w:b/>
          <w:sz w:val="24"/>
          <w:szCs w:val="24"/>
          <w:u w:val="single"/>
        </w:rPr>
      </w:pPr>
    </w:p>
    <w:p w14:paraId="69D1C9C6" w14:textId="546070EC" w:rsidR="00854F09" w:rsidRPr="009B4C98" w:rsidRDefault="00854F09" w:rsidP="00854F09">
      <w:pPr>
        <w:rPr>
          <w:b/>
          <w:sz w:val="24"/>
          <w:szCs w:val="24"/>
          <w:u w:val="single"/>
        </w:rPr>
      </w:pPr>
      <w:r w:rsidRPr="009B4C98">
        <w:rPr>
          <w:b/>
          <w:sz w:val="24"/>
          <w:szCs w:val="24"/>
          <w:u w:val="single"/>
        </w:rPr>
        <w:lastRenderedPageBreak/>
        <w:t>RESEARCH AND TEACHING INTERESTS</w:t>
      </w:r>
    </w:p>
    <w:p w14:paraId="3036A6CB" w14:textId="77777777" w:rsidR="00854F09" w:rsidRPr="009B4C98" w:rsidRDefault="00854F09" w:rsidP="00854F09">
      <w:pPr>
        <w:rPr>
          <w:b/>
        </w:rPr>
      </w:pPr>
    </w:p>
    <w:p w14:paraId="51840548" w14:textId="21710CCC" w:rsidR="00854F09" w:rsidRPr="007639E3" w:rsidRDefault="00854F09" w:rsidP="00854F09">
      <w:pPr>
        <w:pStyle w:val="BodyText2"/>
        <w:rPr>
          <w:rFonts w:ascii="Times New Roman" w:hAnsi="Times New Roman"/>
          <w:b/>
          <w:bCs/>
        </w:rPr>
      </w:pPr>
      <w:r w:rsidRPr="007639E3">
        <w:rPr>
          <w:rFonts w:ascii="Times New Roman" w:hAnsi="Times New Roman"/>
          <w:b/>
          <w:bCs/>
          <w:i/>
        </w:rPr>
        <w:t xml:space="preserve">Research </w:t>
      </w:r>
      <w:r w:rsidR="00FD089E" w:rsidRPr="007639E3">
        <w:rPr>
          <w:rFonts w:ascii="Times New Roman" w:hAnsi="Times New Roman"/>
          <w:b/>
          <w:bCs/>
          <w:i/>
        </w:rPr>
        <w:t>i</w:t>
      </w:r>
      <w:r w:rsidRPr="007639E3">
        <w:rPr>
          <w:rFonts w:ascii="Times New Roman" w:hAnsi="Times New Roman"/>
          <w:b/>
          <w:bCs/>
          <w:i/>
        </w:rPr>
        <w:t xml:space="preserve">nterests </w:t>
      </w:r>
      <w:r w:rsidR="00FD089E" w:rsidRPr="007639E3">
        <w:rPr>
          <w:rFonts w:ascii="Times New Roman" w:hAnsi="Times New Roman"/>
          <w:b/>
          <w:bCs/>
          <w:i/>
        </w:rPr>
        <w:t>i</w:t>
      </w:r>
      <w:r w:rsidRPr="007639E3">
        <w:rPr>
          <w:rFonts w:ascii="Times New Roman" w:hAnsi="Times New Roman"/>
          <w:b/>
          <w:bCs/>
          <w:i/>
        </w:rPr>
        <w:t>nclude</w:t>
      </w:r>
      <w:r w:rsidRPr="007639E3">
        <w:rPr>
          <w:rFonts w:ascii="Times New Roman" w:hAnsi="Times New Roman"/>
          <w:b/>
          <w:bCs/>
        </w:rPr>
        <w:t>:</w:t>
      </w:r>
    </w:p>
    <w:p w14:paraId="31FBE4F7" w14:textId="5B9980E9" w:rsidR="00135FE5" w:rsidRPr="009B4C98" w:rsidRDefault="00DE3E8D" w:rsidP="00DF0291">
      <w:pPr>
        <w:pStyle w:val="BodyText2"/>
        <w:jc w:val="both"/>
        <w:rPr>
          <w:rFonts w:ascii="Times New Roman" w:hAnsi="Times New Roman"/>
          <w:b/>
        </w:rPr>
      </w:pPr>
      <w:r>
        <w:rPr>
          <w:rFonts w:ascii="Times New Roman" w:hAnsi="Times New Roman"/>
          <w:szCs w:val="24"/>
        </w:rPr>
        <w:t>P</w:t>
      </w:r>
      <w:r w:rsidRPr="002F446A">
        <w:rPr>
          <w:rFonts w:ascii="Times New Roman" w:hAnsi="Times New Roman"/>
          <w:szCs w:val="24"/>
        </w:rPr>
        <w:t>ublic-private partnerships, infrastructure finance</w:t>
      </w:r>
      <w:r>
        <w:rPr>
          <w:rFonts w:ascii="Times New Roman" w:hAnsi="Times New Roman"/>
          <w:szCs w:val="24"/>
        </w:rPr>
        <w:t xml:space="preserve">, capital budgeting, long-term debt management, </w:t>
      </w:r>
      <w:r w:rsidRPr="002F446A">
        <w:rPr>
          <w:rFonts w:ascii="Times New Roman" w:hAnsi="Times New Roman"/>
          <w:szCs w:val="24"/>
        </w:rPr>
        <w:t xml:space="preserve">contingent liabilities,  municipal bankruptcy, type and timeliness of financial reporting, revenue volatility, </w:t>
      </w:r>
      <w:r>
        <w:rPr>
          <w:rFonts w:ascii="Times New Roman" w:hAnsi="Times New Roman"/>
          <w:szCs w:val="24"/>
        </w:rPr>
        <w:t xml:space="preserve">revenue </w:t>
      </w:r>
      <w:r w:rsidRPr="002F446A">
        <w:rPr>
          <w:rFonts w:ascii="Times New Roman" w:hAnsi="Times New Roman"/>
          <w:szCs w:val="24"/>
        </w:rPr>
        <w:t>forecasting,  and intergovernmental transfers</w:t>
      </w:r>
      <w:r w:rsidR="00964B9B">
        <w:rPr>
          <w:rFonts w:ascii="Times New Roman" w:hAnsi="Times New Roman"/>
          <w:szCs w:val="24"/>
        </w:rPr>
        <w:t xml:space="preserve">. </w:t>
      </w:r>
      <w:r w:rsidR="00025484">
        <w:rPr>
          <w:rFonts w:ascii="Times New Roman" w:hAnsi="Times New Roman"/>
        </w:rPr>
        <w:t>smart and connected cities</w:t>
      </w:r>
      <w:r w:rsidR="008308C5">
        <w:rPr>
          <w:rFonts w:ascii="Times New Roman" w:hAnsi="Times New Roman"/>
        </w:rPr>
        <w:t>, excise tax revenue</w:t>
      </w:r>
      <w:r w:rsidR="00055C65">
        <w:rPr>
          <w:rFonts w:ascii="Times New Roman" w:hAnsi="Times New Roman"/>
        </w:rPr>
        <w:t>.</w:t>
      </w:r>
    </w:p>
    <w:p w14:paraId="1BCB859E" w14:textId="77777777" w:rsidR="00854F09" w:rsidRPr="009B4C98" w:rsidRDefault="00854F09">
      <w:pPr>
        <w:pStyle w:val="BodyText2"/>
        <w:rPr>
          <w:rFonts w:ascii="Times New Roman" w:hAnsi="Times New Roman"/>
          <w:b/>
        </w:rPr>
      </w:pPr>
    </w:p>
    <w:p w14:paraId="0877B6FA" w14:textId="73B350E9" w:rsidR="008E08AD" w:rsidRPr="00101FC9" w:rsidRDefault="008A2958" w:rsidP="00CB7547">
      <w:pPr>
        <w:pStyle w:val="BodyText2"/>
        <w:rPr>
          <w:rFonts w:ascii="Times New Roman" w:hAnsi="Times New Roman"/>
          <w:b/>
          <w:bCs/>
          <w:i/>
        </w:rPr>
      </w:pPr>
      <w:r w:rsidRPr="00101FC9">
        <w:rPr>
          <w:rFonts w:ascii="Times New Roman" w:hAnsi="Times New Roman"/>
          <w:b/>
          <w:bCs/>
          <w:i/>
        </w:rPr>
        <w:t xml:space="preserve">Courses </w:t>
      </w:r>
      <w:r w:rsidR="008E08AD" w:rsidRPr="00101FC9">
        <w:rPr>
          <w:rFonts w:ascii="Times New Roman" w:hAnsi="Times New Roman"/>
          <w:b/>
          <w:bCs/>
          <w:i/>
        </w:rPr>
        <w:t xml:space="preserve">Developed and </w:t>
      </w:r>
      <w:r w:rsidRPr="00101FC9">
        <w:rPr>
          <w:rFonts w:ascii="Times New Roman" w:hAnsi="Times New Roman"/>
          <w:b/>
          <w:bCs/>
          <w:i/>
        </w:rPr>
        <w:t>Taught</w:t>
      </w:r>
      <w:r w:rsidR="008E08AD" w:rsidRPr="00101FC9">
        <w:rPr>
          <w:rFonts w:ascii="Times New Roman" w:hAnsi="Times New Roman"/>
          <w:b/>
          <w:bCs/>
          <w:i/>
        </w:rPr>
        <w:t>:</w:t>
      </w:r>
      <w:r w:rsidRPr="00101FC9">
        <w:rPr>
          <w:rFonts w:ascii="Times New Roman" w:hAnsi="Times New Roman"/>
          <w:b/>
          <w:bCs/>
          <w:i/>
        </w:rPr>
        <w:t xml:space="preserve"> </w:t>
      </w:r>
    </w:p>
    <w:p w14:paraId="59D49209" w14:textId="2FD05881" w:rsidR="00CB7547" w:rsidRPr="009B4C98" w:rsidRDefault="00BC2B28" w:rsidP="00940601">
      <w:pPr>
        <w:pStyle w:val="BodyText2"/>
        <w:jc w:val="both"/>
        <w:rPr>
          <w:rFonts w:ascii="Times New Roman" w:hAnsi="Times New Roman"/>
        </w:rPr>
      </w:pPr>
      <w:r>
        <w:rPr>
          <w:rFonts w:ascii="Times New Roman" w:hAnsi="Times New Roman"/>
        </w:rPr>
        <w:t xml:space="preserve">Research and Theory in Public Finance and Budgeting (Ph.D.), </w:t>
      </w:r>
      <w:r w:rsidR="00411FDD" w:rsidRPr="009B4C98">
        <w:rPr>
          <w:rFonts w:ascii="Times New Roman" w:hAnsi="Times New Roman"/>
        </w:rPr>
        <w:t>Governmental and Non</w:t>
      </w:r>
      <w:r w:rsidR="009A70F3" w:rsidRPr="009B4C98">
        <w:rPr>
          <w:rFonts w:ascii="Times New Roman" w:hAnsi="Times New Roman"/>
        </w:rPr>
        <w:t>-</w:t>
      </w:r>
      <w:r w:rsidR="00411FDD" w:rsidRPr="009B4C98">
        <w:rPr>
          <w:rFonts w:ascii="Times New Roman" w:hAnsi="Times New Roman"/>
        </w:rPr>
        <w:t>Profit Accounting and Reporting</w:t>
      </w:r>
      <w:r w:rsidR="00862206">
        <w:rPr>
          <w:rFonts w:ascii="Times New Roman" w:hAnsi="Times New Roman"/>
        </w:rPr>
        <w:t xml:space="preserve"> (graduate and undergraduate)</w:t>
      </w:r>
      <w:r w:rsidR="00411FDD" w:rsidRPr="009B4C98">
        <w:rPr>
          <w:rFonts w:ascii="Times New Roman" w:hAnsi="Times New Roman"/>
        </w:rPr>
        <w:t xml:space="preserve">, </w:t>
      </w:r>
      <w:r w:rsidR="004D734A" w:rsidRPr="009B4C98">
        <w:rPr>
          <w:rFonts w:ascii="Times New Roman" w:hAnsi="Times New Roman"/>
        </w:rPr>
        <w:t xml:space="preserve">Government Revenue Systems, </w:t>
      </w:r>
      <w:r w:rsidR="00F477F4" w:rsidRPr="009B4C98">
        <w:rPr>
          <w:rFonts w:ascii="Times New Roman" w:hAnsi="Times New Roman"/>
        </w:rPr>
        <w:t xml:space="preserve">Fiscal </w:t>
      </w:r>
      <w:r w:rsidR="000B24D2">
        <w:rPr>
          <w:rFonts w:ascii="Times New Roman" w:hAnsi="Times New Roman"/>
        </w:rPr>
        <w:t xml:space="preserve"> </w:t>
      </w:r>
      <w:r w:rsidR="00F477F4" w:rsidRPr="009B4C98">
        <w:rPr>
          <w:rFonts w:ascii="Times New Roman" w:hAnsi="Times New Roman"/>
        </w:rPr>
        <w:t>Decision</w:t>
      </w:r>
      <w:r w:rsidR="008E75DA">
        <w:rPr>
          <w:rFonts w:ascii="Times New Roman" w:hAnsi="Times New Roman"/>
        </w:rPr>
        <w:t>-</w:t>
      </w:r>
      <w:r w:rsidR="00F477F4" w:rsidRPr="009B4C98">
        <w:rPr>
          <w:rFonts w:ascii="Times New Roman" w:hAnsi="Times New Roman"/>
        </w:rPr>
        <w:t xml:space="preserve">Making, </w:t>
      </w:r>
      <w:r w:rsidR="003A45D0" w:rsidRPr="009B4C98">
        <w:rPr>
          <w:rFonts w:ascii="Times New Roman" w:hAnsi="Times New Roman"/>
        </w:rPr>
        <w:t xml:space="preserve">Public Budgeting,  </w:t>
      </w:r>
      <w:r w:rsidR="0087588C" w:rsidRPr="009B4C98">
        <w:rPr>
          <w:rFonts w:ascii="Times New Roman" w:hAnsi="Times New Roman"/>
        </w:rPr>
        <w:t xml:space="preserve">Government </w:t>
      </w:r>
      <w:r w:rsidR="003A45D0" w:rsidRPr="009B4C98">
        <w:rPr>
          <w:rFonts w:ascii="Times New Roman" w:hAnsi="Times New Roman"/>
        </w:rPr>
        <w:t>Financial Management, Government Financial Analysis, State and Local Government Finance, Managerial Accounting for Public Administrators, Strategic Planning, Alternative Approaches to Public Policy, Policy Analysis, Regulatory Policy, Bureaucracy and the Policy Process, Leadership and Public Policy</w:t>
      </w:r>
      <w:r w:rsidR="008049CC" w:rsidRPr="009B4C98">
        <w:rPr>
          <w:rFonts w:ascii="Times New Roman" w:hAnsi="Times New Roman"/>
        </w:rPr>
        <w:t xml:space="preserve">, </w:t>
      </w:r>
      <w:r w:rsidR="003A45D0" w:rsidRPr="009B4C98">
        <w:rPr>
          <w:rFonts w:ascii="Times New Roman" w:hAnsi="Times New Roman"/>
        </w:rPr>
        <w:t>Political Economy, Economics of Public Policy</w:t>
      </w:r>
      <w:r w:rsidR="00C80A15">
        <w:rPr>
          <w:rFonts w:ascii="Times New Roman" w:hAnsi="Times New Roman"/>
        </w:rPr>
        <w:t xml:space="preserve"> (Ph.D.)</w:t>
      </w:r>
      <w:r w:rsidR="003A45D0" w:rsidRPr="009B4C98">
        <w:rPr>
          <w:rFonts w:ascii="Times New Roman" w:hAnsi="Times New Roman"/>
        </w:rPr>
        <w:t>, Intergovernmental Policymaking, Federalism and Intergovernmental Relations, Introduction to Public Administration</w:t>
      </w:r>
      <w:r w:rsidR="00302DAD" w:rsidRPr="009B4C98">
        <w:rPr>
          <w:rFonts w:ascii="Times New Roman" w:hAnsi="Times New Roman"/>
        </w:rPr>
        <w:t>, Economic Development Finance</w:t>
      </w:r>
      <w:r w:rsidR="00532BC9" w:rsidRPr="009B4C98">
        <w:rPr>
          <w:rFonts w:ascii="Times New Roman" w:hAnsi="Times New Roman"/>
        </w:rPr>
        <w:t xml:space="preserve">, </w:t>
      </w:r>
      <w:r w:rsidR="00E61CBD" w:rsidRPr="009B4C98">
        <w:rPr>
          <w:rFonts w:ascii="Times New Roman" w:hAnsi="Times New Roman"/>
        </w:rPr>
        <w:t>Public</w:t>
      </w:r>
      <w:r w:rsidR="00B83DA3" w:rsidRPr="009B4C98">
        <w:rPr>
          <w:rFonts w:ascii="Times New Roman" w:hAnsi="Times New Roman"/>
        </w:rPr>
        <w:t>-</w:t>
      </w:r>
      <w:r w:rsidR="00E61CBD" w:rsidRPr="009B4C98">
        <w:rPr>
          <w:rFonts w:ascii="Times New Roman" w:hAnsi="Times New Roman"/>
        </w:rPr>
        <w:t>Private Partnerships,</w:t>
      </w:r>
      <w:r w:rsidR="001149C2" w:rsidRPr="009B4C98">
        <w:rPr>
          <w:rFonts w:ascii="Times New Roman" w:hAnsi="Times New Roman"/>
        </w:rPr>
        <w:t xml:space="preserve"> Research Topics</w:t>
      </w:r>
      <w:r w:rsidR="00135FE5" w:rsidRPr="009B4C98">
        <w:rPr>
          <w:rFonts w:ascii="Times New Roman" w:hAnsi="Times New Roman"/>
        </w:rPr>
        <w:t xml:space="preserve"> (Capstone)</w:t>
      </w:r>
      <w:r w:rsidR="004A25BB">
        <w:rPr>
          <w:rFonts w:ascii="Times New Roman" w:hAnsi="Times New Roman"/>
        </w:rPr>
        <w:t>, Foundations of Public Administration</w:t>
      </w:r>
      <w:r w:rsidR="00DE0293">
        <w:rPr>
          <w:rFonts w:ascii="Times New Roman" w:hAnsi="Times New Roman"/>
        </w:rPr>
        <w:t>, Health Administration Internship.</w:t>
      </w:r>
    </w:p>
    <w:p w14:paraId="232F860B" w14:textId="71361BB3" w:rsidR="00495F3B" w:rsidRPr="009B4C98" w:rsidRDefault="00495F3B" w:rsidP="00CB7547">
      <w:pPr>
        <w:pStyle w:val="BodyText2"/>
        <w:rPr>
          <w:rFonts w:ascii="Times New Roman" w:hAnsi="Times New Roman"/>
        </w:rPr>
      </w:pPr>
    </w:p>
    <w:p w14:paraId="5B4F6E5B" w14:textId="0367C7EA" w:rsidR="00495F3B" w:rsidRPr="009B4C98" w:rsidRDefault="00495F3B" w:rsidP="00495F3B">
      <w:pPr>
        <w:pStyle w:val="BodyText2"/>
        <w:outlineLvl w:val="0"/>
        <w:rPr>
          <w:rFonts w:ascii="Times New Roman" w:hAnsi="Times New Roman"/>
          <w:b/>
          <w:u w:val="single"/>
        </w:rPr>
      </w:pPr>
      <w:r w:rsidRPr="009B4C98">
        <w:rPr>
          <w:rFonts w:ascii="Times New Roman" w:hAnsi="Times New Roman"/>
          <w:b/>
          <w:u w:val="single"/>
        </w:rPr>
        <w:t>FUNDED RESEARCH GRANTS AND AWARDS</w:t>
      </w:r>
    </w:p>
    <w:p w14:paraId="11497FB7" w14:textId="77777777" w:rsidR="00495F3B" w:rsidRPr="009B4C98" w:rsidRDefault="00495F3B" w:rsidP="00495F3B">
      <w:pPr>
        <w:pStyle w:val="BodyText2"/>
        <w:outlineLvl w:val="0"/>
        <w:rPr>
          <w:rFonts w:ascii="Times New Roman" w:hAnsi="Times New Roman"/>
        </w:rPr>
      </w:pPr>
      <w:r w:rsidRPr="009B4C98">
        <w:rPr>
          <w:rFonts w:ascii="Times New Roman" w:hAnsi="Times New Roman"/>
        </w:rPr>
        <w:t>J. William Fulbright Fellowship</w:t>
      </w:r>
    </w:p>
    <w:p w14:paraId="4BB53D1D" w14:textId="1DC30688" w:rsidR="00495F3B" w:rsidRPr="009B4C98" w:rsidRDefault="00495F3B" w:rsidP="00495F3B">
      <w:pPr>
        <w:pStyle w:val="BodyText2"/>
        <w:outlineLvl w:val="0"/>
        <w:rPr>
          <w:rFonts w:ascii="Times New Roman" w:hAnsi="Times New Roman"/>
        </w:rPr>
      </w:pPr>
      <w:r w:rsidRPr="009B4C98">
        <w:rPr>
          <w:rFonts w:ascii="Times New Roman" w:hAnsi="Times New Roman"/>
        </w:rPr>
        <w:t>Awarded $26,000 grant to conduct research on Ukraine budgeting and tax system and teach at Kharkiv National University in Kharkiv, Ukraine, January 2006 to July 2006</w:t>
      </w:r>
      <w:r w:rsidR="00DE0727">
        <w:rPr>
          <w:rFonts w:ascii="Times New Roman" w:hAnsi="Times New Roman"/>
        </w:rPr>
        <w:t>.</w:t>
      </w:r>
    </w:p>
    <w:p w14:paraId="02F64CC4" w14:textId="77777777" w:rsidR="00495F3B" w:rsidRPr="009B4C98" w:rsidRDefault="00495F3B" w:rsidP="00495F3B">
      <w:pPr>
        <w:pStyle w:val="Heading1"/>
        <w:rPr>
          <w:rFonts w:ascii="Times New Roman" w:hAnsi="Times New Roman"/>
        </w:rPr>
      </w:pPr>
    </w:p>
    <w:p w14:paraId="3DEBBCC4" w14:textId="77777777" w:rsidR="00495F3B" w:rsidRPr="009B4C98" w:rsidRDefault="00495F3B" w:rsidP="00495F3B">
      <w:pPr>
        <w:pStyle w:val="Heading1"/>
        <w:rPr>
          <w:rFonts w:ascii="Times New Roman" w:hAnsi="Times New Roman"/>
        </w:rPr>
      </w:pPr>
      <w:r w:rsidRPr="009B4C98">
        <w:rPr>
          <w:rFonts w:ascii="Times New Roman" w:hAnsi="Times New Roman"/>
        </w:rPr>
        <w:t xml:space="preserve">Baruch College, 2005-2006 Competition on Municipal Finance and Leadership.  </w:t>
      </w:r>
    </w:p>
    <w:p w14:paraId="17B58293" w14:textId="12E2B193" w:rsidR="00495F3B" w:rsidRPr="009B4C98" w:rsidRDefault="00495F3B" w:rsidP="00495F3B">
      <w:pPr>
        <w:pStyle w:val="Heading1"/>
        <w:rPr>
          <w:rFonts w:ascii="Times New Roman" w:hAnsi="Times New Roman"/>
        </w:rPr>
      </w:pPr>
      <w:r w:rsidRPr="009B4C98">
        <w:rPr>
          <w:rFonts w:ascii="Times New Roman" w:hAnsi="Times New Roman"/>
        </w:rPr>
        <w:t>Awarded $5,000 to conduct research on The Role of Pension Liability in New York City’s 1970s Municipal Fiscal Crises</w:t>
      </w:r>
      <w:r w:rsidR="00DE0727">
        <w:rPr>
          <w:rFonts w:ascii="Times New Roman" w:hAnsi="Times New Roman"/>
        </w:rPr>
        <w:t>.</w:t>
      </w:r>
      <w:r w:rsidRPr="009B4C98">
        <w:rPr>
          <w:rFonts w:ascii="Times New Roman" w:hAnsi="Times New Roman"/>
        </w:rPr>
        <w:t xml:space="preserve"> </w:t>
      </w:r>
    </w:p>
    <w:p w14:paraId="295F03F1" w14:textId="77777777" w:rsidR="00495F3B" w:rsidRPr="009B4C98" w:rsidRDefault="00495F3B" w:rsidP="00495F3B">
      <w:pPr>
        <w:pStyle w:val="BodyText2"/>
        <w:outlineLvl w:val="0"/>
        <w:rPr>
          <w:rFonts w:ascii="Times New Roman" w:hAnsi="Times New Roman"/>
        </w:rPr>
      </w:pPr>
    </w:p>
    <w:p w14:paraId="1A55128F" w14:textId="5B4F19DA" w:rsidR="00495F3B" w:rsidRPr="009B4C98" w:rsidRDefault="00495F3B" w:rsidP="00495F3B">
      <w:pPr>
        <w:pStyle w:val="BodyText2"/>
        <w:outlineLvl w:val="0"/>
        <w:rPr>
          <w:rFonts w:ascii="Times New Roman" w:hAnsi="Times New Roman"/>
        </w:rPr>
      </w:pPr>
      <w:r w:rsidRPr="009B4C98">
        <w:rPr>
          <w:rFonts w:ascii="Times New Roman" w:hAnsi="Times New Roman"/>
        </w:rPr>
        <w:t>Kent State University</w:t>
      </w:r>
      <w:r w:rsidRPr="009B4C98">
        <w:rPr>
          <w:rFonts w:ascii="Times New Roman" w:hAnsi="Times New Roman"/>
        </w:rPr>
        <w:cr/>
        <w:t>Awarded $7,500 grant funded by Ohio State Urban Services Program to conduct qualitative and quantitative research on selected Ohio municipalities to assess fiscal health.</w:t>
      </w:r>
      <w:r w:rsidRPr="009B4C98">
        <w:rPr>
          <w:rFonts w:ascii="Times New Roman" w:hAnsi="Times New Roman"/>
        </w:rPr>
        <w:cr/>
      </w:r>
      <w:r w:rsidRPr="009B4C98">
        <w:rPr>
          <w:rFonts w:ascii="Times New Roman" w:hAnsi="Times New Roman"/>
        </w:rPr>
        <w:cr/>
        <w:t>S</w:t>
      </w:r>
      <w:r w:rsidR="008C48F3">
        <w:rPr>
          <w:rFonts w:ascii="Times New Roman" w:hAnsi="Times New Roman"/>
        </w:rPr>
        <w:t>c</w:t>
      </w:r>
      <w:r w:rsidRPr="009B4C98">
        <w:rPr>
          <w:rFonts w:ascii="Times New Roman" w:hAnsi="Times New Roman"/>
        </w:rPr>
        <w:t>hreyer Institute $800 Grant to attend Lily Conference, Washington, DC.  June 1-3, 2018.</w:t>
      </w:r>
    </w:p>
    <w:p w14:paraId="4CB5C4C0" w14:textId="77777777" w:rsidR="00495F3B" w:rsidRPr="009B4C98" w:rsidRDefault="00495F3B" w:rsidP="00495F3B">
      <w:pPr>
        <w:pStyle w:val="BodyText2"/>
        <w:outlineLvl w:val="0"/>
        <w:rPr>
          <w:rFonts w:ascii="Times New Roman" w:hAnsi="Times New Roman"/>
        </w:rPr>
      </w:pPr>
    </w:p>
    <w:p w14:paraId="7449DA8E" w14:textId="77777777" w:rsidR="00495F3B" w:rsidRPr="009B4C98" w:rsidRDefault="00495F3B" w:rsidP="00495F3B">
      <w:pPr>
        <w:pStyle w:val="BodyText2"/>
        <w:outlineLvl w:val="0"/>
        <w:rPr>
          <w:rFonts w:ascii="Times New Roman" w:hAnsi="Times New Roman"/>
        </w:rPr>
      </w:pPr>
      <w:r w:rsidRPr="009B4C98">
        <w:rPr>
          <w:rFonts w:ascii="Times New Roman" w:hAnsi="Times New Roman"/>
        </w:rPr>
        <w:t>Professional Development Grant of $350 to develop Podcasts in Public Financial Management courses.</w:t>
      </w:r>
    </w:p>
    <w:p w14:paraId="50526D80" w14:textId="77777777" w:rsidR="00495F3B" w:rsidRPr="009B4C98" w:rsidRDefault="00495F3B" w:rsidP="00495F3B">
      <w:pPr>
        <w:pStyle w:val="BodyText2"/>
        <w:outlineLvl w:val="0"/>
        <w:rPr>
          <w:rFonts w:ascii="Times New Roman" w:hAnsi="Times New Roman"/>
        </w:rPr>
      </w:pPr>
    </w:p>
    <w:p w14:paraId="053FA158" w14:textId="77777777" w:rsidR="00495F3B" w:rsidRPr="009B4C98" w:rsidRDefault="00495F3B" w:rsidP="00495F3B">
      <w:pPr>
        <w:pStyle w:val="BodyText2"/>
        <w:outlineLvl w:val="0"/>
        <w:rPr>
          <w:rFonts w:ascii="Times New Roman" w:hAnsi="Times New Roman"/>
        </w:rPr>
      </w:pPr>
      <w:r w:rsidRPr="009B4C98">
        <w:rPr>
          <w:rFonts w:ascii="Times New Roman" w:hAnsi="Times New Roman"/>
        </w:rPr>
        <w:t xml:space="preserve">Chancellor’s Office Grant of $125 for Pedagogy Research </w:t>
      </w:r>
    </w:p>
    <w:p w14:paraId="751D5846" w14:textId="77777777" w:rsidR="00495F3B" w:rsidRPr="009B4C98" w:rsidRDefault="00495F3B" w:rsidP="00495F3B">
      <w:pPr>
        <w:pStyle w:val="BodyText2"/>
        <w:outlineLvl w:val="0"/>
        <w:rPr>
          <w:rFonts w:ascii="Times New Roman" w:hAnsi="Times New Roman"/>
        </w:rPr>
      </w:pPr>
    </w:p>
    <w:p w14:paraId="01D07530" w14:textId="4CF52AE7" w:rsidR="00495F3B" w:rsidRPr="009B4C98" w:rsidRDefault="00495F3B" w:rsidP="00495F3B">
      <w:pPr>
        <w:pStyle w:val="BodyText2"/>
        <w:outlineLvl w:val="0"/>
        <w:rPr>
          <w:rFonts w:ascii="Times New Roman" w:hAnsi="Times New Roman"/>
        </w:rPr>
      </w:pPr>
      <w:r w:rsidRPr="009B4C98">
        <w:rPr>
          <w:rFonts w:ascii="Times New Roman" w:hAnsi="Times New Roman"/>
        </w:rPr>
        <w:t xml:space="preserve">University Teaching Scholar for Junior Faculty Grant of ~$5,000 by the Faculty Professional Development Center to develop critical thinking in web-based course. </w:t>
      </w:r>
      <w:r w:rsidRPr="009B4C98">
        <w:rPr>
          <w:rFonts w:ascii="Times New Roman" w:hAnsi="Times New Roman"/>
        </w:rPr>
        <w:cr/>
      </w:r>
      <w:r w:rsidRPr="009B4C98">
        <w:rPr>
          <w:rFonts w:ascii="Times New Roman" w:hAnsi="Times New Roman"/>
        </w:rPr>
        <w:cr/>
        <w:t>~$7,000 in financial support by the Ohio Employee Ownership Center to teach at three Russian universities and conduct research on the Russian tax system.</w:t>
      </w:r>
      <w:r w:rsidRPr="009B4C98">
        <w:rPr>
          <w:rFonts w:ascii="Times New Roman" w:hAnsi="Times New Roman"/>
        </w:rPr>
        <w:cr/>
      </w:r>
      <w:r w:rsidRPr="009B4C98">
        <w:rPr>
          <w:rFonts w:ascii="Times New Roman" w:hAnsi="Times New Roman"/>
        </w:rPr>
        <w:lastRenderedPageBreak/>
        <w:cr/>
      </w:r>
      <w:smartTag w:uri="urn:schemas-microsoft-com:office:smarttags" w:element="place">
        <w:smartTag w:uri="urn:schemas-microsoft-com:office:smarttags" w:element="PlaceName">
          <w:r w:rsidRPr="009B4C98">
            <w:rPr>
              <w:rFonts w:ascii="Times New Roman" w:hAnsi="Times New Roman"/>
            </w:rPr>
            <w:t>Virginia</w:t>
          </w:r>
        </w:smartTag>
        <w:r w:rsidRPr="009B4C98">
          <w:rPr>
            <w:rFonts w:ascii="Times New Roman" w:hAnsi="Times New Roman"/>
          </w:rPr>
          <w:t xml:space="preserve"> </w:t>
        </w:r>
        <w:smartTag w:uri="urn:schemas-microsoft-com:office:smarttags" w:element="PlaceName">
          <w:r w:rsidRPr="009B4C98">
            <w:rPr>
              <w:rFonts w:ascii="Times New Roman" w:hAnsi="Times New Roman"/>
            </w:rPr>
            <w:t>Commonwealth</w:t>
          </w:r>
        </w:smartTag>
        <w:r w:rsidRPr="009B4C98">
          <w:rPr>
            <w:rFonts w:ascii="Times New Roman" w:hAnsi="Times New Roman"/>
          </w:rPr>
          <w:t xml:space="preserve"> </w:t>
        </w:r>
        <w:smartTag w:uri="urn:schemas-microsoft-com:office:smarttags" w:element="PlaceType">
          <w:r w:rsidRPr="009B4C98">
            <w:rPr>
              <w:rFonts w:ascii="Times New Roman" w:hAnsi="Times New Roman"/>
            </w:rPr>
            <w:t>University</w:t>
          </w:r>
        </w:smartTag>
      </w:smartTag>
      <w:r w:rsidRPr="009B4C98">
        <w:rPr>
          <w:rFonts w:ascii="Times New Roman" w:hAnsi="Times New Roman"/>
        </w:rPr>
        <w:t xml:space="preserve"> Survey Research Laboratory</w:t>
      </w:r>
    </w:p>
    <w:p w14:paraId="352C5A60" w14:textId="77777777" w:rsidR="00495F3B" w:rsidRPr="009B4C98" w:rsidRDefault="00495F3B" w:rsidP="00495F3B">
      <w:pPr>
        <w:spacing w:line="245" w:lineRule="atLeast"/>
        <w:rPr>
          <w:sz w:val="24"/>
        </w:rPr>
      </w:pPr>
      <w:r w:rsidRPr="009B4C98">
        <w:rPr>
          <w:sz w:val="24"/>
        </w:rPr>
        <w:t xml:space="preserve">Research supported by the university to conduct survey research to analyze quality of </w:t>
      </w:r>
    </w:p>
    <w:p w14:paraId="0193E79A" w14:textId="77777777" w:rsidR="00495F3B" w:rsidRPr="009B4C98" w:rsidRDefault="00495F3B" w:rsidP="00495F3B">
      <w:pPr>
        <w:pStyle w:val="BodyText2"/>
        <w:rPr>
          <w:rFonts w:ascii="Times New Roman" w:hAnsi="Times New Roman"/>
        </w:rPr>
      </w:pPr>
      <w:r w:rsidRPr="009B4C98">
        <w:rPr>
          <w:rFonts w:ascii="Times New Roman" w:hAnsi="Times New Roman"/>
        </w:rPr>
        <w:t>selected Richmond City Services.  Designed and administered survey instrument, analyzed results and submitted report.</w:t>
      </w:r>
    </w:p>
    <w:p w14:paraId="25521F8B" w14:textId="77777777" w:rsidR="00FA0120" w:rsidRDefault="00FA0120" w:rsidP="00241443">
      <w:pPr>
        <w:spacing w:line="245" w:lineRule="atLeast"/>
        <w:rPr>
          <w:b/>
          <w:sz w:val="24"/>
        </w:rPr>
      </w:pPr>
    </w:p>
    <w:p w14:paraId="755B23CB" w14:textId="77777777" w:rsidR="005E737D" w:rsidRDefault="00241443" w:rsidP="005E737D">
      <w:pPr>
        <w:spacing w:line="245" w:lineRule="atLeast"/>
        <w:rPr>
          <w:b/>
          <w:sz w:val="24"/>
        </w:rPr>
      </w:pPr>
      <w:r>
        <w:rPr>
          <w:b/>
          <w:sz w:val="24"/>
        </w:rPr>
        <w:t>E</w:t>
      </w:r>
      <w:r w:rsidR="00D33A59">
        <w:rPr>
          <w:b/>
          <w:sz w:val="24"/>
        </w:rPr>
        <w:t xml:space="preserve">DITORSHIPS </w:t>
      </w:r>
      <w:r w:rsidRPr="001547B7">
        <w:rPr>
          <w:b/>
          <w:sz w:val="24"/>
        </w:rPr>
        <w:t>(Invited)</w:t>
      </w:r>
      <w:r w:rsidRPr="001547B7">
        <w:rPr>
          <w:b/>
          <w:sz w:val="24"/>
        </w:rPr>
        <w:cr/>
      </w:r>
    </w:p>
    <w:p w14:paraId="6E8129F6" w14:textId="07F818A7" w:rsidR="009A4BAB" w:rsidRDefault="009A4BAB" w:rsidP="005E737D">
      <w:pPr>
        <w:spacing w:line="245" w:lineRule="atLeast"/>
        <w:rPr>
          <w:sz w:val="24"/>
          <w:szCs w:val="24"/>
        </w:rPr>
      </w:pPr>
      <w:r>
        <w:rPr>
          <w:sz w:val="24"/>
          <w:szCs w:val="24"/>
        </w:rPr>
        <w:t>Beckett-Camarata, J. (2023).  Associate Editor, Public Integrity</w:t>
      </w:r>
    </w:p>
    <w:p w14:paraId="13D40561" w14:textId="77777777" w:rsidR="009A4BAB" w:rsidRDefault="009A4BAB" w:rsidP="005E737D">
      <w:pPr>
        <w:spacing w:line="245" w:lineRule="atLeast"/>
        <w:rPr>
          <w:sz w:val="24"/>
          <w:szCs w:val="24"/>
        </w:rPr>
      </w:pPr>
    </w:p>
    <w:p w14:paraId="0A45EFF7" w14:textId="6C33A1D3" w:rsidR="00241443" w:rsidRPr="005E737D" w:rsidRDefault="00241443" w:rsidP="005E737D">
      <w:pPr>
        <w:spacing w:line="245" w:lineRule="atLeast"/>
        <w:rPr>
          <w:b/>
          <w:sz w:val="24"/>
          <w:szCs w:val="24"/>
        </w:rPr>
      </w:pPr>
      <w:r w:rsidRPr="005E737D">
        <w:rPr>
          <w:sz w:val="24"/>
          <w:szCs w:val="24"/>
        </w:rPr>
        <w:t xml:space="preserve">Beckett-Camarata, J. and Camarata, Michael (2006).  Special Symposium Editors.  Anticipating and Creating the Future of State and Local Government Finance.  </w:t>
      </w:r>
      <w:r w:rsidRPr="005E737D">
        <w:rPr>
          <w:i/>
          <w:sz w:val="24"/>
          <w:szCs w:val="24"/>
        </w:rPr>
        <w:t>International</w:t>
      </w:r>
      <w:r w:rsidRPr="005E737D">
        <w:rPr>
          <w:sz w:val="24"/>
          <w:szCs w:val="24"/>
        </w:rPr>
        <w:t xml:space="preserve"> </w:t>
      </w:r>
      <w:r w:rsidRPr="005E737D">
        <w:rPr>
          <w:i/>
          <w:sz w:val="24"/>
          <w:szCs w:val="24"/>
        </w:rPr>
        <w:t>Journal of Public Administration</w:t>
      </w:r>
      <w:r w:rsidR="00167481" w:rsidRPr="005E737D">
        <w:rPr>
          <w:i/>
          <w:sz w:val="24"/>
          <w:szCs w:val="24"/>
        </w:rPr>
        <w:t xml:space="preserve"> </w:t>
      </w:r>
      <w:r w:rsidR="00167481" w:rsidRPr="005E737D">
        <w:rPr>
          <w:iCs/>
          <w:sz w:val="24"/>
          <w:szCs w:val="24"/>
        </w:rPr>
        <w:t xml:space="preserve">32(7) </w:t>
      </w:r>
      <w:r w:rsidR="00167481" w:rsidRPr="005E737D">
        <w:rPr>
          <w:sz w:val="24"/>
          <w:szCs w:val="24"/>
        </w:rPr>
        <w:t>pp.</w:t>
      </w:r>
      <w:r w:rsidR="00F86925" w:rsidRPr="005E737D">
        <w:rPr>
          <w:sz w:val="24"/>
          <w:szCs w:val="24"/>
        </w:rPr>
        <w:t xml:space="preserve"> 537-540</w:t>
      </w:r>
      <w:r w:rsidRPr="005E737D">
        <w:rPr>
          <w:sz w:val="24"/>
          <w:szCs w:val="24"/>
        </w:rPr>
        <w:t xml:space="preserve"> (Editor’s Introduction).</w:t>
      </w:r>
    </w:p>
    <w:p w14:paraId="38139B97" w14:textId="77777777" w:rsidR="00241443" w:rsidRDefault="00241443" w:rsidP="00241443">
      <w:pPr>
        <w:spacing w:line="245" w:lineRule="atLeast"/>
        <w:rPr>
          <w:rFonts w:ascii="Arial Narrow" w:hAnsi="Arial Narrow"/>
          <w:b/>
          <w:sz w:val="24"/>
        </w:rPr>
      </w:pPr>
    </w:p>
    <w:p w14:paraId="6344C6EC" w14:textId="107DBAA6" w:rsidR="00241443" w:rsidRPr="00BE0C83" w:rsidRDefault="00241443" w:rsidP="00BE0C83">
      <w:pPr>
        <w:spacing w:line="245" w:lineRule="atLeast"/>
        <w:rPr>
          <w:sz w:val="24"/>
        </w:rPr>
      </w:pPr>
      <w:r w:rsidRPr="00BE0C83">
        <w:rPr>
          <w:sz w:val="24"/>
        </w:rPr>
        <w:t>Beckett-Camarata, J. and Moon, M.</w:t>
      </w:r>
      <w:r w:rsidR="00134634" w:rsidRPr="00BE0C83">
        <w:rPr>
          <w:sz w:val="24"/>
        </w:rPr>
        <w:t xml:space="preserve"> </w:t>
      </w:r>
      <w:r w:rsidRPr="00BE0C83">
        <w:rPr>
          <w:sz w:val="24"/>
        </w:rPr>
        <w:t xml:space="preserve">Jae (2004). Special Symposium Editors.  </w:t>
      </w:r>
      <w:r w:rsidR="007E4701" w:rsidRPr="00BE0C83">
        <w:rPr>
          <w:sz w:val="24"/>
        </w:rPr>
        <w:t>e</w:t>
      </w:r>
      <w:r w:rsidRPr="00BE0C83">
        <w:rPr>
          <w:sz w:val="24"/>
        </w:rPr>
        <w:t xml:space="preserve">-Government Finance. </w:t>
      </w:r>
      <w:r w:rsidRPr="00BE0C83">
        <w:rPr>
          <w:i/>
          <w:sz w:val="24"/>
        </w:rPr>
        <w:t>Journal of Public Finance and Management</w:t>
      </w:r>
      <w:r w:rsidRPr="00BE0C83">
        <w:rPr>
          <w:sz w:val="24"/>
        </w:rPr>
        <w:t>.  4, (2)</w:t>
      </w:r>
      <w:r w:rsidR="004C75E1" w:rsidRPr="00BE0C83">
        <w:rPr>
          <w:sz w:val="24"/>
        </w:rPr>
        <w:t>. pp. 103-108.</w:t>
      </w:r>
      <w:r w:rsidRPr="00BE0C83">
        <w:rPr>
          <w:sz w:val="24"/>
        </w:rPr>
        <w:t xml:space="preserve"> (Co-Editor’s Introduction)</w:t>
      </w:r>
    </w:p>
    <w:p w14:paraId="198C188F" w14:textId="77777777" w:rsidR="00D12C0F" w:rsidRDefault="00D12C0F" w:rsidP="00D12C0F">
      <w:pPr>
        <w:pStyle w:val="Heading1"/>
        <w:ind w:left="360"/>
        <w:rPr>
          <w:rFonts w:ascii="Times New Roman" w:hAnsi="Times New Roman"/>
        </w:rPr>
      </w:pPr>
    </w:p>
    <w:p w14:paraId="156005AE" w14:textId="50489883" w:rsidR="00241443" w:rsidRPr="005E5D5D" w:rsidRDefault="00241443" w:rsidP="00BE0C83">
      <w:pPr>
        <w:pStyle w:val="Heading1"/>
        <w:rPr>
          <w:rFonts w:ascii="Times New Roman" w:hAnsi="Times New Roman"/>
        </w:rPr>
      </w:pPr>
      <w:r w:rsidRPr="005E5D5D">
        <w:rPr>
          <w:rFonts w:ascii="Times New Roman" w:hAnsi="Times New Roman"/>
        </w:rPr>
        <w:t xml:space="preserve">Beckett-Camarata, Jane (2004) Special Symposium Editor. Models of Budgetary </w:t>
      </w:r>
      <w:r w:rsidR="009D7017">
        <w:rPr>
          <w:rFonts w:ascii="Times New Roman" w:hAnsi="Times New Roman"/>
        </w:rPr>
        <w:t xml:space="preserve">    </w:t>
      </w:r>
      <w:r w:rsidRPr="005E5D5D">
        <w:rPr>
          <w:rFonts w:ascii="Times New Roman" w:hAnsi="Times New Roman"/>
        </w:rPr>
        <w:t xml:space="preserve">Decision-Making. </w:t>
      </w:r>
      <w:r w:rsidRPr="005E5D5D">
        <w:rPr>
          <w:rFonts w:ascii="Times New Roman" w:hAnsi="Times New Roman"/>
          <w:i/>
        </w:rPr>
        <w:t>Journal of Public Budgeting, Accounting and Financial Management</w:t>
      </w:r>
      <w:r w:rsidRPr="005E5D5D">
        <w:rPr>
          <w:rFonts w:ascii="Times New Roman" w:hAnsi="Times New Roman"/>
        </w:rPr>
        <w:t>.   16</w:t>
      </w:r>
      <w:r w:rsidR="00C408D9">
        <w:rPr>
          <w:rFonts w:ascii="Times New Roman" w:hAnsi="Times New Roman"/>
        </w:rPr>
        <w:t xml:space="preserve"> (2) </w:t>
      </w:r>
      <w:r w:rsidRPr="005E5D5D">
        <w:rPr>
          <w:rFonts w:ascii="Times New Roman" w:hAnsi="Times New Roman"/>
        </w:rPr>
        <w:t xml:space="preserve"> Summer </w:t>
      </w:r>
      <w:r w:rsidR="007E4701">
        <w:rPr>
          <w:rFonts w:ascii="Times New Roman" w:hAnsi="Times New Roman"/>
        </w:rPr>
        <w:t xml:space="preserve">pp. 187-192. </w:t>
      </w:r>
      <w:r w:rsidRPr="005E5D5D">
        <w:rPr>
          <w:rFonts w:ascii="Times New Roman" w:hAnsi="Times New Roman"/>
        </w:rPr>
        <w:t xml:space="preserve">(Editor’s Introduction) </w:t>
      </w:r>
      <w:r w:rsidRPr="005E5D5D">
        <w:rPr>
          <w:rFonts w:ascii="Times New Roman" w:hAnsi="Times New Roman"/>
        </w:rPr>
        <w:cr/>
      </w:r>
    </w:p>
    <w:p w14:paraId="1FC6A494" w14:textId="00591F97" w:rsidR="00241443" w:rsidRPr="005E5D5D" w:rsidRDefault="00241443" w:rsidP="005E737D">
      <w:pPr>
        <w:pStyle w:val="Heading1"/>
        <w:rPr>
          <w:rFonts w:ascii="Times New Roman" w:hAnsi="Times New Roman"/>
        </w:rPr>
      </w:pPr>
      <w:r w:rsidRPr="005E5D5D">
        <w:rPr>
          <w:rFonts w:ascii="Times New Roman" w:hAnsi="Times New Roman"/>
        </w:rPr>
        <w:t>Beckett-Camarata, Jane (2003) Special Symposium Editor.  Strategic Planning in Public and Non-Profit</w:t>
      </w:r>
      <w:r w:rsidR="003D6F03">
        <w:rPr>
          <w:rFonts w:ascii="Times New Roman" w:hAnsi="Times New Roman"/>
        </w:rPr>
        <w:t xml:space="preserve"> </w:t>
      </w:r>
      <w:r w:rsidRPr="005E5D5D">
        <w:rPr>
          <w:rFonts w:ascii="Times New Roman" w:hAnsi="Times New Roman"/>
        </w:rPr>
        <w:t xml:space="preserve">Organizations. </w:t>
      </w:r>
      <w:r w:rsidRPr="005E5D5D">
        <w:rPr>
          <w:rFonts w:ascii="Times New Roman" w:hAnsi="Times New Roman"/>
          <w:i/>
        </w:rPr>
        <w:t>International Journal of Organization Theory and Behavior</w:t>
      </w:r>
      <w:r w:rsidRPr="005E5D5D">
        <w:rPr>
          <w:rFonts w:ascii="Times New Roman" w:hAnsi="Times New Roman"/>
        </w:rPr>
        <w:t xml:space="preserve">.  6 </w:t>
      </w:r>
      <w:r w:rsidR="002C6EB7">
        <w:rPr>
          <w:rFonts w:ascii="Times New Roman" w:hAnsi="Times New Roman"/>
        </w:rPr>
        <w:t>(</w:t>
      </w:r>
      <w:r w:rsidRPr="005E5D5D">
        <w:rPr>
          <w:rFonts w:ascii="Times New Roman" w:hAnsi="Times New Roman"/>
        </w:rPr>
        <w:t>3</w:t>
      </w:r>
      <w:r w:rsidR="002C6EB7">
        <w:rPr>
          <w:rFonts w:ascii="Times New Roman" w:hAnsi="Times New Roman"/>
        </w:rPr>
        <w:t>)</w:t>
      </w:r>
      <w:r w:rsidRPr="005E5D5D">
        <w:rPr>
          <w:rFonts w:ascii="Times New Roman" w:hAnsi="Times New Roman"/>
        </w:rPr>
        <w:t xml:space="preserve"> </w:t>
      </w:r>
      <w:r w:rsidR="00767C78">
        <w:rPr>
          <w:rFonts w:ascii="Times New Roman" w:hAnsi="Times New Roman"/>
        </w:rPr>
        <w:t xml:space="preserve">pp. 523-533. </w:t>
      </w:r>
      <w:r w:rsidRPr="005E5D5D">
        <w:rPr>
          <w:rFonts w:ascii="Times New Roman" w:hAnsi="Times New Roman"/>
        </w:rPr>
        <w:t>(Editor’s Introduction)</w:t>
      </w:r>
    </w:p>
    <w:p w14:paraId="59AAF723" w14:textId="77777777" w:rsidR="00241443" w:rsidRDefault="00241443">
      <w:pPr>
        <w:pStyle w:val="Heading7"/>
        <w:rPr>
          <w:rFonts w:ascii="Times New Roman" w:hAnsi="Times New Roman"/>
          <w:u w:val="none"/>
        </w:rPr>
      </w:pPr>
    </w:p>
    <w:p w14:paraId="4B6CFA48" w14:textId="4E709F46" w:rsidR="002166EF" w:rsidRPr="002166EF" w:rsidRDefault="002166EF" w:rsidP="00D33764">
      <w:pPr>
        <w:pStyle w:val="Heading7"/>
        <w:jc w:val="both"/>
        <w:rPr>
          <w:rFonts w:ascii="Times New Roman" w:hAnsi="Times New Roman"/>
          <w:sz w:val="28"/>
          <w:szCs w:val="28"/>
          <w:u w:val="none"/>
        </w:rPr>
      </w:pPr>
      <w:r w:rsidRPr="002166EF">
        <w:rPr>
          <w:rFonts w:ascii="Times New Roman" w:hAnsi="Times New Roman"/>
          <w:sz w:val="28"/>
          <w:szCs w:val="28"/>
          <w:u w:val="none"/>
        </w:rPr>
        <w:t>Scholarship of Research</w:t>
      </w:r>
    </w:p>
    <w:p w14:paraId="27DB6C49" w14:textId="77777777" w:rsidR="002166EF" w:rsidRPr="002166EF" w:rsidRDefault="002166EF">
      <w:pPr>
        <w:pStyle w:val="Heading7"/>
        <w:rPr>
          <w:rFonts w:ascii="Times New Roman" w:hAnsi="Times New Roman"/>
          <w:sz w:val="28"/>
          <w:szCs w:val="28"/>
          <w:u w:val="none"/>
        </w:rPr>
      </w:pPr>
    </w:p>
    <w:p w14:paraId="2A016588" w14:textId="6A588B92" w:rsidR="003A45D0" w:rsidRPr="009B4C98" w:rsidRDefault="007747C9">
      <w:pPr>
        <w:pStyle w:val="Heading7"/>
        <w:rPr>
          <w:rFonts w:ascii="Times New Roman" w:hAnsi="Times New Roman"/>
          <w:u w:val="none"/>
        </w:rPr>
      </w:pPr>
      <w:r w:rsidRPr="009B4C98">
        <w:rPr>
          <w:rFonts w:ascii="Times New Roman" w:hAnsi="Times New Roman"/>
          <w:u w:val="none"/>
        </w:rPr>
        <w:t>REFEREED</w:t>
      </w:r>
      <w:r w:rsidR="003A45D0" w:rsidRPr="009B4C98">
        <w:rPr>
          <w:rFonts w:ascii="Times New Roman" w:hAnsi="Times New Roman"/>
          <w:u w:val="none"/>
        </w:rPr>
        <w:t xml:space="preserve"> PUBLICATIONS </w:t>
      </w:r>
    </w:p>
    <w:p w14:paraId="12A0E714" w14:textId="77777777" w:rsidR="003A45D0" w:rsidRPr="009B4C98" w:rsidRDefault="003A45D0">
      <w:pPr>
        <w:pStyle w:val="Heading7"/>
        <w:rPr>
          <w:rFonts w:ascii="Times New Roman" w:hAnsi="Times New Roman"/>
        </w:rPr>
      </w:pPr>
    </w:p>
    <w:p w14:paraId="17797C46" w14:textId="30978010" w:rsidR="006A13A2" w:rsidRDefault="006A13A2">
      <w:pPr>
        <w:pStyle w:val="Heading7"/>
        <w:rPr>
          <w:rFonts w:ascii="Times New Roman" w:hAnsi="Times New Roman"/>
        </w:rPr>
      </w:pPr>
      <w:r>
        <w:rPr>
          <w:rFonts w:ascii="Times New Roman" w:hAnsi="Times New Roman"/>
        </w:rPr>
        <w:t>Refereed Books</w:t>
      </w:r>
    </w:p>
    <w:p w14:paraId="3F18B935" w14:textId="32860677" w:rsidR="006A13A2" w:rsidRDefault="006A13A2" w:rsidP="006A13A2"/>
    <w:p w14:paraId="75051E57" w14:textId="36FEBB8F" w:rsidR="00FA6246" w:rsidRPr="00FA6246" w:rsidRDefault="006A13A2" w:rsidP="00FA6246">
      <w:pPr>
        <w:pStyle w:val="NoSpacing"/>
        <w:rPr>
          <w:rFonts w:ascii="Times New Roman" w:hAnsi="Times New Roman" w:cs="Times New Roman"/>
          <w:sz w:val="24"/>
          <w:szCs w:val="24"/>
        </w:rPr>
      </w:pPr>
      <w:r w:rsidRPr="00FA6246">
        <w:rPr>
          <w:rFonts w:ascii="Times New Roman" w:hAnsi="Times New Roman" w:cs="Times New Roman"/>
          <w:sz w:val="24"/>
          <w:szCs w:val="24"/>
        </w:rPr>
        <w:t>Beckett</w:t>
      </w:r>
      <w:r w:rsidR="007D285A" w:rsidRPr="00FA6246">
        <w:rPr>
          <w:rFonts w:ascii="Times New Roman" w:hAnsi="Times New Roman" w:cs="Times New Roman"/>
          <w:sz w:val="24"/>
          <w:szCs w:val="24"/>
        </w:rPr>
        <w:t>-Camarata, Jane (</w:t>
      </w:r>
      <w:r w:rsidR="000B5041">
        <w:rPr>
          <w:rFonts w:ascii="Times New Roman" w:hAnsi="Times New Roman" w:cs="Times New Roman"/>
          <w:sz w:val="24"/>
          <w:szCs w:val="24"/>
        </w:rPr>
        <w:t xml:space="preserve">October, </w:t>
      </w:r>
      <w:r w:rsidR="007D285A" w:rsidRPr="00FA6246">
        <w:rPr>
          <w:rFonts w:ascii="Times New Roman" w:hAnsi="Times New Roman" w:cs="Times New Roman"/>
          <w:sz w:val="24"/>
          <w:szCs w:val="24"/>
        </w:rPr>
        <w:t>2020)</w:t>
      </w:r>
      <w:r w:rsidR="00FA6246" w:rsidRPr="00FA6246">
        <w:rPr>
          <w:rFonts w:ascii="Times New Roman" w:hAnsi="Times New Roman" w:cs="Times New Roman"/>
          <w:sz w:val="24"/>
          <w:szCs w:val="24"/>
        </w:rPr>
        <w:t xml:space="preserve">. Public-Private Partnerships, Capital Infrastructure </w:t>
      </w:r>
    </w:p>
    <w:p w14:paraId="5C6F1AF1" w14:textId="19865938" w:rsidR="00FA6246" w:rsidRPr="00FA6246" w:rsidRDefault="00FA6246" w:rsidP="00FA6246">
      <w:pPr>
        <w:pStyle w:val="NoSpacing"/>
        <w:rPr>
          <w:rFonts w:ascii="Times New Roman" w:hAnsi="Times New Roman" w:cs="Times New Roman"/>
          <w:sz w:val="24"/>
          <w:szCs w:val="24"/>
        </w:rPr>
      </w:pPr>
      <w:r w:rsidRPr="00FA6246">
        <w:rPr>
          <w:rFonts w:ascii="Times New Roman" w:hAnsi="Times New Roman" w:cs="Times New Roman"/>
          <w:sz w:val="24"/>
          <w:szCs w:val="24"/>
        </w:rPr>
        <w:t>Investments and Finance Policy for the 21</w:t>
      </w:r>
      <w:r w:rsidRPr="00FA6246">
        <w:rPr>
          <w:rFonts w:ascii="Times New Roman" w:hAnsi="Times New Roman" w:cs="Times New Roman"/>
          <w:sz w:val="24"/>
          <w:szCs w:val="24"/>
          <w:vertAlign w:val="superscript"/>
        </w:rPr>
        <w:t>st</w:t>
      </w:r>
      <w:r w:rsidRPr="00FA6246">
        <w:rPr>
          <w:rFonts w:ascii="Times New Roman" w:hAnsi="Times New Roman" w:cs="Times New Roman"/>
          <w:sz w:val="24"/>
          <w:szCs w:val="24"/>
        </w:rPr>
        <w:t xml:space="preserve"> Century</w:t>
      </w:r>
      <w:r w:rsidR="000B5041">
        <w:rPr>
          <w:rFonts w:ascii="Times New Roman" w:hAnsi="Times New Roman" w:cs="Times New Roman"/>
          <w:sz w:val="24"/>
          <w:szCs w:val="24"/>
        </w:rPr>
        <w:t>.  Emerald Publishing</w:t>
      </w:r>
      <w:r w:rsidR="004C0DC8">
        <w:rPr>
          <w:rFonts w:ascii="Times New Roman" w:hAnsi="Times New Roman" w:cs="Times New Roman"/>
          <w:sz w:val="24"/>
          <w:szCs w:val="24"/>
        </w:rPr>
        <w:t>, UK</w:t>
      </w:r>
      <w:r w:rsidR="000B5041">
        <w:rPr>
          <w:rFonts w:ascii="Times New Roman" w:hAnsi="Times New Roman" w:cs="Times New Roman"/>
          <w:sz w:val="24"/>
          <w:szCs w:val="24"/>
        </w:rPr>
        <w:t>.</w:t>
      </w:r>
      <w:r w:rsidR="001D5518">
        <w:rPr>
          <w:rFonts w:ascii="Times New Roman" w:hAnsi="Times New Roman" w:cs="Times New Roman"/>
          <w:sz w:val="24"/>
          <w:szCs w:val="24"/>
        </w:rPr>
        <w:t xml:space="preserve">  ISBN:</w:t>
      </w:r>
      <w:r w:rsidR="00DB3F7B">
        <w:rPr>
          <w:rFonts w:ascii="Times New Roman" w:hAnsi="Times New Roman" w:cs="Times New Roman"/>
          <w:sz w:val="24"/>
          <w:szCs w:val="24"/>
        </w:rPr>
        <w:t>978-1-83909-655-6.</w:t>
      </w:r>
    </w:p>
    <w:p w14:paraId="729386EE" w14:textId="77777777" w:rsidR="006A13A2" w:rsidRDefault="006A13A2">
      <w:pPr>
        <w:pStyle w:val="Heading7"/>
        <w:rPr>
          <w:rFonts w:ascii="Times New Roman" w:hAnsi="Times New Roman"/>
        </w:rPr>
      </w:pPr>
    </w:p>
    <w:p w14:paraId="41CDA77B" w14:textId="3D409B53" w:rsidR="003A45D0" w:rsidRPr="009B4C98" w:rsidRDefault="003A45D0">
      <w:pPr>
        <w:pStyle w:val="Heading7"/>
        <w:rPr>
          <w:rFonts w:ascii="Times New Roman" w:hAnsi="Times New Roman"/>
        </w:rPr>
      </w:pPr>
      <w:r w:rsidRPr="009B4C98">
        <w:rPr>
          <w:rFonts w:ascii="Times New Roman" w:hAnsi="Times New Roman"/>
        </w:rPr>
        <w:t>Refereed Journal Articles</w:t>
      </w:r>
    </w:p>
    <w:p w14:paraId="099F02E3" w14:textId="77777777" w:rsidR="000104D5" w:rsidRPr="009B4C98" w:rsidRDefault="000104D5">
      <w:pPr>
        <w:jc w:val="both"/>
        <w:rPr>
          <w:sz w:val="24"/>
          <w:szCs w:val="24"/>
        </w:rPr>
      </w:pPr>
    </w:p>
    <w:p w14:paraId="0D65EA79" w14:textId="5DFF0EB8" w:rsidR="00777A1E" w:rsidRPr="005E737D" w:rsidRDefault="00232CE8" w:rsidP="005E737D">
      <w:pPr>
        <w:jc w:val="both"/>
        <w:rPr>
          <w:sz w:val="24"/>
          <w:szCs w:val="24"/>
        </w:rPr>
      </w:pPr>
      <w:r w:rsidRPr="005E737D">
        <w:rPr>
          <w:sz w:val="24"/>
          <w:szCs w:val="24"/>
        </w:rPr>
        <w:t xml:space="preserve">Beckett-Camarata, Jane (2022).  Smart and Connected Cities in Pennsylvania: a multi-case study. </w:t>
      </w:r>
      <w:r w:rsidRPr="005E737D">
        <w:rPr>
          <w:i/>
          <w:iCs/>
          <w:sz w:val="24"/>
          <w:szCs w:val="24"/>
        </w:rPr>
        <w:t>Smart Cities and Regional Development Journal</w:t>
      </w:r>
      <w:r w:rsidRPr="005E737D">
        <w:rPr>
          <w:sz w:val="24"/>
          <w:szCs w:val="24"/>
        </w:rPr>
        <w:t xml:space="preserve">. 6 (16). </w:t>
      </w:r>
      <w:r w:rsidR="00D32AA5" w:rsidRPr="005E737D">
        <w:rPr>
          <w:sz w:val="24"/>
          <w:szCs w:val="24"/>
        </w:rPr>
        <w:t xml:space="preserve"> </w:t>
      </w:r>
      <w:r w:rsidR="00FA6060" w:rsidRPr="005E737D">
        <w:rPr>
          <w:sz w:val="24"/>
          <w:szCs w:val="24"/>
        </w:rPr>
        <w:t>p</w:t>
      </w:r>
      <w:r w:rsidR="00D32AA5" w:rsidRPr="005E737D">
        <w:rPr>
          <w:sz w:val="24"/>
          <w:szCs w:val="24"/>
        </w:rPr>
        <w:t>p. 67-78.</w:t>
      </w:r>
    </w:p>
    <w:p w14:paraId="635C1BFC" w14:textId="77777777" w:rsidR="00777A1E" w:rsidRDefault="00777A1E">
      <w:pPr>
        <w:jc w:val="both"/>
        <w:rPr>
          <w:sz w:val="24"/>
          <w:szCs w:val="24"/>
        </w:rPr>
      </w:pPr>
    </w:p>
    <w:p w14:paraId="5AC87AAB" w14:textId="22121197" w:rsidR="00531063" w:rsidRPr="005E737D" w:rsidRDefault="00531063" w:rsidP="005E737D">
      <w:pPr>
        <w:jc w:val="both"/>
        <w:rPr>
          <w:sz w:val="24"/>
          <w:szCs w:val="24"/>
        </w:rPr>
      </w:pPr>
      <w:r w:rsidRPr="00494DD7">
        <w:rPr>
          <w:b/>
          <w:bCs/>
          <w:sz w:val="24"/>
          <w:szCs w:val="24"/>
        </w:rPr>
        <w:t>Beckett-Camarata, Jane</w:t>
      </w:r>
      <w:r w:rsidRPr="005E737D">
        <w:rPr>
          <w:sz w:val="24"/>
          <w:szCs w:val="24"/>
        </w:rPr>
        <w:t xml:space="preserve"> and Grizzle, Cleopatra (2014).  The Financial Crisis in Harrisburg Pennsylvania</w:t>
      </w:r>
      <w:r w:rsidR="009B4C98" w:rsidRPr="005E737D">
        <w:rPr>
          <w:sz w:val="24"/>
          <w:szCs w:val="24"/>
        </w:rPr>
        <w:t xml:space="preserve">. </w:t>
      </w:r>
      <w:r w:rsidRPr="005E737D">
        <w:rPr>
          <w:sz w:val="24"/>
          <w:szCs w:val="24"/>
        </w:rPr>
        <w:tab/>
      </w:r>
      <w:r w:rsidRPr="005E737D">
        <w:rPr>
          <w:i/>
          <w:sz w:val="24"/>
          <w:szCs w:val="24"/>
        </w:rPr>
        <w:t>Internat</w:t>
      </w:r>
      <w:r w:rsidR="001C3F28" w:rsidRPr="005E737D">
        <w:rPr>
          <w:i/>
          <w:sz w:val="24"/>
          <w:szCs w:val="24"/>
        </w:rPr>
        <w:t>ional Journal of Public Finance</w:t>
      </w:r>
      <w:r w:rsidR="000104D5" w:rsidRPr="005E737D">
        <w:rPr>
          <w:sz w:val="24"/>
          <w:szCs w:val="24"/>
        </w:rPr>
        <w:t xml:space="preserve"> </w:t>
      </w:r>
      <w:r w:rsidR="000104D5" w:rsidRPr="005E737D">
        <w:rPr>
          <w:i/>
          <w:iCs/>
          <w:sz w:val="24"/>
          <w:szCs w:val="24"/>
        </w:rPr>
        <w:t>and Management</w:t>
      </w:r>
      <w:r w:rsidR="000104D5" w:rsidRPr="005E737D">
        <w:rPr>
          <w:sz w:val="24"/>
          <w:szCs w:val="24"/>
        </w:rPr>
        <w:t xml:space="preserve"> 14 (1)</w:t>
      </w:r>
      <w:r w:rsidR="003B469C" w:rsidRPr="005E737D">
        <w:rPr>
          <w:sz w:val="24"/>
          <w:szCs w:val="24"/>
        </w:rPr>
        <w:t xml:space="preserve">, </w:t>
      </w:r>
      <w:r w:rsidR="00626DF7" w:rsidRPr="005E737D">
        <w:rPr>
          <w:sz w:val="24"/>
          <w:szCs w:val="24"/>
        </w:rPr>
        <w:t xml:space="preserve">pp. </w:t>
      </w:r>
      <w:r w:rsidR="003B469C" w:rsidRPr="005E737D">
        <w:rPr>
          <w:sz w:val="24"/>
          <w:szCs w:val="24"/>
        </w:rPr>
        <w:t>5-29.</w:t>
      </w:r>
    </w:p>
    <w:p w14:paraId="5816E6C9" w14:textId="77777777" w:rsidR="00531063" w:rsidRPr="009B4C98" w:rsidRDefault="00531063">
      <w:pPr>
        <w:jc w:val="both"/>
        <w:rPr>
          <w:sz w:val="24"/>
          <w:szCs w:val="24"/>
        </w:rPr>
      </w:pPr>
    </w:p>
    <w:p w14:paraId="013B5E82" w14:textId="77777777" w:rsidR="0042093A" w:rsidRDefault="0042093A" w:rsidP="005E737D">
      <w:pPr>
        <w:jc w:val="both"/>
        <w:rPr>
          <w:sz w:val="24"/>
          <w:szCs w:val="24"/>
        </w:rPr>
      </w:pPr>
    </w:p>
    <w:p w14:paraId="055163E2" w14:textId="21F64ED7" w:rsidR="00F00825" w:rsidRPr="005E737D" w:rsidRDefault="00F00825" w:rsidP="005E737D">
      <w:pPr>
        <w:jc w:val="both"/>
        <w:rPr>
          <w:sz w:val="24"/>
          <w:szCs w:val="24"/>
        </w:rPr>
      </w:pPr>
      <w:r w:rsidRPr="005E737D">
        <w:rPr>
          <w:sz w:val="24"/>
          <w:szCs w:val="24"/>
        </w:rPr>
        <w:lastRenderedPageBreak/>
        <w:t xml:space="preserve">Beckett-Camarata, Jane (2009) </w:t>
      </w:r>
      <w:r w:rsidR="00876003" w:rsidRPr="005E737D">
        <w:rPr>
          <w:sz w:val="24"/>
          <w:szCs w:val="24"/>
        </w:rPr>
        <w:t xml:space="preserve">Local Government Measurement and Use of Performance Accounting </w:t>
      </w:r>
      <w:r w:rsidR="00876003" w:rsidRPr="005E737D">
        <w:rPr>
          <w:sz w:val="24"/>
          <w:szCs w:val="24"/>
        </w:rPr>
        <w:tab/>
        <w:t>and Financial Reporting Data in Planning and Budgeting Decision Support: A Multi-Case Study.</w:t>
      </w:r>
      <w:r w:rsidR="009B4C98" w:rsidRPr="005E737D">
        <w:rPr>
          <w:sz w:val="24"/>
          <w:szCs w:val="24"/>
        </w:rPr>
        <w:t xml:space="preserve"> </w:t>
      </w:r>
      <w:r w:rsidR="00876003" w:rsidRPr="005E737D">
        <w:rPr>
          <w:sz w:val="24"/>
          <w:szCs w:val="24"/>
        </w:rPr>
        <w:tab/>
      </w:r>
      <w:r w:rsidR="00876003" w:rsidRPr="005E737D">
        <w:rPr>
          <w:i/>
          <w:sz w:val="24"/>
          <w:szCs w:val="24"/>
        </w:rPr>
        <w:t xml:space="preserve">Public Performance and Management Review. </w:t>
      </w:r>
      <w:r w:rsidR="00332379" w:rsidRPr="005E737D">
        <w:rPr>
          <w:sz w:val="24"/>
          <w:szCs w:val="24"/>
        </w:rPr>
        <w:t>33 (2) pp. 255-265.</w:t>
      </w:r>
    </w:p>
    <w:p w14:paraId="659AB059" w14:textId="77777777" w:rsidR="0075384D" w:rsidRPr="009B4C98" w:rsidRDefault="0075384D">
      <w:pPr>
        <w:jc w:val="both"/>
        <w:rPr>
          <w:sz w:val="24"/>
          <w:szCs w:val="24"/>
        </w:rPr>
      </w:pPr>
    </w:p>
    <w:p w14:paraId="002E0E66" w14:textId="66D7DAB4" w:rsidR="00E71E16" w:rsidRPr="005E737D" w:rsidRDefault="00E71E16" w:rsidP="005E737D">
      <w:pPr>
        <w:jc w:val="both"/>
        <w:rPr>
          <w:sz w:val="24"/>
          <w:szCs w:val="24"/>
        </w:rPr>
      </w:pPr>
      <w:r w:rsidRPr="005E737D">
        <w:rPr>
          <w:sz w:val="24"/>
          <w:szCs w:val="24"/>
        </w:rPr>
        <w:t>Beckett-Camarata, Jane (2009)  The Current Impact of the Tightening Credit Market on Municipal</w:t>
      </w:r>
      <w:r w:rsidR="00C93CB6" w:rsidRPr="005E737D">
        <w:rPr>
          <w:sz w:val="24"/>
          <w:szCs w:val="24"/>
        </w:rPr>
        <w:t xml:space="preserve"> </w:t>
      </w:r>
      <w:r w:rsidRPr="005E737D">
        <w:rPr>
          <w:sz w:val="24"/>
          <w:szCs w:val="24"/>
        </w:rPr>
        <w:t xml:space="preserve">Borrowing Costs:  A Case Study.  </w:t>
      </w:r>
      <w:r w:rsidRPr="005E737D">
        <w:rPr>
          <w:i/>
          <w:sz w:val="24"/>
          <w:szCs w:val="24"/>
        </w:rPr>
        <w:t>Municipal Finance Journal</w:t>
      </w:r>
      <w:r w:rsidRPr="005E737D">
        <w:rPr>
          <w:sz w:val="24"/>
          <w:szCs w:val="24"/>
        </w:rPr>
        <w:t>.</w:t>
      </w:r>
      <w:r w:rsidR="007E5EED" w:rsidRPr="005E737D">
        <w:rPr>
          <w:sz w:val="24"/>
          <w:szCs w:val="24"/>
        </w:rPr>
        <w:t xml:space="preserve"> </w:t>
      </w:r>
      <w:r w:rsidR="00E70E5C" w:rsidRPr="005E737D">
        <w:rPr>
          <w:sz w:val="24"/>
          <w:szCs w:val="24"/>
        </w:rPr>
        <w:t xml:space="preserve"> 29 (4)  pp. 77-86</w:t>
      </w:r>
      <w:r w:rsidRPr="005E737D">
        <w:rPr>
          <w:sz w:val="24"/>
          <w:szCs w:val="24"/>
        </w:rPr>
        <w:t>.</w:t>
      </w:r>
    </w:p>
    <w:p w14:paraId="20632D4F" w14:textId="77777777" w:rsidR="00D0390A" w:rsidRDefault="00D0390A">
      <w:pPr>
        <w:jc w:val="both"/>
        <w:rPr>
          <w:sz w:val="24"/>
          <w:szCs w:val="24"/>
        </w:rPr>
      </w:pPr>
    </w:p>
    <w:p w14:paraId="677FF3C1" w14:textId="27AB8FB8" w:rsidR="00056576" w:rsidRPr="005E737D" w:rsidRDefault="001B3E5D" w:rsidP="005E737D">
      <w:pPr>
        <w:jc w:val="both"/>
        <w:rPr>
          <w:i/>
          <w:sz w:val="24"/>
          <w:szCs w:val="24"/>
        </w:rPr>
      </w:pPr>
      <w:r w:rsidRPr="00494DD7">
        <w:rPr>
          <w:b/>
          <w:bCs/>
          <w:sz w:val="24"/>
          <w:szCs w:val="24"/>
        </w:rPr>
        <w:t>Beckett-Camarata, J</w:t>
      </w:r>
      <w:r w:rsidRPr="005E737D">
        <w:rPr>
          <w:sz w:val="24"/>
          <w:szCs w:val="24"/>
        </w:rPr>
        <w:t>.</w:t>
      </w:r>
      <w:r w:rsidR="001A34E4" w:rsidRPr="005E737D">
        <w:rPr>
          <w:sz w:val="24"/>
          <w:szCs w:val="24"/>
        </w:rPr>
        <w:t>,</w:t>
      </w:r>
      <w:r w:rsidRPr="005E737D">
        <w:rPr>
          <w:sz w:val="24"/>
          <w:szCs w:val="24"/>
        </w:rPr>
        <w:t xml:space="preserve"> Camarata, M. and Purton, G. (200</w:t>
      </w:r>
      <w:r w:rsidR="00875878" w:rsidRPr="005E737D">
        <w:rPr>
          <w:sz w:val="24"/>
          <w:szCs w:val="24"/>
        </w:rPr>
        <w:t>9</w:t>
      </w:r>
      <w:r w:rsidRPr="005E737D">
        <w:rPr>
          <w:sz w:val="24"/>
          <w:szCs w:val="24"/>
        </w:rPr>
        <w:t>).  A Strategic Regional Approach to</w:t>
      </w:r>
      <w:r w:rsidR="008C3C7E" w:rsidRPr="005E737D">
        <w:rPr>
          <w:sz w:val="24"/>
          <w:szCs w:val="24"/>
        </w:rPr>
        <w:t xml:space="preserve"> </w:t>
      </w:r>
      <w:r w:rsidRPr="005E737D">
        <w:rPr>
          <w:sz w:val="24"/>
          <w:szCs w:val="24"/>
        </w:rPr>
        <w:t>Economic Development and School Funding in Ohio</w:t>
      </w:r>
      <w:r w:rsidR="00021AA5" w:rsidRPr="005E737D">
        <w:rPr>
          <w:sz w:val="24"/>
          <w:szCs w:val="24"/>
        </w:rPr>
        <w:t>.</w:t>
      </w:r>
      <w:r w:rsidRPr="005E737D">
        <w:rPr>
          <w:sz w:val="24"/>
          <w:szCs w:val="24"/>
        </w:rPr>
        <w:t xml:space="preserve">   </w:t>
      </w:r>
      <w:r w:rsidRPr="005E737D">
        <w:rPr>
          <w:i/>
          <w:sz w:val="24"/>
          <w:szCs w:val="24"/>
        </w:rPr>
        <w:t xml:space="preserve">International Journal of Public </w:t>
      </w:r>
      <w:r w:rsidR="00EB7D1C" w:rsidRPr="005E737D">
        <w:rPr>
          <w:i/>
          <w:sz w:val="24"/>
          <w:szCs w:val="24"/>
        </w:rPr>
        <w:t>A</w:t>
      </w:r>
      <w:r w:rsidRPr="005E737D">
        <w:rPr>
          <w:i/>
          <w:sz w:val="24"/>
          <w:szCs w:val="24"/>
        </w:rPr>
        <w:t>dministration</w:t>
      </w:r>
      <w:r w:rsidR="00B61581" w:rsidRPr="005E737D">
        <w:rPr>
          <w:i/>
          <w:sz w:val="24"/>
          <w:szCs w:val="24"/>
        </w:rPr>
        <w:t>.</w:t>
      </w:r>
      <w:r w:rsidR="00B61581" w:rsidRPr="005E737D">
        <w:rPr>
          <w:iCs/>
          <w:sz w:val="24"/>
          <w:szCs w:val="24"/>
        </w:rPr>
        <w:t xml:space="preserve"> </w:t>
      </w:r>
      <w:r w:rsidR="00551B92" w:rsidRPr="005E737D">
        <w:rPr>
          <w:iCs/>
          <w:sz w:val="24"/>
          <w:szCs w:val="24"/>
        </w:rPr>
        <w:t>32(7).  pp. 541-561.</w:t>
      </w:r>
    </w:p>
    <w:p w14:paraId="32B72D8C" w14:textId="77777777" w:rsidR="001B3E5D" w:rsidRPr="009B4C98" w:rsidRDefault="001B3E5D">
      <w:pPr>
        <w:jc w:val="both"/>
        <w:rPr>
          <w:sz w:val="24"/>
        </w:rPr>
      </w:pPr>
    </w:p>
    <w:p w14:paraId="69CA0369" w14:textId="4BEA5EE0" w:rsidR="003A45D0" w:rsidRPr="005E737D" w:rsidRDefault="003A45D0" w:rsidP="005E737D">
      <w:pPr>
        <w:jc w:val="both"/>
        <w:rPr>
          <w:sz w:val="24"/>
        </w:rPr>
      </w:pPr>
      <w:r w:rsidRPr="005E737D">
        <w:rPr>
          <w:sz w:val="24"/>
        </w:rPr>
        <w:t xml:space="preserve">Cook, B.G. Rumrill, P.D., </w:t>
      </w:r>
      <w:r w:rsidRPr="00F456C7">
        <w:rPr>
          <w:b/>
          <w:bCs/>
          <w:sz w:val="24"/>
        </w:rPr>
        <w:t>Beckett-Camarata, J</w:t>
      </w:r>
      <w:r w:rsidRPr="005E737D">
        <w:rPr>
          <w:sz w:val="24"/>
        </w:rPr>
        <w:t>., Mitchell, P.R., Newman, S., Sebaly, K.P., Steuernagel, G.A., Cook, L. and Hennessey, M.L. (200</w:t>
      </w:r>
      <w:r w:rsidR="007B6C47" w:rsidRPr="005E737D">
        <w:rPr>
          <w:sz w:val="24"/>
        </w:rPr>
        <w:t>6</w:t>
      </w:r>
      <w:r w:rsidRPr="005E737D">
        <w:rPr>
          <w:sz w:val="24"/>
        </w:rPr>
        <w:t xml:space="preserve">)   The Impact of a Professional Development Institute on Faculty Members’ Interactions with College Students with Learning Disabilities. </w:t>
      </w:r>
      <w:r w:rsidRPr="005E737D">
        <w:rPr>
          <w:i/>
          <w:sz w:val="24"/>
        </w:rPr>
        <w:t>Learning Disabilities: A Multidisciplinary Journal</w:t>
      </w:r>
      <w:r w:rsidR="007B6C47" w:rsidRPr="005E737D">
        <w:rPr>
          <w:i/>
          <w:sz w:val="24"/>
        </w:rPr>
        <w:t>.</w:t>
      </w:r>
      <w:r w:rsidR="006D7D01" w:rsidRPr="005E737D">
        <w:rPr>
          <w:i/>
          <w:sz w:val="24"/>
        </w:rPr>
        <w:t xml:space="preserve"> </w:t>
      </w:r>
      <w:r w:rsidR="006D7D01" w:rsidRPr="005E737D">
        <w:rPr>
          <w:sz w:val="24"/>
        </w:rPr>
        <w:t>( 14) (1)</w:t>
      </w:r>
      <w:r w:rsidR="00B61581" w:rsidRPr="005E737D">
        <w:rPr>
          <w:sz w:val="24"/>
        </w:rPr>
        <w:t xml:space="preserve"> </w:t>
      </w:r>
      <w:r w:rsidR="00744C56" w:rsidRPr="005E737D">
        <w:rPr>
          <w:sz w:val="24"/>
        </w:rPr>
        <w:t xml:space="preserve"> </w:t>
      </w:r>
      <w:r w:rsidR="0035068C" w:rsidRPr="005E737D">
        <w:rPr>
          <w:sz w:val="24"/>
        </w:rPr>
        <w:t>p</w:t>
      </w:r>
      <w:r w:rsidR="00744C56" w:rsidRPr="005E737D">
        <w:rPr>
          <w:sz w:val="24"/>
        </w:rPr>
        <w:t>p. 67-76</w:t>
      </w:r>
      <w:r w:rsidR="001956B4" w:rsidRPr="005E737D">
        <w:rPr>
          <w:sz w:val="24"/>
        </w:rPr>
        <w:t>.</w:t>
      </w:r>
    </w:p>
    <w:p w14:paraId="05F1D333" w14:textId="77777777" w:rsidR="003A45D0" w:rsidRPr="009B4C98" w:rsidRDefault="003A45D0">
      <w:pPr>
        <w:jc w:val="both"/>
        <w:rPr>
          <w:sz w:val="24"/>
        </w:rPr>
      </w:pPr>
    </w:p>
    <w:p w14:paraId="372649A4" w14:textId="341FE998" w:rsidR="00DC38BD" w:rsidRPr="005E737D" w:rsidRDefault="00DC38BD" w:rsidP="005E737D">
      <w:pPr>
        <w:rPr>
          <w:sz w:val="24"/>
          <w:szCs w:val="24"/>
        </w:rPr>
      </w:pPr>
      <w:r w:rsidRPr="005E737D">
        <w:rPr>
          <w:rStyle w:val="authors"/>
          <w:color w:val="333333"/>
          <w:sz w:val="24"/>
          <w:szCs w:val="24"/>
          <w:shd w:val="clear" w:color="auto" w:fill="FFFFFF"/>
        </w:rPr>
        <w:t>Beckett-Camarata</w:t>
      </w:r>
      <w:r w:rsidRPr="005E737D">
        <w:rPr>
          <w:color w:val="333333"/>
          <w:sz w:val="24"/>
          <w:szCs w:val="24"/>
          <w:shd w:val="clear" w:color="auto" w:fill="FFFFFF"/>
        </w:rPr>
        <w:t> </w:t>
      </w:r>
      <w:r w:rsidRPr="005E737D">
        <w:rPr>
          <w:rStyle w:val="Date1"/>
          <w:color w:val="333333"/>
          <w:sz w:val="24"/>
          <w:szCs w:val="24"/>
          <w:shd w:val="clear" w:color="auto" w:fill="FFFFFF"/>
        </w:rPr>
        <w:t>(2007)</w:t>
      </w:r>
      <w:r w:rsidRPr="005E737D">
        <w:rPr>
          <w:color w:val="333333"/>
          <w:sz w:val="24"/>
          <w:szCs w:val="24"/>
          <w:shd w:val="clear" w:color="auto" w:fill="FFFFFF"/>
        </w:rPr>
        <w:t> </w:t>
      </w:r>
      <w:r w:rsidRPr="005E737D">
        <w:rPr>
          <w:rStyle w:val="arttitle"/>
          <w:color w:val="333333"/>
          <w:sz w:val="24"/>
          <w:szCs w:val="24"/>
          <w:shd w:val="clear" w:color="auto" w:fill="FFFFFF"/>
        </w:rPr>
        <w:t>Using Critical Thinking in a Web-Based Public Budgeting Course,</w:t>
      </w:r>
      <w:r w:rsidRPr="005E737D">
        <w:rPr>
          <w:color w:val="333333"/>
          <w:sz w:val="24"/>
          <w:szCs w:val="24"/>
          <w:shd w:val="clear" w:color="auto" w:fill="FFFFFF"/>
        </w:rPr>
        <w:t> </w:t>
      </w:r>
      <w:r w:rsidRPr="005E737D">
        <w:rPr>
          <w:rStyle w:val="serialtitle"/>
          <w:i/>
          <w:iCs/>
          <w:color w:val="333333"/>
          <w:sz w:val="24"/>
          <w:szCs w:val="24"/>
          <w:shd w:val="clear" w:color="auto" w:fill="FFFFFF"/>
        </w:rPr>
        <w:t>International Journal of Public Administration</w:t>
      </w:r>
      <w:r w:rsidRPr="005E737D">
        <w:rPr>
          <w:rStyle w:val="serialtitle"/>
          <w:color w:val="333333"/>
          <w:sz w:val="24"/>
          <w:szCs w:val="24"/>
          <w:shd w:val="clear" w:color="auto" w:fill="FFFFFF"/>
        </w:rPr>
        <w:t>,</w:t>
      </w:r>
      <w:r w:rsidRPr="005E737D">
        <w:rPr>
          <w:color w:val="333333"/>
          <w:sz w:val="24"/>
          <w:szCs w:val="24"/>
          <w:shd w:val="clear" w:color="auto" w:fill="FFFFFF"/>
        </w:rPr>
        <w:t> </w:t>
      </w:r>
      <w:r w:rsidR="00551B92" w:rsidRPr="005E737D">
        <w:rPr>
          <w:color w:val="333333"/>
          <w:sz w:val="24"/>
          <w:szCs w:val="24"/>
          <w:shd w:val="clear" w:color="auto" w:fill="FFFFFF"/>
        </w:rPr>
        <w:t>30(</w:t>
      </w:r>
      <w:r w:rsidRPr="005E737D">
        <w:rPr>
          <w:rStyle w:val="volumeissue"/>
          <w:color w:val="333333"/>
          <w:sz w:val="24"/>
          <w:szCs w:val="24"/>
          <w:shd w:val="clear" w:color="auto" w:fill="FFFFFF"/>
        </w:rPr>
        <w:t>5</w:t>
      </w:r>
      <w:r w:rsidR="00551B92" w:rsidRPr="005E737D">
        <w:rPr>
          <w:rStyle w:val="volumeissue"/>
          <w:color w:val="333333"/>
          <w:sz w:val="24"/>
          <w:szCs w:val="24"/>
          <w:shd w:val="clear" w:color="auto" w:fill="FFFFFF"/>
        </w:rPr>
        <w:t>)</w:t>
      </w:r>
      <w:r w:rsidRPr="005E737D">
        <w:rPr>
          <w:rStyle w:val="volumeissue"/>
          <w:color w:val="333333"/>
          <w:sz w:val="24"/>
          <w:szCs w:val="24"/>
          <w:shd w:val="clear" w:color="auto" w:fill="FFFFFF"/>
        </w:rPr>
        <w:t>,</w:t>
      </w:r>
      <w:r w:rsidRPr="005E737D">
        <w:rPr>
          <w:color w:val="333333"/>
          <w:sz w:val="24"/>
          <w:szCs w:val="24"/>
          <w:shd w:val="clear" w:color="auto" w:fill="FFFFFF"/>
        </w:rPr>
        <w:t> </w:t>
      </w:r>
      <w:r w:rsidR="00B61581" w:rsidRPr="005E737D">
        <w:rPr>
          <w:color w:val="333333"/>
          <w:sz w:val="24"/>
          <w:szCs w:val="24"/>
          <w:shd w:val="clear" w:color="auto" w:fill="FFFFFF"/>
        </w:rPr>
        <w:t xml:space="preserve">pp. </w:t>
      </w:r>
      <w:r w:rsidRPr="005E737D">
        <w:rPr>
          <w:rStyle w:val="pagerange"/>
          <w:color w:val="333333"/>
          <w:sz w:val="24"/>
          <w:szCs w:val="24"/>
          <w:shd w:val="clear" w:color="auto" w:fill="FFFFFF"/>
        </w:rPr>
        <w:t>499-518</w:t>
      </w:r>
      <w:r w:rsidR="00B61581" w:rsidRPr="005E737D">
        <w:rPr>
          <w:rStyle w:val="pagerange"/>
          <w:color w:val="333333"/>
          <w:sz w:val="24"/>
          <w:szCs w:val="24"/>
          <w:shd w:val="clear" w:color="auto" w:fill="FFFFFF"/>
        </w:rPr>
        <w:t xml:space="preserve">. </w:t>
      </w:r>
      <w:r w:rsidR="00B61581" w:rsidRPr="005E737D">
        <w:rPr>
          <w:sz w:val="24"/>
          <w:szCs w:val="24"/>
        </w:rPr>
        <w:t xml:space="preserve"> </w:t>
      </w:r>
    </w:p>
    <w:p w14:paraId="0CC990B4" w14:textId="77777777" w:rsidR="00DC38BD" w:rsidRDefault="00DC38BD" w:rsidP="009B4C98">
      <w:pPr>
        <w:jc w:val="both"/>
        <w:rPr>
          <w:sz w:val="24"/>
        </w:rPr>
      </w:pPr>
    </w:p>
    <w:p w14:paraId="24237497" w14:textId="275F3A8D" w:rsidR="003A45D0" w:rsidRPr="00BF1DCF" w:rsidRDefault="003A45D0" w:rsidP="00BF1DCF">
      <w:pPr>
        <w:jc w:val="both"/>
        <w:rPr>
          <w:sz w:val="24"/>
        </w:rPr>
      </w:pPr>
      <w:r w:rsidRPr="00BF1DCF">
        <w:rPr>
          <w:sz w:val="24"/>
        </w:rPr>
        <w:t>Beckett-Camarata, Jane (200</w:t>
      </w:r>
      <w:r w:rsidR="000D3C44" w:rsidRPr="00BF1DCF">
        <w:rPr>
          <w:sz w:val="24"/>
        </w:rPr>
        <w:t>6</w:t>
      </w:r>
      <w:r w:rsidRPr="00BF1DCF">
        <w:rPr>
          <w:sz w:val="24"/>
        </w:rPr>
        <w:t xml:space="preserve">).  Revenue Forecasting Accuracy in Ohio Local Governments. </w:t>
      </w:r>
      <w:r w:rsidRPr="00BF1DCF">
        <w:rPr>
          <w:i/>
          <w:sz w:val="24"/>
        </w:rPr>
        <w:t>Journal of Budgeting, Accounting and Financial Management</w:t>
      </w:r>
      <w:r w:rsidRPr="00BF1DCF">
        <w:rPr>
          <w:sz w:val="24"/>
        </w:rPr>
        <w:t>.  1</w:t>
      </w:r>
      <w:r w:rsidR="000D3C44" w:rsidRPr="00BF1DCF">
        <w:rPr>
          <w:sz w:val="24"/>
        </w:rPr>
        <w:t>8</w:t>
      </w:r>
      <w:r w:rsidR="006170F3" w:rsidRPr="00BF1DCF">
        <w:rPr>
          <w:sz w:val="24"/>
        </w:rPr>
        <w:t>(</w:t>
      </w:r>
      <w:r w:rsidR="000D3C44" w:rsidRPr="00BF1DCF">
        <w:rPr>
          <w:sz w:val="24"/>
        </w:rPr>
        <w:t>1</w:t>
      </w:r>
      <w:r w:rsidR="006170F3" w:rsidRPr="00BF1DCF">
        <w:rPr>
          <w:sz w:val="24"/>
        </w:rPr>
        <w:t>)</w:t>
      </w:r>
      <w:r w:rsidR="0035068C" w:rsidRPr="00BF1DCF">
        <w:rPr>
          <w:sz w:val="24"/>
        </w:rPr>
        <w:t>, pp. 77-</w:t>
      </w:r>
      <w:r w:rsidR="00811F30" w:rsidRPr="00BF1DCF">
        <w:rPr>
          <w:sz w:val="24"/>
        </w:rPr>
        <w:t>86</w:t>
      </w:r>
      <w:r w:rsidR="0035068C" w:rsidRPr="00BF1DCF">
        <w:rPr>
          <w:sz w:val="24"/>
        </w:rPr>
        <w:t>.</w:t>
      </w:r>
    </w:p>
    <w:p w14:paraId="7F3C7BA0" w14:textId="77777777" w:rsidR="003A45D0" w:rsidRPr="009B4C98" w:rsidRDefault="003A45D0">
      <w:pPr>
        <w:jc w:val="both"/>
        <w:rPr>
          <w:sz w:val="24"/>
        </w:rPr>
      </w:pPr>
    </w:p>
    <w:p w14:paraId="45AAFBF3" w14:textId="3606F484" w:rsidR="004A2215" w:rsidRPr="00BF1DCF" w:rsidRDefault="004A2215" w:rsidP="00BF1DCF">
      <w:pPr>
        <w:jc w:val="both"/>
        <w:rPr>
          <w:sz w:val="24"/>
        </w:rPr>
      </w:pPr>
      <w:r w:rsidRPr="00BF1DCF">
        <w:rPr>
          <w:sz w:val="24"/>
        </w:rPr>
        <w:t>Beckett-Camarata, J. (2005).  Pay-as-you-go in San Diego: How the City’s Pension Liability Grew So Quickly and So Large</w:t>
      </w:r>
      <w:r w:rsidRPr="00BF1DCF">
        <w:rPr>
          <w:i/>
          <w:sz w:val="24"/>
        </w:rPr>
        <w:t>.  Municipal Finance Journal</w:t>
      </w:r>
      <w:r w:rsidRPr="00BF1DCF">
        <w:rPr>
          <w:sz w:val="24"/>
        </w:rPr>
        <w:t>.   25</w:t>
      </w:r>
      <w:r w:rsidR="006170F3" w:rsidRPr="00BF1DCF">
        <w:rPr>
          <w:sz w:val="24"/>
        </w:rPr>
        <w:t xml:space="preserve"> (</w:t>
      </w:r>
      <w:r w:rsidRPr="00BF1DCF">
        <w:rPr>
          <w:sz w:val="24"/>
        </w:rPr>
        <w:t>3</w:t>
      </w:r>
      <w:r w:rsidR="006170F3" w:rsidRPr="00BF1DCF">
        <w:rPr>
          <w:sz w:val="24"/>
        </w:rPr>
        <w:t>)</w:t>
      </w:r>
      <w:r w:rsidRPr="00BF1DCF">
        <w:rPr>
          <w:sz w:val="24"/>
        </w:rPr>
        <w:t>, pp. 137-139</w:t>
      </w:r>
      <w:r w:rsidR="00D040DB" w:rsidRPr="00BF1DCF">
        <w:rPr>
          <w:sz w:val="24"/>
        </w:rPr>
        <w:t>.</w:t>
      </w:r>
      <w:r w:rsidRPr="00BF1DCF">
        <w:rPr>
          <w:sz w:val="24"/>
        </w:rPr>
        <w:t xml:space="preserve">  </w:t>
      </w:r>
    </w:p>
    <w:p w14:paraId="4B9085EC" w14:textId="77777777" w:rsidR="004A2215" w:rsidRPr="009B4C98" w:rsidRDefault="004A2215">
      <w:pPr>
        <w:jc w:val="both"/>
        <w:rPr>
          <w:sz w:val="24"/>
        </w:rPr>
      </w:pPr>
    </w:p>
    <w:p w14:paraId="67A7E7FC" w14:textId="7C2F82F4" w:rsidR="003A45D0" w:rsidRPr="00BF1DCF" w:rsidRDefault="003A45D0" w:rsidP="00BF1DCF">
      <w:pPr>
        <w:jc w:val="both"/>
        <w:rPr>
          <w:sz w:val="24"/>
        </w:rPr>
      </w:pPr>
      <w:r w:rsidRPr="00BF1DCF">
        <w:rPr>
          <w:sz w:val="24"/>
        </w:rPr>
        <w:t>Beckett-Camarata, Jane (2004). Identifying and Coping with Fiscal Emergencies in Ohio Local</w:t>
      </w:r>
      <w:r w:rsidR="00A812AE" w:rsidRPr="00BF1DCF">
        <w:rPr>
          <w:sz w:val="24"/>
        </w:rPr>
        <w:t xml:space="preserve"> </w:t>
      </w:r>
      <w:r w:rsidRPr="00BF1DCF">
        <w:rPr>
          <w:sz w:val="24"/>
        </w:rPr>
        <w:t xml:space="preserve">Governments.  </w:t>
      </w:r>
      <w:r w:rsidRPr="00BF1DCF">
        <w:rPr>
          <w:i/>
          <w:sz w:val="24"/>
        </w:rPr>
        <w:t>International Journal of Public Administration</w:t>
      </w:r>
      <w:r w:rsidRPr="00BF1DCF">
        <w:rPr>
          <w:sz w:val="24"/>
        </w:rPr>
        <w:t>.  7, 8 &amp; 9, pp. 615-630</w:t>
      </w:r>
      <w:r w:rsidR="00D040DB" w:rsidRPr="00BF1DCF">
        <w:rPr>
          <w:sz w:val="24"/>
        </w:rPr>
        <w:t>.</w:t>
      </w:r>
      <w:r w:rsidRPr="00BF1DCF">
        <w:rPr>
          <w:sz w:val="24"/>
        </w:rPr>
        <w:t xml:space="preserve"> </w:t>
      </w:r>
    </w:p>
    <w:p w14:paraId="2F7B8E16" w14:textId="77777777" w:rsidR="003A45D0" w:rsidRPr="009B4C98" w:rsidRDefault="003A45D0">
      <w:pPr>
        <w:pStyle w:val="BodyText"/>
        <w:widowControl w:val="0"/>
        <w:jc w:val="left"/>
        <w:rPr>
          <w:rFonts w:ascii="Times New Roman" w:hAnsi="Times New Roman"/>
        </w:rPr>
      </w:pPr>
    </w:p>
    <w:p w14:paraId="42BAA198" w14:textId="23BEF1DB" w:rsidR="003A45D0" w:rsidRPr="009B4C98" w:rsidRDefault="003A45D0" w:rsidP="00BF1DCF">
      <w:pPr>
        <w:pStyle w:val="BodyText"/>
        <w:widowControl w:val="0"/>
        <w:jc w:val="left"/>
        <w:rPr>
          <w:rFonts w:ascii="Times New Roman" w:hAnsi="Times New Roman"/>
        </w:rPr>
      </w:pPr>
      <w:r w:rsidRPr="009B4C98">
        <w:rPr>
          <w:rFonts w:ascii="Times New Roman" w:hAnsi="Times New Roman"/>
        </w:rPr>
        <w:t xml:space="preserve">Beckett-Camarata, Jane  (2003). An Examination of the Effect of Taxation as an Incentive in Revitalizing Urban Local Economic Development in Elizabeth, New Jersey.  </w:t>
      </w:r>
      <w:r w:rsidRPr="009B4C98">
        <w:rPr>
          <w:rFonts w:ascii="Times New Roman" w:hAnsi="Times New Roman"/>
          <w:i/>
        </w:rPr>
        <w:t>Journal of Public Finance and Management.</w:t>
      </w:r>
      <w:r w:rsidRPr="009B4C98">
        <w:rPr>
          <w:rFonts w:ascii="Times New Roman" w:hAnsi="Times New Roman"/>
        </w:rPr>
        <w:t xml:space="preserve">  3 (3) pp. 358-375.  </w:t>
      </w:r>
    </w:p>
    <w:p w14:paraId="0CD60962" w14:textId="77777777" w:rsidR="0009465D" w:rsidRPr="009B4C98" w:rsidRDefault="0009465D">
      <w:pPr>
        <w:jc w:val="both"/>
        <w:rPr>
          <w:sz w:val="24"/>
        </w:rPr>
      </w:pPr>
    </w:p>
    <w:p w14:paraId="526A0FD4" w14:textId="162D5DED" w:rsidR="003A45D0" w:rsidRPr="00BF1DCF" w:rsidRDefault="003A45D0" w:rsidP="00BF1DCF">
      <w:pPr>
        <w:jc w:val="both"/>
        <w:rPr>
          <w:sz w:val="24"/>
        </w:rPr>
      </w:pPr>
      <w:r w:rsidRPr="00BF1DCF">
        <w:rPr>
          <w:sz w:val="24"/>
        </w:rPr>
        <w:t>Beckett-Camarata, J. (2003) The Relationship between Municipal Strategic Planning and Financial</w:t>
      </w:r>
      <w:r w:rsidR="00A812AE" w:rsidRPr="00BF1DCF">
        <w:rPr>
          <w:sz w:val="24"/>
        </w:rPr>
        <w:t xml:space="preserve"> </w:t>
      </w:r>
      <w:r w:rsidRPr="00BF1DCF">
        <w:rPr>
          <w:sz w:val="24"/>
        </w:rPr>
        <w:t xml:space="preserve">Performance. </w:t>
      </w:r>
      <w:r w:rsidRPr="00BF1DCF">
        <w:rPr>
          <w:i/>
          <w:sz w:val="24"/>
        </w:rPr>
        <w:t>Journal of  Budgeting, Accounting &amp; Financial Management</w:t>
      </w:r>
      <w:r w:rsidRPr="00BF1DCF">
        <w:rPr>
          <w:sz w:val="24"/>
        </w:rPr>
        <w:t>. (Spring)</w:t>
      </w:r>
      <w:r w:rsidR="000C5607" w:rsidRPr="00BF1DCF">
        <w:rPr>
          <w:sz w:val="24"/>
        </w:rPr>
        <w:t xml:space="preserve"> 15(1) </w:t>
      </w:r>
      <w:r w:rsidRPr="00BF1DCF">
        <w:rPr>
          <w:sz w:val="24"/>
        </w:rPr>
        <w:t xml:space="preserve"> pp. 23-40</w:t>
      </w:r>
      <w:r w:rsidR="00A00ECF" w:rsidRPr="00BF1DCF">
        <w:rPr>
          <w:sz w:val="24"/>
        </w:rPr>
        <w:t>.</w:t>
      </w:r>
      <w:r w:rsidRPr="00BF1DCF">
        <w:rPr>
          <w:sz w:val="24"/>
        </w:rPr>
        <w:t xml:space="preserve"> </w:t>
      </w:r>
    </w:p>
    <w:p w14:paraId="49EE11EE" w14:textId="77777777" w:rsidR="003A45D0" w:rsidRPr="009B4C98" w:rsidRDefault="003A45D0">
      <w:pPr>
        <w:spacing w:line="245" w:lineRule="atLeast"/>
        <w:rPr>
          <w:sz w:val="24"/>
        </w:rPr>
      </w:pPr>
    </w:p>
    <w:p w14:paraId="1DAA71F2" w14:textId="2EE212B4" w:rsidR="00B8592E" w:rsidRPr="00BF1DCF" w:rsidRDefault="003A45D0" w:rsidP="00BF1DCF">
      <w:pPr>
        <w:spacing w:line="245" w:lineRule="atLeast"/>
        <w:rPr>
          <w:i/>
          <w:sz w:val="24"/>
        </w:rPr>
      </w:pPr>
      <w:r w:rsidRPr="00BF1DCF">
        <w:rPr>
          <w:sz w:val="24"/>
        </w:rPr>
        <w:t xml:space="preserve">Beckett-Camarata, Jane. (2001) Tax Increment Financing in Ohio: A Case Study.  </w:t>
      </w:r>
      <w:r w:rsidRPr="00BF1DCF">
        <w:rPr>
          <w:i/>
          <w:sz w:val="24"/>
        </w:rPr>
        <w:t xml:space="preserve">Municipal </w:t>
      </w:r>
    </w:p>
    <w:p w14:paraId="0941C0EE" w14:textId="53E7B7DD" w:rsidR="005027D3" w:rsidRPr="00B8592E" w:rsidRDefault="003A45D0" w:rsidP="00B8592E">
      <w:pPr>
        <w:spacing w:line="245" w:lineRule="atLeast"/>
        <w:rPr>
          <w:sz w:val="24"/>
        </w:rPr>
      </w:pPr>
      <w:r w:rsidRPr="00B8592E">
        <w:rPr>
          <w:i/>
          <w:sz w:val="24"/>
        </w:rPr>
        <w:t>Finance</w:t>
      </w:r>
      <w:r w:rsidRPr="00B8592E">
        <w:rPr>
          <w:sz w:val="24"/>
          <w:u w:val="single"/>
        </w:rPr>
        <w:t xml:space="preserve"> </w:t>
      </w:r>
      <w:r w:rsidRPr="00B8592E">
        <w:rPr>
          <w:i/>
          <w:sz w:val="24"/>
        </w:rPr>
        <w:t>Journal</w:t>
      </w:r>
      <w:r w:rsidRPr="00B8592E">
        <w:rPr>
          <w:sz w:val="24"/>
        </w:rPr>
        <w:t xml:space="preserve">  Spring  22</w:t>
      </w:r>
      <w:r w:rsidR="000C5607" w:rsidRPr="00B8592E">
        <w:rPr>
          <w:sz w:val="24"/>
        </w:rPr>
        <w:t xml:space="preserve"> (</w:t>
      </w:r>
      <w:r w:rsidRPr="00B8592E">
        <w:rPr>
          <w:sz w:val="24"/>
        </w:rPr>
        <w:t>1) pp. 1-10</w:t>
      </w:r>
      <w:r w:rsidR="00A00ECF" w:rsidRPr="00B8592E">
        <w:rPr>
          <w:sz w:val="24"/>
        </w:rPr>
        <w:t>.</w:t>
      </w:r>
      <w:r w:rsidRPr="00B8592E">
        <w:rPr>
          <w:sz w:val="24"/>
        </w:rPr>
        <w:cr/>
      </w:r>
    </w:p>
    <w:p w14:paraId="7C60D6DB" w14:textId="2032BAD8" w:rsidR="003A45D0" w:rsidRPr="00BF1DCF" w:rsidRDefault="003A45D0" w:rsidP="00BF1DCF">
      <w:pPr>
        <w:spacing w:line="245" w:lineRule="atLeast"/>
        <w:rPr>
          <w:sz w:val="24"/>
        </w:rPr>
      </w:pPr>
      <w:r w:rsidRPr="00494DD7">
        <w:rPr>
          <w:b/>
          <w:bCs/>
          <w:sz w:val="24"/>
        </w:rPr>
        <w:t>Beckett-Camarata, Elizabeth Jane</w:t>
      </w:r>
      <w:r w:rsidRPr="00BF1DCF">
        <w:rPr>
          <w:sz w:val="24"/>
        </w:rPr>
        <w:t xml:space="preserve">, Camarata, Martin R., and Barker, Randolph W. (1998) Integrating Internal and External Customer Relationships through Relationship Management: A Strategic Response to a Changing Global Environment.  </w:t>
      </w:r>
      <w:r w:rsidRPr="00BF1DCF">
        <w:rPr>
          <w:i/>
          <w:sz w:val="24"/>
        </w:rPr>
        <w:t>Journal of Business Research</w:t>
      </w:r>
      <w:r w:rsidRPr="00BF1DCF">
        <w:rPr>
          <w:sz w:val="24"/>
        </w:rPr>
        <w:t xml:space="preserve">, </w:t>
      </w:r>
      <w:r w:rsidR="007E6D76" w:rsidRPr="00BF1DCF">
        <w:rPr>
          <w:sz w:val="24"/>
        </w:rPr>
        <w:t>4</w:t>
      </w:r>
      <w:r w:rsidR="00405FA3" w:rsidRPr="00BF1DCF">
        <w:rPr>
          <w:sz w:val="24"/>
        </w:rPr>
        <w:t xml:space="preserve"> (1) </w:t>
      </w:r>
      <w:r w:rsidRPr="00BF1DCF">
        <w:rPr>
          <w:sz w:val="24"/>
        </w:rPr>
        <w:t>pp. 73-80</w:t>
      </w:r>
      <w:r w:rsidR="0050571B" w:rsidRPr="00BF1DCF">
        <w:rPr>
          <w:sz w:val="24"/>
        </w:rPr>
        <w:t>.</w:t>
      </w:r>
    </w:p>
    <w:p w14:paraId="2A1F93A9" w14:textId="77777777" w:rsidR="00124FDE" w:rsidRPr="001547B7" w:rsidRDefault="00124FDE">
      <w:pPr>
        <w:pStyle w:val="Heading7"/>
        <w:rPr>
          <w:rFonts w:ascii="Times New Roman" w:hAnsi="Times New Roman"/>
        </w:rPr>
      </w:pPr>
    </w:p>
    <w:p w14:paraId="6CE325C8" w14:textId="77777777" w:rsidR="0079378B" w:rsidRDefault="0079378B">
      <w:pPr>
        <w:pStyle w:val="Heading7"/>
        <w:rPr>
          <w:rFonts w:ascii="Times New Roman" w:hAnsi="Times New Roman"/>
        </w:rPr>
      </w:pPr>
    </w:p>
    <w:p w14:paraId="187076DD" w14:textId="1AF6107C" w:rsidR="003A45D0" w:rsidRDefault="000036DC">
      <w:pPr>
        <w:pStyle w:val="Heading7"/>
        <w:rPr>
          <w:rFonts w:ascii="Times New Roman" w:hAnsi="Times New Roman"/>
        </w:rPr>
      </w:pPr>
      <w:r w:rsidRPr="001547B7">
        <w:rPr>
          <w:rFonts w:ascii="Times New Roman" w:hAnsi="Times New Roman"/>
        </w:rPr>
        <w:t xml:space="preserve">Refereed </w:t>
      </w:r>
      <w:r w:rsidR="003A45D0" w:rsidRPr="001547B7">
        <w:rPr>
          <w:rFonts w:ascii="Times New Roman" w:hAnsi="Times New Roman"/>
        </w:rPr>
        <w:t>Book Chapters</w:t>
      </w:r>
    </w:p>
    <w:p w14:paraId="79F7D067" w14:textId="77777777" w:rsidR="005027D3" w:rsidRPr="005027D3" w:rsidRDefault="005027D3" w:rsidP="005027D3"/>
    <w:p w14:paraId="757EF477" w14:textId="3E673D62" w:rsidR="00360138" w:rsidRDefault="00360138" w:rsidP="00BF1DCF">
      <w:pPr>
        <w:ind w:right="144"/>
        <w:rPr>
          <w:sz w:val="24"/>
        </w:rPr>
      </w:pPr>
      <w:r>
        <w:rPr>
          <w:sz w:val="24"/>
        </w:rPr>
        <w:t xml:space="preserve">Beckett-Camarata, J. (2023).  </w:t>
      </w:r>
      <w:r w:rsidR="009E477B">
        <w:rPr>
          <w:sz w:val="24"/>
        </w:rPr>
        <w:t xml:space="preserve">Public Service Values and Financial Reporting in U.S. Local Governments:  Reconciling Transparency in External Financial Reporting with Political Expectations.  </w:t>
      </w:r>
      <w:r w:rsidR="009E477B" w:rsidRPr="00460D31">
        <w:rPr>
          <w:i/>
          <w:iCs/>
          <w:sz w:val="24"/>
        </w:rPr>
        <w:t>In Empowering Public Administrators:  Ethics and Public Service Values</w:t>
      </w:r>
      <w:r w:rsidR="002A559A">
        <w:rPr>
          <w:i/>
          <w:iCs/>
          <w:sz w:val="24"/>
        </w:rPr>
        <w:t xml:space="preserve">. </w:t>
      </w:r>
      <w:r w:rsidR="002A559A">
        <w:rPr>
          <w:sz w:val="24"/>
        </w:rPr>
        <w:t xml:space="preserve">(Olejarski and </w:t>
      </w:r>
      <w:r w:rsidR="00A87A9B">
        <w:rPr>
          <w:sz w:val="24"/>
        </w:rPr>
        <w:t xml:space="preserve">Neal, Eds.), </w:t>
      </w:r>
      <w:r w:rsidR="007701B4">
        <w:rPr>
          <w:sz w:val="24"/>
        </w:rPr>
        <w:t>In Press</w:t>
      </w:r>
    </w:p>
    <w:p w14:paraId="4A074670" w14:textId="77777777" w:rsidR="00A370D1" w:rsidRDefault="00A370D1" w:rsidP="00BF1DCF">
      <w:pPr>
        <w:ind w:right="144"/>
        <w:rPr>
          <w:sz w:val="24"/>
        </w:rPr>
      </w:pPr>
    </w:p>
    <w:p w14:paraId="73AF9006" w14:textId="32859739" w:rsidR="00B33E45" w:rsidRPr="00BF1DCF" w:rsidRDefault="00B33E45" w:rsidP="00BF1DCF">
      <w:pPr>
        <w:ind w:right="144"/>
        <w:rPr>
          <w:sz w:val="24"/>
        </w:rPr>
      </w:pPr>
      <w:r w:rsidRPr="00BF1DCF">
        <w:rPr>
          <w:sz w:val="24"/>
        </w:rPr>
        <w:t>Beckett-Camarata, J. (201</w:t>
      </w:r>
      <w:r w:rsidR="007C7902" w:rsidRPr="00BF1DCF">
        <w:rPr>
          <w:sz w:val="24"/>
        </w:rPr>
        <w:t>9</w:t>
      </w:r>
      <w:r w:rsidRPr="00BF1DCF">
        <w:rPr>
          <w:sz w:val="24"/>
        </w:rPr>
        <w:t xml:space="preserve">).  Capital Budgeting and Management in Albania.  </w:t>
      </w:r>
      <w:r w:rsidRPr="00BF1DCF">
        <w:rPr>
          <w:i/>
          <w:sz w:val="24"/>
        </w:rPr>
        <w:t xml:space="preserve">In Capital Budgeting and </w:t>
      </w:r>
      <w:r w:rsidR="00B439DD" w:rsidRPr="00BF1DCF">
        <w:rPr>
          <w:i/>
          <w:sz w:val="24"/>
        </w:rPr>
        <w:t>M</w:t>
      </w:r>
      <w:r w:rsidRPr="00BF1DCF">
        <w:rPr>
          <w:i/>
          <w:sz w:val="24"/>
        </w:rPr>
        <w:t>anagement</w:t>
      </w:r>
      <w:r w:rsidR="00AB55A1" w:rsidRPr="00BF1DCF">
        <w:rPr>
          <w:i/>
          <w:sz w:val="24"/>
        </w:rPr>
        <w:t>.</w:t>
      </w:r>
      <w:r w:rsidR="002B75AA" w:rsidRPr="00BF1DCF">
        <w:rPr>
          <w:sz w:val="24"/>
        </w:rPr>
        <w:t xml:space="preserve">  </w:t>
      </w:r>
      <w:r w:rsidR="00AB55A1" w:rsidRPr="00BF1DCF">
        <w:rPr>
          <w:sz w:val="24"/>
        </w:rPr>
        <w:t xml:space="preserve"> </w:t>
      </w:r>
      <w:r w:rsidR="0068691E" w:rsidRPr="00BF1DCF">
        <w:rPr>
          <w:sz w:val="24"/>
        </w:rPr>
        <w:t>(Srithongrung, et al Ed</w:t>
      </w:r>
      <w:r w:rsidR="00163BB4" w:rsidRPr="00BF1DCF">
        <w:rPr>
          <w:sz w:val="24"/>
        </w:rPr>
        <w:t>s</w:t>
      </w:r>
      <w:r w:rsidR="0068691E" w:rsidRPr="00BF1DCF">
        <w:rPr>
          <w:sz w:val="24"/>
        </w:rPr>
        <w:t>)</w:t>
      </w:r>
      <w:r w:rsidR="004735F1" w:rsidRPr="00BF1DCF">
        <w:rPr>
          <w:sz w:val="24"/>
        </w:rPr>
        <w:t xml:space="preserve">. </w:t>
      </w:r>
      <w:r w:rsidR="00474BED" w:rsidRPr="00BF1DCF">
        <w:rPr>
          <w:sz w:val="24"/>
        </w:rPr>
        <w:t>February, 2019</w:t>
      </w:r>
      <w:r w:rsidR="00F01379" w:rsidRPr="00BF1DCF">
        <w:rPr>
          <w:sz w:val="24"/>
        </w:rPr>
        <w:t xml:space="preserve">. </w:t>
      </w:r>
      <w:r w:rsidR="008F318C" w:rsidRPr="00BF1DCF">
        <w:rPr>
          <w:sz w:val="24"/>
        </w:rPr>
        <w:t>p</w:t>
      </w:r>
      <w:r w:rsidR="00F01379" w:rsidRPr="00BF1DCF">
        <w:rPr>
          <w:sz w:val="24"/>
        </w:rPr>
        <w:t>p</w:t>
      </w:r>
      <w:r w:rsidR="00E63746" w:rsidRPr="00BF1DCF">
        <w:rPr>
          <w:sz w:val="24"/>
        </w:rPr>
        <w:t>. 157-1</w:t>
      </w:r>
      <w:r w:rsidR="00C86B83" w:rsidRPr="00BF1DCF">
        <w:rPr>
          <w:sz w:val="24"/>
        </w:rPr>
        <w:t>79</w:t>
      </w:r>
      <w:r w:rsidR="00E63746" w:rsidRPr="00BF1DCF">
        <w:rPr>
          <w:sz w:val="24"/>
        </w:rPr>
        <w:t>.</w:t>
      </w:r>
      <w:r w:rsidR="008F318C" w:rsidRPr="00BF1DCF">
        <w:rPr>
          <w:sz w:val="24"/>
        </w:rPr>
        <w:t xml:space="preserve"> IGI Global.</w:t>
      </w:r>
    </w:p>
    <w:p w14:paraId="682679B1" w14:textId="77777777" w:rsidR="005B5CCF" w:rsidRDefault="005B5CCF" w:rsidP="00BF1DCF">
      <w:pPr>
        <w:ind w:right="144"/>
        <w:rPr>
          <w:sz w:val="24"/>
        </w:rPr>
      </w:pPr>
    </w:p>
    <w:p w14:paraId="34C8314A" w14:textId="7F9A93D6" w:rsidR="005B69B6" w:rsidRPr="00BF1DCF" w:rsidRDefault="00655C24" w:rsidP="00BF1DCF">
      <w:pPr>
        <w:ind w:right="144"/>
        <w:rPr>
          <w:sz w:val="24"/>
          <w:szCs w:val="24"/>
        </w:rPr>
      </w:pPr>
      <w:r w:rsidRPr="00BF1DCF">
        <w:rPr>
          <w:sz w:val="24"/>
        </w:rPr>
        <w:t>Beckett-Camarata, J. (201</w:t>
      </w:r>
      <w:r w:rsidR="00CE6A26" w:rsidRPr="00BF1DCF">
        <w:rPr>
          <w:sz w:val="24"/>
        </w:rPr>
        <w:t>8</w:t>
      </w:r>
      <w:r w:rsidRPr="00BF1DCF">
        <w:rPr>
          <w:sz w:val="24"/>
        </w:rPr>
        <w:t xml:space="preserve">) </w:t>
      </w:r>
      <w:r w:rsidR="00271A3B" w:rsidRPr="00BF1DCF">
        <w:rPr>
          <w:sz w:val="24"/>
        </w:rPr>
        <w:t>(</w:t>
      </w:r>
      <w:r w:rsidR="00674D74" w:rsidRPr="00BF1DCF">
        <w:rPr>
          <w:sz w:val="24"/>
        </w:rPr>
        <w:t>November</w:t>
      </w:r>
      <w:r w:rsidR="00271A3B" w:rsidRPr="00BF1DCF">
        <w:rPr>
          <w:sz w:val="24"/>
        </w:rPr>
        <w:t>)</w:t>
      </w:r>
      <w:r w:rsidR="00C21FC6" w:rsidRPr="00BF1DCF">
        <w:rPr>
          <w:sz w:val="24"/>
        </w:rPr>
        <w:t xml:space="preserve"> </w:t>
      </w:r>
      <w:r w:rsidR="005B69B6" w:rsidRPr="00BF1DCF">
        <w:rPr>
          <w:sz w:val="24"/>
          <w:szCs w:val="24"/>
        </w:rPr>
        <w:t>Public Choice and Financing Local Government Fiscal</w:t>
      </w:r>
      <w:r w:rsidR="009B4C98" w:rsidRPr="00BF1DCF">
        <w:rPr>
          <w:sz w:val="24"/>
          <w:szCs w:val="24"/>
        </w:rPr>
        <w:t xml:space="preserve"> </w:t>
      </w:r>
      <w:r w:rsidR="005B69B6" w:rsidRPr="00BF1DCF">
        <w:rPr>
          <w:sz w:val="24"/>
          <w:szCs w:val="24"/>
        </w:rPr>
        <w:t>Reform</w:t>
      </w:r>
      <w:r w:rsidR="00271A3B" w:rsidRPr="00BF1DCF">
        <w:rPr>
          <w:sz w:val="24"/>
          <w:szCs w:val="24"/>
        </w:rPr>
        <w:t xml:space="preserve"> </w:t>
      </w:r>
      <w:r w:rsidR="005B69B6" w:rsidRPr="00BF1DCF">
        <w:rPr>
          <w:sz w:val="24"/>
          <w:szCs w:val="24"/>
        </w:rPr>
        <w:t>in Albania</w:t>
      </w:r>
      <w:r w:rsidR="00C21FC6" w:rsidRPr="00BF1DCF">
        <w:rPr>
          <w:sz w:val="24"/>
          <w:szCs w:val="24"/>
        </w:rPr>
        <w:t xml:space="preserve">. </w:t>
      </w:r>
      <w:r w:rsidR="009C6915" w:rsidRPr="00BF1DCF">
        <w:rPr>
          <w:sz w:val="24"/>
          <w:szCs w:val="24"/>
        </w:rPr>
        <w:t>In</w:t>
      </w:r>
      <w:r w:rsidR="00C21FC6" w:rsidRPr="00BF1DCF">
        <w:rPr>
          <w:sz w:val="24"/>
          <w:szCs w:val="24"/>
        </w:rPr>
        <w:t xml:space="preserve"> </w:t>
      </w:r>
      <w:r w:rsidR="00C21FC6" w:rsidRPr="00BF1DCF">
        <w:rPr>
          <w:i/>
          <w:sz w:val="24"/>
          <w:szCs w:val="24"/>
        </w:rPr>
        <w:t>Positioning Markets and Governments in Public Management</w:t>
      </w:r>
      <w:r w:rsidR="00C21FC6" w:rsidRPr="00BF1DCF">
        <w:rPr>
          <w:sz w:val="24"/>
          <w:szCs w:val="24"/>
        </w:rPr>
        <w:t xml:space="preserve">. </w:t>
      </w:r>
      <w:r w:rsidR="008D6AEA" w:rsidRPr="00BF1DCF">
        <w:rPr>
          <w:sz w:val="24"/>
          <w:szCs w:val="24"/>
        </w:rPr>
        <w:t xml:space="preserve"> </w:t>
      </w:r>
      <w:r w:rsidR="00C21FC6" w:rsidRPr="00BF1DCF">
        <w:rPr>
          <w:sz w:val="24"/>
          <w:szCs w:val="24"/>
        </w:rPr>
        <w:t>(</w:t>
      </w:r>
      <w:r w:rsidR="008D6AEA" w:rsidRPr="00BF1DCF">
        <w:rPr>
          <w:sz w:val="24"/>
          <w:szCs w:val="24"/>
        </w:rPr>
        <w:t xml:space="preserve">in Levine and </w:t>
      </w:r>
      <w:r w:rsidR="00B00048" w:rsidRPr="00BF1DCF">
        <w:rPr>
          <w:sz w:val="24"/>
          <w:szCs w:val="24"/>
        </w:rPr>
        <w:t>Saldavar</w:t>
      </w:r>
      <w:r w:rsidR="00C21FC6" w:rsidRPr="00BF1DCF">
        <w:rPr>
          <w:sz w:val="24"/>
          <w:szCs w:val="24"/>
        </w:rPr>
        <w:t xml:space="preserve"> </w:t>
      </w:r>
      <w:r w:rsidR="008E478D" w:rsidRPr="00BF1DCF">
        <w:rPr>
          <w:sz w:val="24"/>
          <w:szCs w:val="24"/>
        </w:rPr>
        <w:t>E</w:t>
      </w:r>
      <w:r w:rsidR="00C21FC6" w:rsidRPr="00BF1DCF">
        <w:rPr>
          <w:sz w:val="24"/>
          <w:szCs w:val="24"/>
        </w:rPr>
        <w:t>d</w:t>
      </w:r>
      <w:r w:rsidR="0048219A" w:rsidRPr="00BF1DCF">
        <w:rPr>
          <w:sz w:val="24"/>
          <w:szCs w:val="24"/>
        </w:rPr>
        <w:t xml:space="preserve"> pp.</w:t>
      </w:r>
      <w:r w:rsidR="008E478D" w:rsidRPr="00BF1DCF">
        <w:rPr>
          <w:sz w:val="24"/>
          <w:szCs w:val="24"/>
        </w:rPr>
        <w:t>197-208.</w:t>
      </w:r>
    </w:p>
    <w:p w14:paraId="14C9386F" w14:textId="77777777" w:rsidR="008F318C" w:rsidRDefault="008F318C" w:rsidP="009B4C98">
      <w:pPr>
        <w:spacing w:line="245" w:lineRule="atLeast"/>
        <w:outlineLvl w:val="0"/>
        <w:rPr>
          <w:sz w:val="24"/>
        </w:rPr>
      </w:pPr>
    </w:p>
    <w:p w14:paraId="62EFD036" w14:textId="5F5E92C6" w:rsidR="003A45D0" w:rsidRPr="00BF1DCF" w:rsidRDefault="003A45D0" w:rsidP="00BF1DCF">
      <w:pPr>
        <w:spacing w:line="245" w:lineRule="atLeast"/>
        <w:outlineLvl w:val="0"/>
        <w:rPr>
          <w:sz w:val="24"/>
        </w:rPr>
      </w:pPr>
      <w:r w:rsidRPr="00BF1DCF">
        <w:rPr>
          <w:sz w:val="24"/>
        </w:rPr>
        <w:t>Beckett-Camarata, J. and Anickeeva, A. (200</w:t>
      </w:r>
      <w:r w:rsidR="003614A9" w:rsidRPr="00BF1DCF">
        <w:rPr>
          <w:sz w:val="24"/>
        </w:rPr>
        <w:t>6</w:t>
      </w:r>
      <w:r w:rsidRPr="00BF1DCF">
        <w:rPr>
          <w:sz w:val="24"/>
        </w:rPr>
        <w:t>).  Revenue and Expenditures in Russian Oblasts and U.S.</w:t>
      </w:r>
      <w:r w:rsidR="00A746F5" w:rsidRPr="00BF1DCF">
        <w:rPr>
          <w:sz w:val="24"/>
        </w:rPr>
        <w:t xml:space="preserve"> </w:t>
      </w:r>
      <w:r w:rsidRPr="00BF1DCF">
        <w:rPr>
          <w:sz w:val="24"/>
        </w:rPr>
        <w:t>Local Governments: The Changing Role of Financing State and Local Public Services</w:t>
      </w:r>
      <w:r w:rsidRPr="00BF1DCF">
        <w:rPr>
          <w:i/>
          <w:sz w:val="24"/>
        </w:rPr>
        <w:t>.</w:t>
      </w:r>
      <w:r w:rsidR="00BF1DCF">
        <w:rPr>
          <w:i/>
          <w:sz w:val="24"/>
        </w:rPr>
        <w:t xml:space="preserve"> </w:t>
      </w:r>
      <w:r w:rsidRPr="00BF1DCF">
        <w:rPr>
          <w:i/>
          <w:sz w:val="24"/>
        </w:rPr>
        <w:t>Handbook of Globalization, Governance, and Public Administration</w:t>
      </w:r>
      <w:r w:rsidRPr="00BF1DCF">
        <w:rPr>
          <w:sz w:val="24"/>
        </w:rPr>
        <w:t>.</w:t>
      </w:r>
      <w:r w:rsidR="007B6C47" w:rsidRPr="00BF1DCF">
        <w:rPr>
          <w:sz w:val="24"/>
        </w:rPr>
        <w:t xml:space="preserve"> </w:t>
      </w:r>
      <w:r w:rsidR="007B0CF4" w:rsidRPr="00BF1DCF">
        <w:rPr>
          <w:sz w:val="24"/>
        </w:rPr>
        <w:t>pp.</w:t>
      </w:r>
      <w:r w:rsidR="007B6C47" w:rsidRPr="00BF1DCF">
        <w:rPr>
          <w:sz w:val="24"/>
        </w:rPr>
        <w:t xml:space="preserve"> </w:t>
      </w:r>
      <w:r w:rsidR="005546D7" w:rsidRPr="00BF1DCF">
        <w:rPr>
          <w:sz w:val="24"/>
        </w:rPr>
        <w:t>100</w:t>
      </w:r>
      <w:r w:rsidR="00BD62C4" w:rsidRPr="00BF1DCF">
        <w:rPr>
          <w:sz w:val="24"/>
        </w:rPr>
        <w:t>4</w:t>
      </w:r>
      <w:r w:rsidR="005546D7" w:rsidRPr="00BF1DCF">
        <w:rPr>
          <w:sz w:val="24"/>
        </w:rPr>
        <w:t>-1016</w:t>
      </w:r>
    </w:p>
    <w:p w14:paraId="25139131" w14:textId="445A4509" w:rsidR="003A45D0" w:rsidRPr="001547B7" w:rsidRDefault="00A746F5">
      <w:pPr>
        <w:spacing w:line="245" w:lineRule="atLeast"/>
        <w:outlineLvl w:val="0"/>
        <w:rPr>
          <w:sz w:val="24"/>
        </w:rPr>
      </w:pPr>
      <w:r>
        <w:rPr>
          <w:sz w:val="24"/>
        </w:rPr>
        <w:t xml:space="preserve"> </w:t>
      </w:r>
    </w:p>
    <w:p w14:paraId="2DC66FC7" w14:textId="1E912201" w:rsidR="003A45D0" w:rsidRPr="00BF1DCF" w:rsidRDefault="003A45D0" w:rsidP="00BF1DCF">
      <w:pPr>
        <w:spacing w:line="245" w:lineRule="atLeast"/>
        <w:outlineLvl w:val="0"/>
        <w:rPr>
          <w:b/>
          <w:sz w:val="24"/>
        </w:rPr>
      </w:pPr>
      <w:r w:rsidRPr="00BF1DCF">
        <w:rPr>
          <w:sz w:val="24"/>
        </w:rPr>
        <w:t xml:space="preserve">Beckett-Camarata, Jane (2005)  Voting and Representative Democracy.  In </w:t>
      </w:r>
      <w:r w:rsidRPr="00BF1DCF">
        <w:rPr>
          <w:i/>
          <w:sz w:val="24"/>
        </w:rPr>
        <w:t>Handbook of Public</w:t>
      </w:r>
      <w:r w:rsidRPr="00BF1DCF">
        <w:rPr>
          <w:sz w:val="24"/>
        </w:rPr>
        <w:t xml:space="preserve"> </w:t>
      </w:r>
      <w:r w:rsidRPr="00BF1DCF">
        <w:rPr>
          <w:i/>
          <w:sz w:val="24"/>
        </w:rPr>
        <w:t>Sector Economics</w:t>
      </w:r>
      <w:r w:rsidRPr="00BF1DCF">
        <w:rPr>
          <w:sz w:val="24"/>
        </w:rPr>
        <w:t>.  (In  D. Robbins (Ed.)  pp. 103-139</w:t>
      </w:r>
      <w:r w:rsidRPr="00BF1DCF">
        <w:rPr>
          <w:sz w:val="24"/>
        </w:rPr>
        <w:cr/>
      </w:r>
    </w:p>
    <w:p w14:paraId="76674D48" w14:textId="740CB7AB" w:rsidR="009276CB" w:rsidRDefault="003A45D0" w:rsidP="00BF1DCF">
      <w:pPr>
        <w:pStyle w:val="Heading1"/>
        <w:rPr>
          <w:rFonts w:ascii="Times New Roman" w:hAnsi="Times New Roman"/>
        </w:rPr>
      </w:pPr>
      <w:r w:rsidRPr="0032309F">
        <w:rPr>
          <w:rFonts w:ascii="Times New Roman" w:hAnsi="Times New Roman"/>
        </w:rPr>
        <w:t xml:space="preserve">Beckett-Camarata, Jane and Camarata, Martin R. (2000) Toward an Integrative Model: </w:t>
      </w:r>
    </w:p>
    <w:p w14:paraId="082C0691" w14:textId="7BB8AA39" w:rsidR="003A45D0" w:rsidRPr="0032309F" w:rsidRDefault="003A45D0" w:rsidP="00BF1DCF">
      <w:pPr>
        <w:pStyle w:val="Heading1"/>
        <w:rPr>
          <w:rFonts w:ascii="Times New Roman" w:hAnsi="Times New Roman"/>
        </w:rPr>
      </w:pPr>
      <w:r w:rsidRPr="0032309F">
        <w:rPr>
          <w:rFonts w:ascii="Times New Roman" w:hAnsi="Times New Roman"/>
        </w:rPr>
        <w:t xml:space="preserve">Performance Measurement in Not-for-Profit Organizations: A Case Study. Performance Measurement, Past, Present and Future.  </w:t>
      </w:r>
      <w:r w:rsidRPr="0032309F">
        <w:rPr>
          <w:rFonts w:ascii="Times New Roman" w:hAnsi="Times New Roman"/>
          <w:i/>
        </w:rPr>
        <w:t>Proceedings of the second international conference on performance measurement</w:t>
      </w:r>
      <w:r w:rsidRPr="0032309F">
        <w:rPr>
          <w:rFonts w:ascii="Times New Roman" w:hAnsi="Times New Roman"/>
        </w:rPr>
        <w:t>. (In  A. Neely (Ed).  Summer  pp. 4</w:t>
      </w:r>
      <w:r w:rsidR="00753C35">
        <w:rPr>
          <w:rFonts w:ascii="Times New Roman" w:hAnsi="Times New Roman"/>
        </w:rPr>
        <w:t>31-451.</w:t>
      </w:r>
      <w:r w:rsidRPr="0032309F">
        <w:rPr>
          <w:rFonts w:ascii="Times New Roman" w:hAnsi="Times New Roman"/>
        </w:rPr>
        <w:cr/>
      </w:r>
    </w:p>
    <w:p w14:paraId="7A799839" w14:textId="3AD3351C" w:rsidR="003A45D0" w:rsidRPr="00BF1DCF" w:rsidRDefault="003A45D0" w:rsidP="00BF1DCF">
      <w:pPr>
        <w:spacing w:line="245" w:lineRule="atLeast"/>
        <w:outlineLvl w:val="0"/>
        <w:rPr>
          <w:sz w:val="24"/>
        </w:rPr>
      </w:pPr>
      <w:r w:rsidRPr="00BF1DCF">
        <w:rPr>
          <w:sz w:val="24"/>
        </w:rPr>
        <w:t>Beckett-Camarata, Elizabeth Jane and Camarata, Martin R. (1996).  Integrating Internal and External</w:t>
      </w:r>
      <w:r w:rsidR="00FA737A" w:rsidRPr="00BF1DCF">
        <w:rPr>
          <w:sz w:val="24"/>
        </w:rPr>
        <w:t xml:space="preserve"> </w:t>
      </w:r>
      <w:r w:rsidRPr="00BF1DCF">
        <w:rPr>
          <w:sz w:val="24"/>
        </w:rPr>
        <w:t xml:space="preserve">Customer Relationships as a Strategic Response to a Changing Global Environment. </w:t>
      </w:r>
      <w:r w:rsidRPr="00BF1DCF">
        <w:rPr>
          <w:i/>
          <w:sz w:val="24"/>
        </w:rPr>
        <w:t>Proceedings of the First International Conference on the Dynamics of Strategy in the 21st Century.</w:t>
      </w:r>
      <w:r w:rsidRPr="00BF1DCF">
        <w:rPr>
          <w:sz w:val="24"/>
        </w:rPr>
        <w:t xml:space="preserve"> Surrey: SEMS, University of Surrey, UK. </w:t>
      </w:r>
      <w:r w:rsidR="00ED1938" w:rsidRPr="00BF1DCF">
        <w:rPr>
          <w:sz w:val="24"/>
        </w:rPr>
        <w:t>p</w:t>
      </w:r>
      <w:r w:rsidR="00753C35" w:rsidRPr="00BF1DCF">
        <w:rPr>
          <w:sz w:val="24"/>
        </w:rPr>
        <w:t>p. 204-227.</w:t>
      </w:r>
    </w:p>
    <w:p w14:paraId="0FCBA1C7" w14:textId="77777777" w:rsidR="003451F4" w:rsidRDefault="003451F4">
      <w:pPr>
        <w:pStyle w:val="Heading2"/>
        <w:rPr>
          <w:rFonts w:ascii="Times New Roman" w:hAnsi="Times New Roman"/>
          <w:u w:val="single"/>
        </w:rPr>
      </w:pPr>
    </w:p>
    <w:p w14:paraId="77AB7EF1" w14:textId="7906AA99" w:rsidR="003A45D0" w:rsidRPr="001547B7" w:rsidRDefault="00340940">
      <w:pPr>
        <w:pStyle w:val="Heading2"/>
        <w:rPr>
          <w:rFonts w:ascii="Times New Roman" w:hAnsi="Times New Roman"/>
          <w:u w:val="single"/>
        </w:rPr>
      </w:pPr>
      <w:r w:rsidRPr="001547B7">
        <w:rPr>
          <w:rFonts w:ascii="Times New Roman" w:hAnsi="Times New Roman"/>
          <w:u w:val="single"/>
        </w:rPr>
        <w:t xml:space="preserve">Refereed </w:t>
      </w:r>
      <w:r w:rsidR="003A45D0" w:rsidRPr="001547B7">
        <w:rPr>
          <w:rFonts w:ascii="Times New Roman" w:hAnsi="Times New Roman"/>
          <w:u w:val="single"/>
        </w:rPr>
        <w:t>Encyclopedia Articles</w:t>
      </w:r>
    </w:p>
    <w:p w14:paraId="0931E2C8" w14:textId="77777777" w:rsidR="008B032C" w:rsidRPr="001547B7" w:rsidRDefault="008B032C">
      <w:pPr>
        <w:spacing w:line="245" w:lineRule="atLeast"/>
        <w:outlineLvl w:val="0"/>
        <w:rPr>
          <w:sz w:val="24"/>
        </w:rPr>
      </w:pPr>
    </w:p>
    <w:p w14:paraId="7B973B92" w14:textId="54BA04F3" w:rsidR="0066604A" w:rsidRPr="00BF1DCF" w:rsidRDefault="0066604A" w:rsidP="00BF1DCF">
      <w:pPr>
        <w:spacing w:line="245" w:lineRule="atLeast"/>
        <w:outlineLvl w:val="0"/>
        <w:rPr>
          <w:sz w:val="24"/>
        </w:rPr>
      </w:pPr>
      <w:r w:rsidRPr="00BF1DCF">
        <w:rPr>
          <w:sz w:val="24"/>
        </w:rPr>
        <w:t xml:space="preserve">Beckett-Camarata, J. (2015).  Financial Condition.  In </w:t>
      </w:r>
      <w:r w:rsidRPr="00BF1DCF">
        <w:rPr>
          <w:i/>
          <w:iCs/>
          <w:sz w:val="24"/>
        </w:rPr>
        <w:t xml:space="preserve">Encyclopedia of Public </w:t>
      </w:r>
      <w:r w:rsidR="00C46924" w:rsidRPr="00BF1DCF">
        <w:rPr>
          <w:i/>
          <w:iCs/>
          <w:sz w:val="24"/>
        </w:rPr>
        <w:t>Administration</w:t>
      </w:r>
      <w:r w:rsidRPr="00BF1DCF">
        <w:rPr>
          <w:sz w:val="24"/>
        </w:rPr>
        <w:t xml:space="preserve"> </w:t>
      </w:r>
      <w:r w:rsidRPr="00BF1DCF">
        <w:rPr>
          <w:i/>
          <w:iCs/>
          <w:sz w:val="24"/>
        </w:rPr>
        <w:t>and Public</w:t>
      </w:r>
      <w:r w:rsidR="001547B7" w:rsidRPr="00BF1DCF">
        <w:rPr>
          <w:i/>
          <w:iCs/>
          <w:sz w:val="24"/>
        </w:rPr>
        <w:t xml:space="preserve"> </w:t>
      </w:r>
      <w:r w:rsidRPr="00BF1DCF">
        <w:rPr>
          <w:i/>
          <w:iCs/>
          <w:sz w:val="24"/>
        </w:rPr>
        <w:t>Policy</w:t>
      </w:r>
      <w:r w:rsidRPr="00BF1DCF">
        <w:rPr>
          <w:sz w:val="24"/>
        </w:rPr>
        <w:t xml:space="preserve">.  </w:t>
      </w:r>
      <w:r w:rsidR="00417065" w:rsidRPr="00BF1DCF">
        <w:rPr>
          <w:sz w:val="24"/>
        </w:rPr>
        <w:t>p</w:t>
      </w:r>
      <w:r w:rsidR="00ED1938" w:rsidRPr="00BF1DCF">
        <w:rPr>
          <w:sz w:val="24"/>
        </w:rPr>
        <w:t xml:space="preserve">p. </w:t>
      </w:r>
      <w:r w:rsidR="006101D6" w:rsidRPr="00BF1DCF">
        <w:rPr>
          <w:sz w:val="24"/>
        </w:rPr>
        <w:t>1453-1459</w:t>
      </w:r>
      <w:r w:rsidR="00ED1938" w:rsidRPr="00BF1DCF">
        <w:rPr>
          <w:sz w:val="24"/>
        </w:rPr>
        <w:t xml:space="preserve">. </w:t>
      </w:r>
      <w:r w:rsidR="00DC56D6" w:rsidRPr="00BF1DCF">
        <w:rPr>
          <w:sz w:val="24"/>
        </w:rPr>
        <w:t>Bearfield, Berman</w:t>
      </w:r>
      <w:r w:rsidRPr="00BF1DCF">
        <w:rPr>
          <w:sz w:val="24"/>
        </w:rPr>
        <w:t xml:space="preserve"> Dubnik, Ed., Marcel Dekker, Inc., New York.  </w:t>
      </w:r>
    </w:p>
    <w:p w14:paraId="73D53783" w14:textId="77777777" w:rsidR="0066604A" w:rsidRPr="001547B7" w:rsidRDefault="0066604A" w:rsidP="008B032C">
      <w:pPr>
        <w:spacing w:line="245" w:lineRule="atLeast"/>
        <w:outlineLvl w:val="0"/>
        <w:rPr>
          <w:sz w:val="24"/>
        </w:rPr>
      </w:pPr>
    </w:p>
    <w:p w14:paraId="193EFDDE" w14:textId="209DF31C" w:rsidR="009276CB" w:rsidRPr="000E05E5" w:rsidRDefault="008B032C" w:rsidP="000E05E5">
      <w:pPr>
        <w:spacing w:line="245" w:lineRule="atLeast"/>
        <w:outlineLvl w:val="0"/>
        <w:rPr>
          <w:i/>
          <w:sz w:val="24"/>
        </w:rPr>
      </w:pPr>
      <w:r w:rsidRPr="000E05E5">
        <w:rPr>
          <w:sz w:val="24"/>
        </w:rPr>
        <w:t xml:space="preserve">Beckett-Camarata, J.  (2015) Capital Budgeting. In </w:t>
      </w:r>
      <w:r w:rsidRPr="000E05E5">
        <w:rPr>
          <w:i/>
          <w:sz w:val="24"/>
        </w:rPr>
        <w:t xml:space="preserve">Encyclopedia of Public Administration </w:t>
      </w:r>
    </w:p>
    <w:p w14:paraId="320EB395" w14:textId="0FD1E225" w:rsidR="008B032C" w:rsidRPr="009276CB" w:rsidRDefault="008B032C" w:rsidP="000E05E5">
      <w:pPr>
        <w:spacing w:line="245" w:lineRule="atLeast"/>
        <w:outlineLvl w:val="0"/>
        <w:rPr>
          <w:sz w:val="24"/>
        </w:rPr>
      </w:pPr>
      <w:r w:rsidRPr="009276CB">
        <w:rPr>
          <w:i/>
          <w:sz w:val="24"/>
        </w:rPr>
        <w:t>and Public Policy</w:t>
      </w:r>
      <w:r w:rsidR="00417065" w:rsidRPr="009276CB">
        <w:rPr>
          <w:sz w:val="24"/>
        </w:rPr>
        <w:t xml:space="preserve">. pp. 423-429. </w:t>
      </w:r>
      <w:r w:rsidRPr="009276CB">
        <w:rPr>
          <w:sz w:val="24"/>
        </w:rPr>
        <w:t xml:space="preserve"> </w:t>
      </w:r>
      <w:r w:rsidR="00A17B14" w:rsidRPr="009276CB">
        <w:rPr>
          <w:sz w:val="24"/>
        </w:rPr>
        <w:t xml:space="preserve">Bearfield, Berman, </w:t>
      </w:r>
      <w:r w:rsidRPr="009276CB">
        <w:rPr>
          <w:sz w:val="24"/>
        </w:rPr>
        <w:t xml:space="preserve"> Dubnik, Ed</w:t>
      </w:r>
      <w:r w:rsidR="00A17B14" w:rsidRPr="009276CB">
        <w:rPr>
          <w:sz w:val="24"/>
        </w:rPr>
        <w:t>s</w:t>
      </w:r>
      <w:r w:rsidRPr="009276CB">
        <w:rPr>
          <w:sz w:val="24"/>
        </w:rPr>
        <w:t xml:space="preserve">.; Marcel Dekker, Inc. New </w:t>
      </w:r>
      <w:r w:rsidR="009276CB">
        <w:rPr>
          <w:sz w:val="24"/>
        </w:rPr>
        <w:t xml:space="preserve">    </w:t>
      </w:r>
      <w:r w:rsidRPr="009276CB">
        <w:rPr>
          <w:sz w:val="24"/>
        </w:rPr>
        <w:t xml:space="preserve">York . </w:t>
      </w:r>
      <w:r w:rsidRPr="009276CB">
        <w:rPr>
          <w:sz w:val="24"/>
        </w:rPr>
        <w:cr/>
      </w:r>
    </w:p>
    <w:p w14:paraId="25E6F2CF" w14:textId="77777777" w:rsidR="0079378B" w:rsidRDefault="0079378B" w:rsidP="000E05E5">
      <w:pPr>
        <w:spacing w:line="245" w:lineRule="atLeast"/>
        <w:rPr>
          <w:sz w:val="24"/>
        </w:rPr>
      </w:pPr>
    </w:p>
    <w:p w14:paraId="61C0DDA3" w14:textId="612D6776" w:rsidR="007A6446" w:rsidRPr="000E05E5" w:rsidRDefault="008B032C" w:rsidP="000E05E5">
      <w:pPr>
        <w:spacing w:line="245" w:lineRule="atLeast"/>
        <w:rPr>
          <w:sz w:val="24"/>
        </w:rPr>
      </w:pPr>
      <w:r w:rsidRPr="000E05E5">
        <w:rPr>
          <w:sz w:val="24"/>
        </w:rPr>
        <w:lastRenderedPageBreak/>
        <w:t xml:space="preserve">Beckett-Camarata, J.  (2015) Financial Emergencies. In </w:t>
      </w:r>
      <w:r w:rsidRPr="000E05E5">
        <w:rPr>
          <w:i/>
          <w:sz w:val="24"/>
        </w:rPr>
        <w:t>Encyclopedia of Public Administration and Public</w:t>
      </w:r>
      <w:r w:rsidRPr="000E05E5">
        <w:rPr>
          <w:sz w:val="24"/>
          <w:u w:val="single"/>
        </w:rPr>
        <w:t xml:space="preserve"> </w:t>
      </w:r>
      <w:r w:rsidRPr="000E05E5">
        <w:rPr>
          <w:i/>
          <w:sz w:val="24"/>
        </w:rPr>
        <w:t>Policy</w:t>
      </w:r>
      <w:r w:rsidRPr="000E05E5">
        <w:rPr>
          <w:sz w:val="24"/>
        </w:rPr>
        <w:t xml:space="preserve">. </w:t>
      </w:r>
      <w:r w:rsidR="00EF1240" w:rsidRPr="000E05E5">
        <w:rPr>
          <w:sz w:val="24"/>
        </w:rPr>
        <w:t xml:space="preserve">pp. 1460-1466. </w:t>
      </w:r>
      <w:r w:rsidR="00A17B14" w:rsidRPr="000E05E5">
        <w:rPr>
          <w:sz w:val="24"/>
        </w:rPr>
        <w:t>Bearfield, Berman,</w:t>
      </w:r>
      <w:r w:rsidRPr="000E05E5">
        <w:rPr>
          <w:sz w:val="24"/>
        </w:rPr>
        <w:t xml:space="preserve"> Dubnik, Ed</w:t>
      </w:r>
      <w:r w:rsidR="00A17B14" w:rsidRPr="000E05E5">
        <w:rPr>
          <w:sz w:val="24"/>
        </w:rPr>
        <w:t>s</w:t>
      </w:r>
      <w:r w:rsidRPr="000E05E5">
        <w:rPr>
          <w:sz w:val="24"/>
        </w:rPr>
        <w:t xml:space="preserve">.; Marcel Dekker, Inc. New York   </w:t>
      </w:r>
    </w:p>
    <w:p w14:paraId="3F03AEED" w14:textId="77777777" w:rsidR="007A6446" w:rsidRPr="001547B7" w:rsidRDefault="007A6446" w:rsidP="008B032C">
      <w:pPr>
        <w:spacing w:line="245" w:lineRule="atLeast"/>
        <w:outlineLvl w:val="0"/>
        <w:rPr>
          <w:sz w:val="24"/>
        </w:rPr>
      </w:pPr>
    </w:p>
    <w:p w14:paraId="2ABF68D2" w14:textId="678B723B" w:rsidR="003A45D0" w:rsidRPr="000E05E5" w:rsidRDefault="003A45D0" w:rsidP="000E05E5">
      <w:pPr>
        <w:spacing w:line="245" w:lineRule="atLeast"/>
        <w:outlineLvl w:val="0"/>
        <w:rPr>
          <w:sz w:val="24"/>
        </w:rPr>
      </w:pPr>
      <w:r w:rsidRPr="000E05E5">
        <w:rPr>
          <w:sz w:val="24"/>
        </w:rPr>
        <w:t xml:space="preserve">Beckett-Camarata, J. (2004).  Financial Condition. In </w:t>
      </w:r>
      <w:r w:rsidRPr="000E05E5">
        <w:rPr>
          <w:i/>
          <w:sz w:val="24"/>
        </w:rPr>
        <w:t>Encyclopedia of Public Administration and Public</w:t>
      </w:r>
      <w:r w:rsidR="001547B7" w:rsidRPr="000E05E5">
        <w:rPr>
          <w:i/>
          <w:sz w:val="24"/>
        </w:rPr>
        <w:t xml:space="preserve"> </w:t>
      </w:r>
      <w:r w:rsidRPr="000E05E5">
        <w:rPr>
          <w:i/>
          <w:sz w:val="24"/>
        </w:rPr>
        <w:t>Policy</w:t>
      </w:r>
      <w:r w:rsidR="0058079C" w:rsidRPr="000E05E5">
        <w:rPr>
          <w:i/>
          <w:sz w:val="24"/>
        </w:rPr>
        <w:t xml:space="preserve">. </w:t>
      </w:r>
      <w:r w:rsidR="006F22C2" w:rsidRPr="000E05E5">
        <w:rPr>
          <w:iCs/>
          <w:sz w:val="24"/>
        </w:rPr>
        <w:t>pp. 104-109</w:t>
      </w:r>
      <w:r w:rsidR="006F22C2" w:rsidRPr="000E05E5">
        <w:rPr>
          <w:i/>
          <w:sz w:val="24"/>
        </w:rPr>
        <w:t>.</w:t>
      </w:r>
      <w:r w:rsidRPr="000E05E5">
        <w:rPr>
          <w:i/>
          <w:sz w:val="24"/>
        </w:rPr>
        <w:t xml:space="preserve"> </w:t>
      </w:r>
      <w:r w:rsidRPr="000E05E5">
        <w:rPr>
          <w:sz w:val="24"/>
        </w:rPr>
        <w:t>Jack Rabin, Ed</w:t>
      </w:r>
      <w:r w:rsidR="00A17B14" w:rsidRPr="000E05E5">
        <w:rPr>
          <w:sz w:val="24"/>
        </w:rPr>
        <w:t>s</w:t>
      </w:r>
      <w:r w:rsidRPr="000E05E5">
        <w:rPr>
          <w:sz w:val="24"/>
        </w:rPr>
        <w:t>; Marcel Dekker, Inc. New York</w:t>
      </w:r>
      <w:r w:rsidRPr="000E05E5">
        <w:rPr>
          <w:i/>
          <w:sz w:val="24"/>
        </w:rPr>
        <w:t xml:space="preserve"> </w:t>
      </w:r>
      <w:r w:rsidRPr="000E05E5">
        <w:rPr>
          <w:sz w:val="24"/>
        </w:rPr>
        <w:t>(Update 5)</w:t>
      </w:r>
    </w:p>
    <w:p w14:paraId="00F80C84" w14:textId="77777777" w:rsidR="008640D8" w:rsidRDefault="008640D8" w:rsidP="000E05E5">
      <w:pPr>
        <w:spacing w:line="245" w:lineRule="atLeast"/>
        <w:outlineLvl w:val="0"/>
        <w:rPr>
          <w:sz w:val="24"/>
        </w:rPr>
      </w:pPr>
    </w:p>
    <w:p w14:paraId="0D0F6B88" w14:textId="3D65AF04" w:rsidR="009276CB" w:rsidRPr="000E05E5" w:rsidRDefault="003A45D0" w:rsidP="000E05E5">
      <w:pPr>
        <w:spacing w:line="245" w:lineRule="atLeast"/>
        <w:outlineLvl w:val="0"/>
        <w:rPr>
          <w:i/>
          <w:sz w:val="24"/>
        </w:rPr>
      </w:pPr>
      <w:r w:rsidRPr="000E05E5">
        <w:rPr>
          <w:sz w:val="24"/>
        </w:rPr>
        <w:t xml:space="preserve">Beckett-Camarata, J.  (2003) Capital Budgeting. In </w:t>
      </w:r>
      <w:r w:rsidRPr="000E05E5">
        <w:rPr>
          <w:i/>
          <w:sz w:val="24"/>
        </w:rPr>
        <w:t xml:space="preserve">Encyclopedia of Public Administration </w:t>
      </w:r>
      <w:r w:rsidR="009276CB" w:rsidRPr="000E05E5">
        <w:rPr>
          <w:i/>
          <w:sz w:val="24"/>
        </w:rPr>
        <w:t xml:space="preserve"> </w:t>
      </w:r>
    </w:p>
    <w:p w14:paraId="4D8A476B" w14:textId="28555A00" w:rsidR="003A45D0" w:rsidRPr="009276CB" w:rsidRDefault="003A45D0" w:rsidP="009276CB">
      <w:pPr>
        <w:spacing w:line="245" w:lineRule="atLeast"/>
        <w:outlineLvl w:val="0"/>
        <w:rPr>
          <w:sz w:val="24"/>
        </w:rPr>
      </w:pPr>
      <w:r w:rsidRPr="009276CB">
        <w:rPr>
          <w:i/>
          <w:sz w:val="24"/>
        </w:rPr>
        <w:t>and Public</w:t>
      </w:r>
      <w:r w:rsidR="001547B7" w:rsidRPr="009276CB">
        <w:rPr>
          <w:i/>
          <w:sz w:val="24"/>
        </w:rPr>
        <w:t xml:space="preserve"> </w:t>
      </w:r>
      <w:r w:rsidRPr="009276CB">
        <w:rPr>
          <w:i/>
          <w:sz w:val="24"/>
        </w:rPr>
        <w:t>Policy</w:t>
      </w:r>
      <w:r w:rsidR="00BD6869" w:rsidRPr="009276CB">
        <w:rPr>
          <w:sz w:val="24"/>
        </w:rPr>
        <w:t>. pp. 153-259.</w:t>
      </w:r>
      <w:r w:rsidRPr="009276CB">
        <w:rPr>
          <w:sz w:val="24"/>
        </w:rPr>
        <w:t xml:space="preserve"> Jack Rabin, Ed.; Marcel Dekker, Inc. New York</w:t>
      </w:r>
      <w:r w:rsidR="00BD6869" w:rsidRPr="009276CB">
        <w:rPr>
          <w:sz w:val="24"/>
        </w:rPr>
        <w:t>.</w:t>
      </w:r>
      <w:r w:rsidRPr="009276CB">
        <w:rPr>
          <w:sz w:val="24"/>
        </w:rPr>
        <w:cr/>
      </w:r>
    </w:p>
    <w:p w14:paraId="797C5C57" w14:textId="64F3D3E8" w:rsidR="00CD3507" w:rsidRPr="000E05E5" w:rsidRDefault="003A45D0" w:rsidP="000E05E5">
      <w:pPr>
        <w:spacing w:line="245" w:lineRule="atLeast"/>
        <w:rPr>
          <w:b/>
          <w:sz w:val="24"/>
          <w:u w:val="single"/>
        </w:rPr>
      </w:pPr>
      <w:r w:rsidRPr="000E05E5">
        <w:rPr>
          <w:sz w:val="24"/>
        </w:rPr>
        <w:t xml:space="preserve">Beckett-Camarata, J.  (2003) Financial Emergencies. In </w:t>
      </w:r>
      <w:r w:rsidRPr="000E05E5">
        <w:rPr>
          <w:i/>
          <w:sz w:val="24"/>
        </w:rPr>
        <w:t>Encyclopedia of Public Administration and Public</w:t>
      </w:r>
      <w:r w:rsidRPr="000E05E5">
        <w:rPr>
          <w:sz w:val="24"/>
          <w:u w:val="single"/>
        </w:rPr>
        <w:t xml:space="preserve"> </w:t>
      </w:r>
      <w:r w:rsidRPr="000E05E5">
        <w:rPr>
          <w:i/>
          <w:sz w:val="24"/>
        </w:rPr>
        <w:t>Policy</w:t>
      </w:r>
      <w:r w:rsidRPr="000E05E5">
        <w:rPr>
          <w:sz w:val="24"/>
        </w:rPr>
        <w:t xml:space="preserve">. </w:t>
      </w:r>
      <w:r w:rsidR="00BD6869" w:rsidRPr="000E05E5">
        <w:rPr>
          <w:sz w:val="24"/>
        </w:rPr>
        <w:t>pp. 496-502</w:t>
      </w:r>
      <w:r w:rsidR="005C6196" w:rsidRPr="000E05E5">
        <w:rPr>
          <w:sz w:val="24"/>
        </w:rPr>
        <w:t xml:space="preserve">. </w:t>
      </w:r>
      <w:r w:rsidRPr="000E05E5">
        <w:rPr>
          <w:sz w:val="24"/>
        </w:rPr>
        <w:t>Jack Rabin, Ed.; Marcel Dekker, Inc. New York</w:t>
      </w:r>
      <w:r w:rsidR="005C6196" w:rsidRPr="000E05E5">
        <w:rPr>
          <w:sz w:val="24"/>
        </w:rPr>
        <w:t>.</w:t>
      </w:r>
      <w:r w:rsidRPr="000E05E5">
        <w:rPr>
          <w:sz w:val="24"/>
        </w:rPr>
        <w:cr/>
      </w:r>
    </w:p>
    <w:p w14:paraId="0D3401F0" w14:textId="019E2AD1" w:rsidR="003A45D0" w:rsidRPr="001547B7" w:rsidRDefault="003A45D0">
      <w:pPr>
        <w:spacing w:line="245" w:lineRule="atLeast"/>
        <w:rPr>
          <w:b/>
          <w:sz w:val="24"/>
          <w:u w:val="single"/>
        </w:rPr>
      </w:pPr>
      <w:r w:rsidRPr="001547B7">
        <w:rPr>
          <w:b/>
          <w:sz w:val="24"/>
          <w:u w:val="single"/>
        </w:rPr>
        <w:t>Book Reviews</w:t>
      </w:r>
    </w:p>
    <w:p w14:paraId="1F3B0F62" w14:textId="77777777" w:rsidR="00916BAE" w:rsidRPr="001547B7" w:rsidRDefault="00916BAE" w:rsidP="005A603D">
      <w:pPr>
        <w:spacing w:line="245" w:lineRule="atLeast"/>
        <w:rPr>
          <w:sz w:val="24"/>
        </w:rPr>
      </w:pPr>
    </w:p>
    <w:p w14:paraId="37C9E91C" w14:textId="3BE73627" w:rsidR="00AC2C87" w:rsidRPr="00354E5B" w:rsidRDefault="006840A0" w:rsidP="00354E5B">
      <w:pPr>
        <w:spacing w:line="245" w:lineRule="atLeast"/>
        <w:rPr>
          <w:sz w:val="24"/>
        </w:rPr>
      </w:pPr>
      <w:r w:rsidRPr="00354E5B">
        <w:rPr>
          <w:sz w:val="24"/>
        </w:rPr>
        <w:t>D</w:t>
      </w:r>
      <w:r w:rsidR="00424C84" w:rsidRPr="00354E5B">
        <w:rPr>
          <w:sz w:val="24"/>
        </w:rPr>
        <w:t>udley, L. and Beckett-Camarata, J. (20</w:t>
      </w:r>
      <w:r w:rsidR="005A603D" w:rsidRPr="00354E5B">
        <w:rPr>
          <w:sz w:val="24"/>
        </w:rPr>
        <w:t>10</w:t>
      </w:r>
      <w:r w:rsidR="00424C84" w:rsidRPr="00354E5B">
        <w:rPr>
          <w:sz w:val="24"/>
        </w:rPr>
        <w:t xml:space="preserve">). Review essay.  Educating American Public </w:t>
      </w:r>
    </w:p>
    <w:p w14:paraId="5800AE16" w14:textId="6711FD81" w:rsidR="00424C84" w:rsidRPr="001547B7" w:rsidRDefault="00424C84" w:rsidP="005A603D">
      <w:pPr>
        <w:spacing w:line="245" w:lineRule="atLeast"/>
        <w:rPr>
          <w:iCs/>
          <w:sz w:val="24"/>
        </w:rPr>
      </w:pPr>
      <w:r w:rsidRPr="001547B7">
        <w:rPr>
          <w:sz w:val="24"/>
        </w:rPr>
        <w:t xml:space="preserve">Administrators: Introductory Review Texts.  </w:t>
      </w:r>
      <w:r w:rsidR="00073EA3" w:rsidRPr="001547B7">
        <w:rPr>
          <w:i/>
          <w:sz w:val="24"/>
        </w:rPr>
        <w:t xml:space="preserve">Public Administration Review.  </w:t>
      </w:r>
      <w:r w:rsidR="005A603D" w:rsidRPr="001547B7">
        <w:rPr>
          <w:iCs/>
          <w:sz w:val="24"/>
        </w:rPr>
        <w:t>July/August</w:t>
      </w:r>
    </w:p>
    <w:p w14:paraId="510E31A9" w14:textId="77777777" w:rsidR="000E05E5" w:rsidRDefault="000E05E5" w:rsidP="000E05E5">
      <w:pPr>
        <w:spacing w:line="245" w:lineRule="atLeast"/>
        <w:rPr>
          <w:sz w:val="24"/>
        </w:rPr>
      </w:pPr>
    </w:p>
    <w:p w14:paraId="6E1C7B83" w14:textId="59C7622D" w:rsidR="003A45D0" w:rsidRPr="000E05E5" w:rsidRDefault="003A45D0" w:rsidP="000E05E5">
      <w:pPr>
        <w:spacing w:line="245" w:lineRule="atLeast"/>
        <w:rPr>
          <w:i/>
          <w:sz w:val="24"/>
        </w:rPr>
      </w:pPr>
      <w:r w:rsidRPr="000E05E5">
        <w:rPr>
          <w:sz w:val="24"/>
        </w:rPr>
        <w:t>Beckett-Camarata, J. (200</w:t>
      </w:r>
      <w:r w:rsidR="0001169D" w:rsidRPr="000E05E5">
        <w:rPr>
          <w:sz w:val="24"/>
        </w:rPr>
        <w:t>6</w:t>
      </w:r>
      <w:r w:rsidRPr="000E05E5">
        <w:rPr>
          <w:sz w:val="24"/>
        </w:rPr>
        <w:t>). Review essay</w:t>
      </w:r>
      <w:r w:rsidRPr="000E05E5">
        <w:rPr>
          <w:i/>
          <w:sz w:val="24"/>
        </w:rPr>
        <w:t xml:space="preserve">.  Budgeting and Financial Management for </w:t>
      </w:r>
    </w:p>
    <w:p w14:paraId="55BB47A6" w14:textId="145BADDB" w:rsidR="003A45D0" w:rsidRPr="001547B7" w:rsidRDefault="003A45D0" w:rsidP="001547B7">
      <w:pPr>
        <w:spacing w:line="245" w:lineRule="atLeast"/>
        <w:rPr>
          <w:sz w:val="24"/>
        </w:rPr>
      </w:pPr>
      <w:r w:rsidRPr="001547B7">
        <w:rPr>
          <w:i/>
          <w:sz w:val="24"/>
        </w:rPr>
        <w:t>National Defense</w:t>
      </w:r>
      <w:r w:rsidRPr="001547B7">
        <w:rPr>
          <w:sz w:val="24"/>
        </w:rPr>
        <w:t xml:space="preserve"> by Jeffrey L. MacCaffery and L.R. Jones.  (2005) </w:t>
      </w:r>
      <w:smartTag w:uri="urn:schemas-microsoft-com:office:smarttags" w:element="place">
        <w:smartTag w:uri="urn:schemas-microsoft-com:office:smarttags" w:element="City">
          <w:r w:rsidRPr="001547B7">
            <w:rPr>
              <w:sz w:val="24"/>
            </w:rPr>
            <w:t>Greenwich</w:t>
          </w:r>
        </w:smartTag>
      </w:smartTag>
      <w:r w:rsidRPr="001547B7">
        <w:rPr>
          <w:sz w:val="24"/>
        </w:rPr>
        <w:t xml:space="preserve">: </w:t>
      </w:r>
    </w:p>
    <w:p w14:paraId="0CB89D46" w14:textId="3148F7AC" w:rsidR="003A45D0" w:rsidRPr="001547B7" w:rsidRDefault="003A45D0" w:rsidP="001547B7">
      <w:pPr>
        <w:pStyle w:val="Heading1"/>
        <w:rPr>
          <w:rFonts w:ascii="Times New Roman" w:hAnsi="Times New Roman"/>
        </w:rPr>
      </w:pPr>
      <w:r w:rsidRPr="001547B7">
        <w:rPr>
          <w:rFonts w:ascii="Times New Roman" w:hAnsi="Times New Roman"/>
        </w:rPr>
        <w:t xml:space="preserve">Information Age Publishing. </w:t>
      </w:r>
      <w:r w:rsidR="00CC1F20" w:rsidRPr="001547B7">
        <w:rPr>
          <w:rFonts w:ascii="Times New Roman" w:hAnsi="Times New Roman"/>
        </w:rPr>
        <w:t xml:space="preserve"> </w:t>
      </w:r>
      <w:r w:rsidR="00CC1F20" w:rsidRPr="001547B7">
        <w:rPr>
          <w:rFonts w:ascii="Times New Roman" w:hAnsi="Times New Roman"/>
          <w:i/>
        </w:rPr>
        <w:t>Public Budgeting and Financial Management</w:t>
      </w:r>
      <w:r w:rsidR="00CC1F20" w:rsidRPr="001547B7">
        <w:rPr>
          <w:rFonts w:ascii="Times New Roman" w:hAnsi="Times New Roman"/>
        </w:rPr>
        <w:t xml:space="preserve">. </w:t>
      </w:r>
    </w:p>
    <w:p w14:paraId="0EB13DD0" w14:textId="77777777" w:rsidR="008D1380" w:rsidRDefault="008D1380" w:rsidP="00960899">
      <w:pPr>
        <w:pStyle w:val="Heading1"/>
        <w:rPr>
          <w:rFonts w:ascii="Times New Roman" w:hAnsi="Times New Roman"/>
        </w:rPr>
      </w:pPr>
    </w:p>
    <w:p w14:paraId="45F9C9B9" w14:textId="0B7F3748" w:rsidR="003A45D0" w:rsidRPr="00BF3031" w:rsidRDefault="003A45D0" w:rsidP="000E05E5">
      <w:pPr>
        <w:pStyle w:val="Heading1"/>
        <w:tabs>
          <w:tab w:val="left" w:pos="-1440"/>
        </w:tabs>
        <w:jc w:val="both"/>
        <w:rPr>
          <w:rFonts w:ascii="Times New Roman" w:hAnsi="Times New Roman"/>
        </w:rPr>
      </w:pPr>
      <w:r w:rsidRPr="00BF3031">
        <w:rPr>
          <w:rFonts w:ascii="Times New Roman" w:hAnsi="Times New Roman"/>
        </w:rPr>
        <w:t>Beckett-Camarata, J. (2003). Review essay: Public Service, Ethics, and Constitutional Practice, by J.A. Rohr; Ethics in the Public Service,  by C. Garofalo &amp; D. Geuras; and Classics of</w:t>
      </w:r>
      <w:r w:rsidRPr="00BF3031">
        <w:rPr>
          <w:rFonts w:ascii="Times New Roman" w:hAnsi="Times New Roman"/>
          <w:i/>
        </w:rPr>
        <w:t xml:space="preserve"> </w:t>
      </w:r>
      <w:r w:rsidRPr="00BF3031">
        <w:rPr>
          <w:rFonts w:ascii="Times New Roman" w:hAnsi="Times New Roman"/>
        </w:rPr>
        <w:t>Administrative Ethics</w:t>
      </w:r>
      <w:r w:rsidRPr="00BF3031">
        <w:rPr>
          <w:rFonts w:ascii="Times New Roman" w:hAnsi="Times New Roman"/>
          <w:i/>
        </w:rPr>
        <w:t xml:space="preserve"> </w:t>
      </w:r>
      <w:r w:rsidRPr="00BF3031">
        <w:rPr>
          <w:rFonts w:ascii="Times New Roman" w:hAnsi="Times New Roman"/>
        </w:rPr>
        <w:t xml:space="preserve">by W. Bruce. </w:t>
      </w:r>
      <w:r w:rsidRPr="00BF3031">
        <w:rPr>
          <w:rFonts w:ascii="Times New Roman" w:hAnsi="Times New Roman"/>
          <w:i/>
        </w:rPr>
        <w:t>American Review of Public Administration</w:t>
      </w:r>
      <w:r w:rsidRPr="00BF3031">
        <w:rPr>
          <w:rFonts w:ascii="Times New Roman" w:hAnsi="Times New Roman"/>
        </w:rPr>
        <w:t>. (September)</w:t>
      </w:r>
      <w:r w:rsidR="00BF3031" w:rsidRPr="00BF3031">
        <w:rPr>
          <w:rFonts w:ascii="Times New Roman" w:hAnsi="Times New Roman"/>
        </w:rPr>
        <w:t xml:space="preserve"> </w:t>
      </w:r>
      <w:r w:rsidRPr="00BF3031">
        <w:rPr>
          <w:rFonts w:ascii="Times New Roman" w:hAnsi="Times New Roman"/>
        </w:rPr>
        <w:t>pp.</w:t>
      </w:r>
      <w:r w:rsidR="005E5D5D" w:rsidRPr="00BF3031">
        <w:rPr>
          <w:rFonts w:ascii="Times New Roman" w:hAnsi="Times New Roman"/>
        </w:rPr>
        <w:t xml:space="preserve"> </w:t>
      </w:r>
      <w:r w:rsidRPr="00BF3031">
        <w:rPr>
          <w:rFonts w:ascii="Times New Roman" w:hAnsi="Times New Roman"/>
        </w:rPr>
        <w:t>333-345</w:t>
      </w:r>
    </w:p>
    <w:p w14:paraId="1ABC8C23" w14:textId="77777777" w:rsidR="003A45D0" w:rsidRPr="001547B7" w:rsidRDefault="003A45D0">
      <w:pPr>
        <w:spacing w:line="245" w:lineRule="atLeast"/>
        <w:rPr>
          <w:sz w:val="24"/>
        </w:rPr>
      </w:pPr>
    </w:p>
    <w:p w14:paraId="0823C399" w14:textId="26935BE8" w:rsidR="003A45D0" w:rsidRPr="000E05E5" w:rsidRDefault="003A45D0" w:rsidP="000E05E5">
      <w:pPr>
        <w:spacing w:line="245" w:lineRule="atLeast"/>
        <w:rPr>
          <w:sz w:val="24"/>
          <w:u w:val="single"/>
        </w:rPr>
      </w:pPr>
      <w:r w:rsidRPr="000E05E5">
        <w:rPr>
          <w:sz w:val="24"/>
        </w:rPr>
        <w:t xml:space="preserve">Camarata, J. (2002) Tax Increment Financing and Economic Development: Uses, Structures and Impact. In C. Johnson and J. Man (Eds).  Albany: SUNY Press.  </w:t>
      </w:r>
      <w:r w:rsidRPr="000E05E5">
        <w:rPr>
          <w:i/>
          <w:sz w:val="24"/>
        </w:rPr>
        <w:t>Journal of Budgeting and Finance</w:t>
      </w:r>
      <w:r w:rsidRPr="000E05E5">
        <w:rPr>
          <w:sz w:val="24"/>
        </w:rPr>
        <w:t>.    pp. 120-121</w:t>
      </w:r>
      <w:r w:rsidRPr="000E05E5">
        <w:rPr>
          <w:sz w:val="24"/>
          <w:u w:val="single"/>
        </w:rPr>
        <w:t xml:space="preserve">  </w:t>
      </w:r>
    </w:p>
    <w:p w14:paraId="0269EF48" w14:textId="77777777" w:rsidR="005F6CC4" w:rsidRDefault="005F6CC4">
      <w:pPr>
        <w:spacing w:line="245" w:lineRule="atLeast"/>
        <w:outlineLvl w:val="0"/>
        <w:rPr>
          <w:b/>
          <w:sz w:val="24"/>
          <w:u w:val="single"/>
        </w:rPr>
      </w:pPr>
    </w:p>
    <w:p w14:paraId="07D1E2E5" w14:textId="69F0797D" w:rsidR="007B0D9E" w:rsidRDefault="00EA43A9">
      <w:pPr>
        <w:spacing w:line="245" w:lineRule="atLeast"/>
        <w:outlineLvl w:val="0"/>
        <w:rPr>
          <w:b/>
          <w:sz w:val="24"/>
          <w:u w:val="single"/>
        </w:rPr>
      </w:pPr>
      <w:r>
        <w:rPr>
          <w:b/>
          <w:sz w:val="24"/>
          <w:u w:val="single"/>
        </w:rPr>
        <w:t xml:space="preserve">Refereed </w:t>
      </w:r>
      <w:r w:rsidR="007B0D9E">
        <w:rPr>
          <w:b/>
          <w:sz w:val="24"/>
          <w:u w:val="single"/>
        </w:rPr>
        <w:t>Proceedings</w:t>
      </w:r>
    </w:p>
    <w:p w14:paraId="5D3A93D1" w14:textId="77777777" w:rsidR="007B0D9E" w:rsidRDefault="007B0D9E">
      <w:pPr>
        <w:spacing w:line="245" w:lineRule="atLeast"/>
        <w:outlineLvl w:val="0"/>
        <w:rPr>
          <w:b/>
          <w:sz w:val="24"/>
          <w:u w:val="single"/>
        </w:rPr>
      </w:pPr>
    </w:p>
    <w:p w14:paraId="2BC24556" w14:textId="19C928B5" w:rsidR="007B0D9E" w:rsidRPr="007B0D9E" w:rsidRDefault="007B0D9E">
      <w:pPr>
        <w:spacing w:line="245" w:lineRule="atLeast"/>
        <w:outlineLvl w:val="0"/>
        <w:rPr>
          <w:bCs/>
          <w:sz w:val="24"/>
        </w:rPr>
      </w:pPr>
      <w:r w:rsidRPr="005E737D">
        <w:rPr>
          <w:sz w:val="24"/>
          <w:szCs w:val="24"/>
        </w:rPr>
        <w:t>Beckett-Camarata, Jane (202</w:t>
      </w:r>
      <w:r w:rsidR="003D3A57">
        <w:rPr>
          <w:sz w:val="24"/>
          <w:szCs w:val="24"/>
        </w:rPr>
        <w:t>3</w:t>
      </w:r>
      <w:r w:rsidRPr="005E737D">
        <w:rPr>
          <w:sz w:val="24"/>
          <w:szCs w:val="24"/>
        </w:rPr>
        <w:t>).  Smart and Connected Cities in Pennsylvania: a multi-case study.</w:t>
      </w:r>
      <w:r w:rsidR="008B600B">
        <w:rPr>
          <w:sz w:val="24"/>
          <w:szCs w:val="24"/>
        </w:rPr>
        <w:t xml:space="preserve">  </w:t>
      </w:r>
      <w:r w:rsidR="00E840B7">
        <w:rPr>
          <w:sz w:val="24"/>
          <w:szCs w:val="24"/>
        </w:rPr>
        <w:t xml:space="preserve">Smart Cities International Conference (SCIC) Proceedings.  </w:t>
      </w:r>
      <w:hyperlink r:id="rId8" w:tgtFrame="_blank" w:tooltip="Original URL: https://scrd.eu/index.php/scic/issue/archive. Click or tap if you trust this link." w:history="1">
        <w:r w:rsidR="00961A78">
          <w:rPr>
            <w:rStyle w:val="Hyperlink"/>
            <w:rFonts w:ascii="Calibri" w:hAnsi="Calibri" w:cs="Calibri"/>
            <w:color w:val="0563C1"/>
            <w:sz w:val="22"/>
            <w:szCs w:val="22"/>
            <w:bdr w:val="none" w:sz="0" w:space="0" w:color="auto" w:frame="1"/>
            <w:shd w:val="clear" w:color="auto" w:fill="FFFFFF"/>
          </w:rPr>
          <w:t>https://scrd.eu/index.php/scic/issue/archive</w:t>
        </w:r>
      </w:hyperlink>
      <w:r w:rsidR="00961A78">
        <w:rPr>
          <w:rFonts w:ascii="Calibri" w:hAnsi="Calibri" w:cs="Calibri"/>
          <w:color w:val="242424"/>
          <w:sz w:val="22"/>
          <w:szCs w:val="22"/>
          <w:shd w:val="clear" w:color="auto" w:fill="FFFFFF"/>
        </w:rPr>
        <w:t>).</w:t>
      </w:r>
    </w:p>
    <w:p w14:paraId="2C26AFE8" w14:textId="77777777" w:rsidR="007B0D9E" w:rsidRDefault="007B0D9E">
      <w:pPr>
        <w:spacing w:line="245" w:lineRule="atLeast"/>
        <w:outlineLvl w:val="0"/>
        <w:rPr>
          <w:b/>
          <w:sz w:val="24"/>
          <w:u w:val="single"/>
        </w:rPr>
      </w:pPr>
    </w:p>
    <w:p w14:paraId="7862524F" w14:textId="19FA233E" w:rsidR="003A45D0" w:rsidRPr="005E5D5D" w:rsidRDefault="003A45D0">
      <w:pPr>
        <w:spacing w:line="245" w:lineRule="atLeast"/>
        <w:outlineLvl w:val="0"/>
        <w:rPr>
          <w:b/>
          <w:sz w:val="24"/>
          <w:u w:val="single"/>
        </w:rPr>
      </w:pPr>
      <w:r w:rsidRPr="005E5D5D">
        <w:rPr>
          <w:b/>
          <w:sz w:val="24"/>
          <w:u w:val="single"/>
        </w:rPr>
        <w:t>Monographs</w:t>
      </w:r>
    </w:p>
    <w:p w14:paraId="3A8896DC" w14:textId="77777777" w:rsidR="00E41C94" w:rsidRPr="005E5D5D" w:rsidRDefault="00E41C94">
      <w:pPr>
        <w:pStyle w:val="Heading1"/>
        <w:rPr>
          <w:rFonts w:ascii="Times New Roman" w:hAnsi="Times New Roman"/>
        </w:rPr>
      </w:pPr>
    </w:p>
    <w:p w14:paraId="043D4883" w14:textId="062AD6FC" w:rsidR="003A45D0" w:rsidRPr="005E5D5D" w:rsidRDefault="003A45D0" w:rsidP="005E5D5D">
      <w:pPr>
        <w:pStyle w:val="Heading1"/>
        <w:rPr>
          <w:rFonts w:ascii="Times New Roman" w:hAnsi="Times New Roman"/>
        </w:rPr>
      </w:pPr>
      <w:r w:rsidRPr="005E5D5D">
        <w:rPr>
          <w:rFonts w:ascii="Times New Roman" w:hAnsi="Times New Roman"/>
        </w:rPr>
        <w:t>Beckett-Camarata, Jane (2003).  “Critical Thinking Across Different Disciplines: A Research project on Critical Thinking in the Classroom,” Kent State University, Faculty Professional Development Center Publication.</w:t>
      </w:r>
    </w:p>
    <w:p w14:paraId="3E137978" w14:textId="77777777" w:rsidR="003A45D0" w:rsidRPr="005E5D5D" w:rsidRDefault="003A45D0">
      <w:pPr>
        <w:spacing w:line="245" w:lineRule="atLeast"/>
        <w:outlineLvl w:val="0"/>
        <w:rPr>
          <w:b/>
          <w:sz w:val="24"/>
          <w:u w:val="single"/>
        </w:rPr>
      </w:pPr>
    </w:p>
    <w:p w14:paraId="6DF27178" w14:textId="612CB040" w:rsidR="003A45D0" w:rsidRPr="005E5D5D" w:rsidRDefault="003A45D0" w:rsidP="005E5D5D">
      <w:pPr>
        <w:spacing w:line="245" w:lineRule="atLeast"/>
        <w:outlineLvl w:val="0"/>
        <w:rPr>
          <w:sz w:val="24"/>
          <w:szCs w:val="24"/>
        </w:rPr>
      </w:pPr>
      <w:r w:rsidRPr="005E5D5D">
        <w:rPr>
          <w:sz w:val="24"/>
          <w:szCs w:val="24"/>
        </w:rPr>
        <w:t>Mason, J.,</w:t>
      </w:r>
      <w:r w:rsidR="00672804">
        <w:rPr>
          <w:sz w:val="24"/>
          <w:szCs w:val="24"/>
        </w:rPr>
        <w:t xml:space="preserve"> </w:t>
      </w:r>
      <w:r w:rsidRPr="005E5D5D">
        <w:rPr>
          <w:sz w:val="24"/>
          <w:szCs w:val="24"/>
        </w:rPr>
        <w:t>Byrd, L., Beckett-Camarata, J. (1994). “The Citizen’s View of Richmond City Services”, Survey</w:t>
      </w:r>
      <w:r w:rsidR="005E5D5D" w:rsidRPr="005E5D5D">
        <w:rPr>
          <w:sz w:val="24"/>
          <w:szCs w:val="24"/>
        </w:rPr>
        <w:t xml:space="preserve"> </w:t>
      </w:r>
      <w:r w:rsidRPr="005E5D5D">
        <w:rPr>
          <w:sz w:val="24"/>
          <w:szCs w:val="24"/>
        </w:rPr>
        <w:t xml:space="preserve">Research Laboratory, Virginia Commonwealth University. </w:t>
      </w:r>
    </w:p>
    <w:p w14:paraId="08F7EB34" w14:textId="77777777" w:rsidR="003A45D0" w:rsidRPr="005E5D5D" w:rsidRDefault="003A45D0">
      <w:pPr>
        <w:spacing w:line="245" w:lineRule="atLeast"/>
        <w:outlineLvl w:val="0"/>
        <w:rPr>
          <w:sz w:val="24"/>
        </w:rPr>
      </w:pPr>
    </w:p>
    <w:p w14:paraId="2A06DEDE" w14:textId="70530694" w:rsidR="003A45D0" w:rsidRPr="005E5D5D" w:rsidRDefault="003A45D0">
      <w:pPr>
        <w:spacing w:line="245" w:lineRule="atLeast"/>
        <w:rPr>
          <w:b/>
          <w:sz w:val="24"/>
          <w:u w:val="single"/>
        </w:rPr>
      </w:pPr>
      <w:r w:rsidRPr="005E5D5D">
        <w:rPr>
          <w:b/>
          <w:sz w:val="24"/>
          <w:u w:val="single"/>
        </w:rPr>
        <w:t>Other Journal Articles</w:t>
      </w:r>
    </w:p>
    <w:p w14:paraId="64A0AE3B" w14:textId="60B92EB9" w:rsidR="004F3A0D" w:rsidRPr="005E5D5D" w:rsidRDefault="003A45D0">
      <w:pPr>
        <w:spacing w:line="245" w:lineRule="atLeast"/>
        <w:rPr>
          <w:sz w:val="24"/>
        </w:rPr>
      </w:pPr>
      <w:r w:rsidRPr="005E5D5D">
        <w:rPr>
          <w:sz w:val="24"/>
        </w:rPr>
        <w:cr/>
        <w:t xml:space="preserve">Beckett-Camarata, Elizabeth Jane (1992). “The Status of Women in the Public Sector,” </w:t>
      </w:r>
      <w:r w:rsidRPr="005E5D5D">
        <w:rPr>
          <w:sz w:val="24"/>
        </w:rPr>
        <w:cr/>
      </w:r>
      <w:r w:rsidRPr="005E5D5D">
        <w:rPr>
          <w:i/>
          <w:sz w:val="24"/>
        </w:rPr>
        <w:t>Virginia Review</w:t>
      </w:r>
      <w:r w:rsidRPr="005E5D5D">
        <w:rPr>
          <w:sz w:val="24"/>
        </w:rPr>
        <w:t>, May/June.</w:t>
      </w:r>
    </w:p>
    <w:p w14:paraId="2ED618C9" w14:textId="77777777" w:rsidR="008B600B" w:rsidRDefault="008B600B">
      <w:pPr>
        <w:pStyle w:val="BodyText"/>
        <w:jc w:val="left"/>
        <w:rPr>
          <w:rFonts w:ascii="Times New Roman" w:hAnsi="Times New Roman"/>
          <w:b/>
          <w:u w:val="single"/>
        </w:rPr>
      </w:pPr>
    </w:p>
    <w:p w14:paraId="23B1427E" w14:textId="09F59EB4" w:rsidR="004F3A0D" w:rsidRPr="005E5D5D" w:rsidRDefault="004F3A0D">
      <w:pPr>
        <w:pStyle w:val="BodyText"/>
        <w:jc w:val="left"/>
        <w:rPr>
          <w:rFonts w:ascii="Times New Roman" w:hAnsi="Times New Roman"/>
          <w:b/>
          <w:u w:val="single"/>
        </w:rPr>
      </w:pPr>
      <w:r w:rsidRPr="005E5D5D">
        <w:rPr>
          <w:rFonts w:ascii="Times New Roman" w:hAnsi="Times New Roman"/>
          <w:b/>
          <w:u w:val="single"/>
        </w:rPr>
        <w:t>Newsp</w:t>
      </w:r>
      <w:r w:rsidR="00392CE6" w:rsidRPr="005E5D5D">
        <w:rPr>
          <w:rFonts w:ascii="Times New Roman" w:hAnsi="Times New Roman"/>
          <w:b/>
          <w:u w:val="single"/>
        </w:rPr>
        <w:t>a</w:t>
      </w:r>
      <w:r w:rsidRPr="005E5D5D">
        <w:rPr>
          <w:rFonts w:ascii="Times New Roman" w:hAnsi="Times New Roman"/>
          <w:b/>
          <w:u w:val="single"/>
        </w:rPr>
        <w:t>per  Articles</w:t>
      </w:r>
    </w:p>
    <w:p w14:paraId="4C293E29" w14:textId="6BA8943D" w:rsidR="004F3A0D" w:rsidRPr="005E5D5D" w:rsidRDefault="004F3A0D" w:rsidP="005E5D5D">
      <w:pPr>
        <w:pStyle w:val="BodyText"/>
        <w:jc w:val="left"/>
        <w:rPr>
          <w:rFonts w:ascii="Times New Roman" w:hAnsi="Times New Roman"/>
          <w:b/>
        </w:rPr>
      </w:pPr>
      <w:r w:rsidRPr="005E5D5D">
        <w:rPr>
          <w:rFonts w:ascii="Times New Roman" w:hAnsi="Times New Roman"/>
        </w:rPr>
        <w:t>Beckett-Camarata, Jane (2006).  Article on International Conference on Public Administration at Chengdu University. PA Times March Edition</w:t>
      </w:r>
    </w:p>
    <w:p w14:paraId="4551538F" w14:textId="77777777" w:rsidR="00490B4D" w:rsidRDefault="00490B4D" w:rsidP="008C2847">
      <w:pPr>
        <w:rPr>
          <w:b/>
          <w:bCs/>
          <w:sz w:val="24"/>
          <w:szCs w:val="24"/>
          <w:u w:val="single"/>
        </w:rPr>
      </w:pPr>
    </w:p>
    <w:p w14:paraId="2B5A6354" w14:textId="6029F964" w:rsidR="008A2A18" w:rsidRPr="008C2847" w:rsidRDefault="008A2A18" w:rsidP="008C2847">
      <w:pPr>
        <w:rPr>
          <w:b/>
          <w:bCs/>
          <w:sz w:val="24"/>
          <w:szCs w:val="24"/>
          <w:u w:val="single"/>
        </w:rPr>
      </w:pPr>
      <w:r w:rsidRPr="008C2847">
        <w:rPr>
          <w:b/>
          <w:bCs/>
          <w:sz w:val="24"/>
          <w:szCs w:val="24"/>
          <w:u w:val="single"/>
        </w:rPr>
        <w:t xml:space="preserve">Works in </w:t>
      </w:r>
      <w:r w:rsidR="00680A36" w:rsidRPr="008C2847">
        <w:rPr>
          <w:b/>
          <w:bCs/>
          <w:sz w:val="24"/>
          <w:szCs w:val="24"/>
          <w:u w:val="single"/>
        </w:rPr>
        <w:t>Progress</w:t>
      </w:r>
    </w:p>
    <w:p w14:paraId="12BEBCB9" w14:textId="051921DE" w:rsidR="00CE02AB" w:rsidRPr="00CE02AB" w:rsidRDefault="00CE02AB" w:rsidP="00CE02AB">
      <w:pPr>
        <w:rPr>
          <w:sz w:val="24"/>
          <w:szCs w:val="24"/>
        </w:rPr>
      </w:pPr>
      <w:r w:rsidRPr="00CE02AB">
        <w:rPr>
          <w:i/>
          <w:iCs/>
          <w:sz w:val="24"/>
          <w:szCs w:val="24"/>
        </w:rPr>
        <w:t>Evaluating the Massachusetts Ex</w:t>
      </w:r>
      <w:r w:rsidR="007B0D9E">
        <w:rPr>
          <w:i/>
          <w:iCs/>
          <w:sz w:val="24"/>
          <w:szCs w:val="24"/>
        </w:rPr>
        <w:t>c</w:t>
      </w:r>
      <w:r w:rsidRPr="00CE02AB">
        <w:rPr>
          <w:i/>
          <w:iCs/>
          <w:sz w:val="24"/>
          <w:szCs w:val="24"/>
        </w:rPr>
        <w:t>ise Tax on Sports Betting</w:t>
      </w:r>
      <w:r w:rsidRPr="00CE02AB">
        <w:rPr>
          <w:sz w:val="24"/>
          <w:szCs w:val="24"/>
        </w:rPr>
        <w:t>.   With co-author Boris Morozov.  About 75% complete.</w:t>
      </w:r>
    </w:p>
    <w:p w14:paraId="0B8F064B" w14:textId="77777777" w:rsidR="00CE02AB" w:rsidRDefault="00CE02AB" w:rsidP="00CE02AB">
      <w:pPr>
        <w:rPr>
          <w:sz w:val="24"/>
          <w:szCs w:val="24"/>
        </w:rPr>
      </w:pPr>
      <w:r w:rsidRPr="00CE02AB">
        <w:rPr>
          <w:sz w:val="24"/>
          <w:szCs w:val="24"/>
        </w:rPr>
        <w:t xml:space="preserve">        </w:t>
      </w:r>
    </w:p>
    <w:p w14:paraId="3A5ACA37" w14:textId="5B8B56D5" w:rsidR="00CE02AB" w:rsidRPr="00CE02AB" w:rsidRDefault="00CE02AB" w:rsidP="00CE02AB">
      <w:pPr>
        <w:rPr>
          <w:sz w:val="24"/>
          <w:szCs w:val="24"/>
        </w:rPr>
      </w:pPr>
      <w:r w:rsidRPr="00CE02AB">
        <w:rPr>
          <w:i/>
          <w:iCs/>
          <w:sz w:val="24"/>
          <w:szCs w:val="24"/>
        </w:rPr>
        <w:t>Best Practices in Mauritius Infrastructure Finance.</w:t>
      </w:r>
      <w:r w:rsidRPr="00CE02AB">
        <w:rPr>
          <w:sz w:val="24"/>
          <w:szCs w:val="24"/>
        </w:rPr>
        <w:t xml:space="preserve">  About 90% complete </w:t>
      </w:r>
    </w:p>
    <w:p w14:paraId="3EAE01A6" w14:textId="2C75DE83" w:rsidR="00674551" w:rsidRPr="00CE02AB" w:rsidRDefault="00674551" w:rsidP="00FB4B23">
      <w:pPr>
        <w:rPr>
          <w:sz w:val="24"/>
          <w:szCs w:val="24"/>
          <w:u w:val="single"/>
        </w:rPr>
      </w:pPr>
    </w:p>
    <w:p w14:paraId="776F2E33" w14:textId="2E4942C1" w:rsidR="002966FF" w:rsidRPr="002966FF" w:rsidRDefault="002966FF" w:rsidP="00FB4B23">
      <w:pPr>
        <w:rPr>
          <w:b/>
          <w:bCs/>
          <w:sz w:val="24"/>
          <w:szCs w:val="24"/>
          <w:u w:val="single"/>
        </w:rPr>
      </w:pPr>
      <w:r w:rsidRPr="002966FF">
        <w:rPr>
          <w:b/>
          <w:bCs/>
          <w:sz w:val="24"/>
          <w:szCs w:val="24"/>
          <w:u w:val="single"/>
        </w:rPr>
        <w:t>Invited Talks</w:t>
      </w:r>
    </w:p>
    <w:p w14:paraId="637A77BF" w14:textId="337B9C74" w:rsidR="00FB4B23" w:rsidRPr="005E5D5D" w:rsidRDefault="00FB4B23" w:rsidP="00FB4B23">
      <w:pPr>
        <w:rPr>
          <w:sz w:val="24"/>
          <w:szCs w:val="24"/>
        </w:rPr>
      </w:pPr>
      <w:r w:rsidRPr="005E5D5D">
        <w:rPr>
          <w:sz w:val="24"/>
          <w:szCs w:val="24"/>
        </w:rPr>
        <w:t xml:space="preserve">2016 Pennsylvania Chapter, Association of Government Accountants.  Tax Abatements in </w:t>
      </w:r>
      <w:r w:rsidR="0045520B" w:rsidRPr="005E5D5D">
        <w:rPr>
          <w:sz w:val="24"/>
          <w:szCs w:val="24"/>
        </w:rPr>
        <w:t>the Commonwealth</w:t>
      </w:r>
      <w:r w:rsidRPr="005E5D5D">
        <w:rPr>
          <w:sz w:val="24"/>
          <w:szCs w:val="24"/>
        </w:rPr>
        <w:t xml:space="preserve"> of Pennsylvania.</w:t>
      </w:r>
    </w:p>
    <w:p w14:paraId="39F7BCD4" w14:textId="77777777" w:rsidR="003A45D0" w:rsidRPr="005E5D5D" w:rsidRDefault="003A45D0">
      <w:pPr>
        <w:pStyle w:val="BodyText2"/>
        <w:spacing w:line="240" w:lineRule="auto"/>
        <w:rPr>
          <w:rFonts w:ascii="Times New Roman" w:hAnsi="Times New Roman"/>
          <w:b/>
        </w:rPr>
      </w:pPr>
    </w:p>
    <w:p w14:paraId="387AB343" w14:textId="77777777" w:rsidR="00985DEB" w:rsidRPr="005E5D5D" w:rsidRDefault="00985DEB">
      <w:pPr>
        <w:spacing w:line="245" w:lineRule="atLeast"/>
        <w:rPr>
          <w:sz w:val="24"/>
        </w:rPr>
      </w:pPr>
      <w:r w:rsidRPr="005E5D5D">
        <w:rPr>
          <w:sz w:val="24"/>
        </w:rPr>
        <w:t xml:space="preserve">2013  </w:t>
      </w:r>
      <w:r w:rsidR="002D0AF1" w:rsidRPr="005E5D5D">
        <w:rPr>
          <w:sz w:val="24"/>
        </w:rPr>
        <w:t xml:space="preserve">Pennsylvania </w:t>
      </w:r>
      <w:r w:rsidRPr="005E5D5D">
        <w:rPr>
          <w:sz w:val="24"/>
        </w:rPr>
        <w:t>Tri-County Planning Commission.  Instructed local officials on Capital Planning and Budgeting</w:t>
      </w:r>
    </w:p>
    <w:p w14:paraId="7301B635" w14:textId="77777777" w:rsidR="004806C9" w:rsidRDefault="004806C9">
      <w:pPr>
        <w:spacing w:line="245" w:lineRule="atLeast"/>
        <w:rPr>
          <w:sz w:val="24"/>
        </w:rPr>
      </w:pPr>
    </w:p>
    <w:p w14:paraId="541EB0DB" w14:textId="1B5A51D2" w:rsidR="00BB32C0" w:rsidRPr="005E5D5D" w:rsidRDefault="00BB32C0">
      <w:pPr>
        <w:spacing w:line="245" w:lineRule="atLeast"/>
        <w:rPr>
          <w:sz w:val="24"/>
        </w:rPr>
      </w:pPr>
      <w:r w:rsidRPr="005E5D5D">
        <w:rPr>
          <w:sz w:val="24"/>
        </w:rPr>
        <w:t xml:space="preserve">2011  Pennsylvania Association of Conservation Districts.  </w:t>
      </w:r>
      <w:smartTag w:uri="urn:schemas-microsoft-com:office:smarttags" w:element="place">
        <w:r w:rsidRPr="005E5D5D">
          <w:rPr>
            <w:sz w:val="24"/>
          </w:rPr>
          <w:t>State College</w:t>
        </w:r>
      </w:smartTag>
      <w:r w:rsidRPr="005E5D5D">
        <w:rPr>
          <w:sz w:val="24"/>
        </w:rPr>
        <w:t xml:space="preserve"> </w:t>
      </w:r>
      <w:smartTag w:uri="urn:schemas-microsoft-com:office:smarttags" w:element="place">
        <w:smartTag w:uri="urn:schemas-microsoft-com:office:smarttags" w:element="State">
          <w:r w:rsidRPr="005E5D5D">
            <w:rPr>
              <w:sz w:val="24"/>
            </w:rPr>
            <w:t>Pennsylvania</w:t>
          </w:r>
        </w:smartTag>
      </w:smartTag>
      <w:r w:rsidRPr="005E5D5D">
        <w:rPr>
          <w:sz w:val="24"/>
        </w:rPr>
        <w:t>,</w:t>
      </w:r>
    </w:p>
    <w:p w14:paraId="3873A42A" w14:textId="77777777" w:rsidR="00BB32C0" w:rsidRPr="005E5D5D" w:rsidRDefault="00BB32C0">
      <w:pPr>
        <w:spacing w:line="245" w:lineRule="atLeast"/>
        <w:rPr>
          <w:sz w:val="24"/>
        </w:rPr>
      </w:pPr>
      <w:r w:rsidRPr="005E5D5D">
        <w:rPr>
          <w:sz w:val="24"/>
        </w:rPr>
        <w:t>Instructed Directors on Budget Basics.</w:t>
      </w:r>
    </w:p>
    <w:p w14:paraId="476DBA98" w14:textId="77777777" w:rsidR="00BB32C0" w:rsidRPr="005E5D5D" w:rsidRDefault="00BB32C0">
      <w:pPr>
        <w:spacing w:line="245" w:lineRule="atLeast"/>
        <w:rPr>
          <w:sz w:val="24"/>
        </w:rPr>
      </w:pPr>
    </w:p>
    <w:p w14:paraId="579C432B" w14:textId="6C69891C" w:rsidR="003A45D0" w:rsidRPr="005E5D5D" w:rsidRDefault="003A45D0">
      <w:pPr>
        <w:spacing w:line="245" w:lineRule="atLeast"/>
        <w:rPr>
          <w:sz w:val="24"/>
        </w:rPr>
      </w:pPr>
      <w:r w:rsidRPr="005E5D5D">
        <w:rPr>
          <w:sz w:val="24"/>
        </w:rPr>
        <w:t>2002-2005  Kent State University.  Guest Lecturer on "Homeland Security and Civil Rights"</w:t>
      </w:r>
    </w:p>
    <w:p w14:paraId="20C99C51" w14:textId="77777777" w:rsidR="003A45D0" w:rsidRPr="005E5D5D" w:rsidRDefault="003A45D0">
      <w:pPr>
        <w:spacing w:line="245" w:lineRule="atLeast"/>
        <w:ind w:left="720"/>
        <w:rPr>
          <w:sz w:val="24"/>
        </w:rPr>
      </w:pPr>
    </w:p>
    <w:p w14:paraId="717EA524" w14:textId="1E06F0E9" w:rsidR="003A45D0" w:rsidRPr="005E5D5D" w:rsidRDefault="003A45D0">
      <w:pPr>
        <w:spacing w:line="245" w:lineRule="atLeast"/>
        <w:rPr>
          <w:sz w:val="24"/>
          <w:szCs w:val="24"/>
        </w:rPr>
      </w:pPr>
      <w:r w:rsidRPr="005E5D5D">
        <w:rPr>
          <w:sz w:val="24"/>
        </w:rPr>
        <w:t xml:space="preserve">2002-4 Kent State University.  Instructed visiting Russian government officials on </w:t>
      </w:r>
      <w:r w:rsidR="0045520B" w:rsidRPr="005E5D5D">
        <w:rPr>
          <w:sz w:val="24"/>
        </w:rPr>
        <w:t>taxation.</w:t>
      </w:r>
      <w:r w:rsidRPr="005E5D5D">
        <w:rPr>
          <w:sz w:val="24"/>
        </w:rPr>
        <w:t xml:space="preserve"> </w:t>
      </w:r>
      <w:r w:rsidRPr="005E5D5D">
        <w:rPr>
          <w:sz w:val="24"/>
        </w:rPr>
        <w:cr/>
        <w:t xml:space="preserve">in </w:t>
      </w:r>
      <w:smartTag w:uri="urn:schemas-microsoft-com:office:smarttags" w:element="place">
        <w:smartTag w:uri="urn:schemas-microsoft-com:office:smarttags" w:element="country-region">
          <w:r w:rsidRPr="005E5D5D">
            <w:rPr>
              <w:sz w:val="24"/>
            </w:rPr>
            <w:t>U.S.</w:t>
          </w:r>
        </w:smartTag>
      </w:smartTag>
      <w:r w:rsidRPr="005E5D5D">
        <w:rPr>
          <w:sz w:val="24"/>
        </w:rPr>
        <w:t xml:space="preserve"> state and local governments.</w:t>
      </w:r>
      <w:r w:rsidRPr="005E5D5D">
        <w:rPr>
          <w:sz w:val="24"/>
        </w:rPr>
        <w:cr/>
      </w:r>
      <w:r w:rsidRPr="005E5D5D">
        <w:tab/>
      </w:r>
      <w:r w:rsidRPr="005E5D5D">
        <w:cr/>
      </w:r>
      <w:r w:rsidRPr="005E5D5D">
        <w:rPr>
          <w:sz w:val="24"/>
          <w:szCs w:val="24"/>
        </w:rPr>
        <w:t xml:space="preserve">2001:Cleveland State University.  Guest lecturer in Strategic Budgeting in Non-Profit Management </w:t>
      </w:r>
      <w:r w:rsidRPr="005E5D5D">
        <w:rPr>
          <w:sz w:val="24"/>
          <w:szCs w:val="24"/>
        </w:rPr>
        <w:cr/>
      </w:r>
      <w:r w:rsidRPr="005E5D5D">
        <w:rPr>
          <w:sz w:val="24"/>
          <w:szCs w:val="24"/>
        </w:rPr>
        <w:cr/>
        <w:t xml:space="preserve">1998:  Kent State University.  Instructed visiting Russian government </w:t>
      </w:r>
      <w:r w:rsidR="00C61876" w:rsidRPr="005E5D5D">
        <w:rPr>
          <w:sz w:val="24"/>
          <w:szCs w:val="24"/>
        </w:rPr>
        <w:t>officials.</w:t>
      </w:r>
      <w:r w:rsidRPr="005E5D5D">
        <w:rPr>
          <w:sz w:val="24"/>
          <w:szCs w:val="24"/>
        </w:rPr>
        <w:cr/>
        <w:t xml:space="preserve"> in public budgeting, taxation and accounting for revenue and expenditures. </w:t>
      </w:r>
      <w:r w:rsidRPr="005E5D5D">
        <w:rPr>
          <w:sz w:val="24"/>
          <w:szCs w:val="24"/>
        </w:rPr>
        <w:cr/>
      </w:r>
    </w:p>
    <w:p w14:paraId="61D9E75A" w14:textId="2146431F" w:rsidR="00DB0A34" w:rsidRPr="005E5D5D" w:rsidRDefault="003A45D0" w:rsidP="00E41C94">
      <w:pPr>
        <w:spacing w:line="245" w:lineRule="atLeast"/>
        <w:rPr>
          <w:sz w:val="24"/>
          <w:szCs w:val="24"/>
        </w:rPr>
      </w:pPr>
      <w:r w:rsidRPr="005E5D5D">
        <w:rPr>
          <w:sz w:val="24"/>
          <w:szCs w:val="24"/>
        </w:rPr>
        <w:t xml:space="preserve">1999-2000:  </w:t>
      </w:r>
      <w:r w:rsidRPr="005E5D5D">
        <w:rPr>
          <w:sz w:val="24"/>
          <w:szCs w:val="24"/>
        </w:rPr>
        <w:cr/>
        <w:t>Cleveland Federation for Community Planning</w:t>
      </w:r>
      <w:r w:rsidRPr="005E5D5D">
        <w:rPr>
          <w:sz w:val="24"/>
          <w:szCs w:val="24"/>
        </w:rPr>
        <w:cr/>
        <w:t>Instructed nonprofit managers in performance measurement, performance budgeting,</w:t>
      </w:r>
      <w:r w:rsidRPr="005E5D5D">
        <w:rPr>
          <w:sz w:val="24"/>
          <w:szCs w:val="24"/>
        </w:rPr>
        <w:cr/>
        <w:t>and information technology.</w:t>
      </w:r>
      <w:r w:rsidRPr="005E5D5D">
        <w:rPr>
          <w:sz w:val="24"/>
          <w:szCs w:val="24"/>
        </w:rPr>
        <w:cr/>
      </w:r>
    </w:p>
    <w:p w14:paraId="7DAC0B79" w14:textId="77777777" w:rsidR="0079378B" w:rsidRDefault="0079378B">
      <w:pPr>
        <w:pStyle w:val="BodyText2"/>
        <w:rPr>
          <w:rFonts w:ascii="Times New Roman" w:hAnsi="Times New Roman"/>
          <w:szCs w:val="24"/>
        </w:rPr>
      </w:pPr>
    </w:p>
    <w:p w14:paraId="79FDEF80" w14:textId="77777777" w:rsidR="0079378B" w:rsidRDefault="0079378B">
      <w:pPr>
        <w:pStyle w:val="BodyText2"/>
        <w:rPr>
          <w:rFonts w:ascii="Times New Roman" w:hAnsi="Times New Roman"/>
          <w:szCs w:val="24"/>
        </w:rPr>
      </w:pPr>
    </w:p>
    <w:p w14:paraId="27C3BBEB" w14:textId="77777777" w:rsidR="0042093A" w:rsidRDefault="0042093A">
      <w:pPr>
        <w:pStyle w:val="BodyText2"/>
        <w:rPr>
          <w:rFonts w:ascii="Times New Roman" w:hAnsi="Times New Roman"/>
          <w:szCs w:val="24"/>
        </w:rPr>
      </w:pPr>
    </w:p>
    <w:p w14:paraId="7F8D4EA5" w14:textId="2D9427B3" w:rsidR="003A45D0" w:rsidRPr="005E5D5D" w:rsidRDefault="003A45D0">
      <w:pPr>
        <w:pStyle w:val="BodyText2"/>
        <w:rPr>
          <w:rFonts w:ascii="Times New Roman" w:hAnsi="Times New Roman"/>
          <w:szCs w:val="24"/>
        </w:rPr>
      </w:pPr>
      <w:r w:rsidRPr="005E5D5D">
        <w:rPr>
          <w:rFonts w:ascii="Times New Roman" w:hAnsi="Times New Roman"/>
          <w:szCs w:val="24"/>
        </w:rPr>
        <w:lastRenderedPageBreak/>
        <w:t>1994-96</w:t>
      </w:r>
      <w:r w:rsidRPr="005E5D5D">
        <w:rPr>
          <w:rFonts w:ascii="Times New Roman" w:hAnsi="Times New Roman"/>
          <w:szCs w:val="24"/>
        </w:rPr>
        <w:cr/>
        <w:t>Commonwealth of Virginia</w:t>
      </w:r>
      <w:r w:rsidRPr="005E5D5D">
        <w:rPr>
          <w:rFonts w:ascii="Times New Roman" w:hAnsi="Times New Roman"/>
          <w:szCs w:val="24"/>
        </w:rPr>
        <w:cr/>
        <w:t>Instructed and facilitated training classes and seminars.  Topic</w:t>
      </w:r>
      <w:r w:rsidRPr="005E5D5D">
        <w:rPr>
          <w:rFonts w:ascii="Times New Roman" w:hAnsi="Times New Roman"/>
          <w:szCs w:val="24"/>
        </w:rPr>
        <w:cr/>
        <w:t>areas included integrating planning, budgeting and accounting.</w:t>
      </w:r>
      <w:r w:rsidRPr="005E5D5D">
        <w:rPr>
          <w:rFonts w:ascii="Times New Roman" w:hAnsi="Times New Roman"/>
          <w:szCs w:val="24"/>
        </w:rPr>
        <w:cr/>
      </w:r>
    </w:p>
    <w:p w14:paraId="7DE1EDF6" w14:textId="77777777" w:rsidR="00890B57" w:rsidRPr="005E5D5D" w:rsidRDefault="00890B57" w:rsidP="00890B57">
      <w:pPr>
        <w:spacing w:line="245" w:lineRule="atLeast"/>
        <w:rPr>
          <w:sz w:val="24"/>
          <w:szCs w:val="24"/>
        </w:rPr>
      </w:pPr>
      <w:r w:rsidRPr="005E5D5D">
        <w:rPr>
          <w:sz w:val="24"/>
          <w:szCs w:val="24"/>
        </w:rPr>
        <w:t>Interviews:</w:t>
      </w:r>
    </w:p>
    <w:p w14:paraId="08E1FD95" w14:textId="3ACD9BC8" w:rsidR="000471AB" w:rsidRDefault="000471AB" w:rsidP="00890B57">
      <w:pPr>
        <w:spacing w:line="245" w:lineRule="atLeast"/>
        <w:rPr>
          <w:sz w:val="24"/>
          <w:szCs w:val="24"/>
        </w:rPr>
      </w:pPr>
      <w:r>
        <w:rPr>
          <w:sz w:val="24"/>
          <w:szCs w:val="24"/>
        </w:rPr>
        <w:t xml:space="preserve">Penn-Live, </w:t>
      </w:r>
      <w:r w:rsidR="00FE6FED">
        <w:rPr>
          <w:sz w:val="24"/>
          <w:szCs w:val="24"/>
        </w:rPr>
        <w:t>May</w:t>
      </w:r>
      <w:r>
        <w:rPr>
          <w:sz w:val="24"/>
          <w:szCs w:val="24"/>
        </w:rPr>
        <w:t xml:space="preserve"> 2019</w:t>
      </w:r>
    </w:p>
    <w:p w14:paraId="5F72FFA2" w14:textId="4C94F0AD" w:rsidR="00890B57" w:rsidRPr="005E5D5D" w:rsidRDefault="00890B57" w:rsidP="00890B57">
      <w:pPr>
        <w:spacing w:line="245" w:lineRule="atLeast"/>
        <w:rPr>
          <w:sz w:val="24"/>
          <w:szCs w:val="24"/>
        </w:rPr>
      </w:pPr>
      <w:r w:rsidRPr="005E5D5D">
        <w:rPr>
          <w:sz w:val="24"/>
          <w:szCs w:val="24"/>
        </w:rPr>
        <w:t>Central Penn Business Journal, January 2016</w:t>
      </w:r>
    </w:p>
    <w:p w14:paraId="5E191AAB" w14:textId="77777777" w:rsidR="00D91054" w:rsidRDefault="00D91054">
      <w:pPr>
        <w:pStyle w:val="Heading2"/>
        <w:rPr>
          <w:rFonts w:ascii="Times New Roman" w:hAnsi="Times New Roman"/>
          <w:szCs w:val="24"/>
        </w:rPr>
      </w:pPr>
    </w:p>
    <w:p w14:paraId="6B0EFFCF" w14:textId="36BBCFA1" w:rsidR="003A45D0" w:rsidRPr="005E5D5D" w:rsidRDefault="00B309A1">
      <w:pPr>
        <w:pStyle w:val="Heading2"/>
        <w:rPr>
          <w:rFonts w:ascii="Times New Roman" w:hAnsi="Times New Roman"/>
          <w:szCs w:val="24"/>
        </w:rPr>
      </w:pPr>
      <w:r w:rsidRPr="005E5D5D">
        <w:rPr>
          <w:rFonts w:ascii="Times New Roman" w:hAnsi="Times New Roman"/>
          <w:szCs w:val="24"/>
        </w:rPr>
        <w:t>RESEARCH</w:t>
      </w:r>
      <w:r w:rsidR="003A45D0" w:rsidRPr="005E5D5D">
        <w:rPr>
          <w:rFonts w:ascii="Times New Roman" w:hAnsi="Times New Roman"/>
          <w:szCs w:val="24"/>
        </w:rPr>
        <w:t xml:space="preserve"> PRESENTATIONS</w:t>
      </w:r>
    </w:p>
    <w:p w14:paraId="603B3EB4" w14:textId="0B6A6D7A" w:rsidR="003A45D0" w:rsidRPr="005E5D5D" w:rsidRDefault="003A45D0" w:rsidP="005256FE">
      <w:pPr>
        <w:spacing w:line="245" w:lineRule="atLeast"/>
        <w:rPr>
          <w:b/>
          <w:sz w:val="24"/>
          <w:szCs w:val="24"/>
        </w:rPr>
      </w:pPr>
      <w:r w:rsidRPr="005E5D5D">
        <w:rPr>
          <w:sz w:val="24"/>
          <w:szCs w:val="24"/>
        </w:rPr>
        <w:cr/>
      </w:r>
      <w:r w:rsidR="00EC364C" w:rsidRPr="005E5D5D">
        <w:rPr>
          <w:b/>
          <w:sz w:val="24"/>
          <w:szCs w:val="24"/>
        </w:rPr>
        <w:t>International Conference Research Presentations</w:t>
      </w:r>
    </w:p>
    <w:p w14:paraId="69137AA9" w14:textId="77777777" w:rsidR="00B65201" w:rsidRDefault="00B65201">
      <w:pPr>
        <w:pStyle w:val="BodyTextIndent2"/>
        <w:ind w:left="0"/>
        <w:rPr>
          <w:rFonts w:ascii="Times New Roman" w:hAnsi="Times New Roman"/>
          <w:b/>
          <w:bCs/>
          <w:szCs w:val="24"/>
        </w:rPr>
      </w:pPr>
    </w:p>
    <w:p w14:paraId="3BBBBE9D" w14:textId="126D836A" w:rsidR="00EA038A" w:rsidRPr="00265009" w:rsidRDefault="00B65201">
      <w:pPr>
        <w:pStyle w:val="BodyTextIndent2"/>
        <w:ind w:left="0"/>
        <w:rPr>
          <w:rFonts w:ascii="Times New Roman" w:hAnsi="Times New Roman"/>
          <w:b/>
          <w:bCs/>
          <w:szCs w:val="24"/>
        </w:rPr>
      </w:pPr>
      <w:r>
        <w:rPr>
          <w:rFonts w:ascii="Times New Roman" w:hAnsi="Times New Roman"/>
          <w:b/>
          <w:bCs/>
          <w:szCs w:val="24"/>
        </w:rPr>
        <w:t>S</w:t>
      </w:r>
      <w:r w:rsidR="00B17B77" w:rsidRPr="00265009">
        <w:rPr>
          <w:rFonts w:ascii="Times New Roman" w:hAnsi="Times New Roman"/>
          <w:b/>
          <w:bCs/>
          <w:szCs w:val="24"/>
        </w:rPr>
        <w:t xml:space="preserve">mart Cities </w:t>
      </w:r>
      <w:r w:rsidR="006561BB" w:rsidRPr="00265009">
        <w:rPr>
          <w:rFonts w:ascii="Times New Roman" w:hAnsi="Times New Roman"/>
          <w:b/>
          <w:bCs/>
          <w:szCs w:val="24"/>
        </w:rPr>
        <w:t xml:space="preserve">International </w:t>
      </w:r>
      <w:r w:rsidR="00B17B77" w:rsidRPr="00265009">
        <w:rPr>
          <w:rFonts w:ascii="Times New Roman" w:hAnsi="Times New Roman"/>
          <w:b/>
          <w:bCs/>
          <w:szCs w:val="24"/>
        </w:rPr>
        <w:t xml:space="preserve">Conference 2021 </w:t>
      </w:r>
    </w:p>
    <w:p w14:paraId="4E00293A" w14:textId="306A3E68" w:rsidR="00B17B77" w:rsidRDefault="00B17B77" w:rsidP="00354E5B">
      <w:pPr>
        <w:pStyle w:val="BodyTextIndent2"/>
        <w:ind w:left="0"/>
        <w:rPr>
          <w:rFonts w:ascii="Times New Roman" w:hAnsi="Times New Roman"/>
          <w:szCs w:val="24"/>
        </w:rPr>
      </w:pPr>
      <w:r>
        <w:rPr>
          <w:rFonts w:ascii="Times New Roman" w:hAnsi="Times New Roman"/>
          <w:szCs w:val="24"/>
        </w:rPr>
        <w:t>Beckett-Camarata. J. (2021).  Smart and Connected Cities in Pennsylvania: A Multi-Case Study</w:t>
      </w:r>
      <w:r w:rsidR="00F77149">
        <w:rPr>
          <w:rFonts w:ascii="Times New Roman" w:hAnsi="Times New Roman"/>
          <w:szCs w:val="24"/>
        </w:rPr>
        <w:t xml:space="preserve">. </w:t>
      </w:r>
    </w:p>
    <w:p w14:paraId="62C4B729" w14:textId="7260904D" w:rsidR="006561BB" w:rsidRDefault="007B6848">
      <w:pPr>
        <w:pStyle w:val="BodyTextIndent2"/>
        <w:ind w:left="0"/>
        <w:rPr>
          <w:rFonts w:ascii="Times New Roman" w:hAnsi="Times New Roman"/>
          <w:szCs w:val="24"/>
        </w:rPr>
      </w:pPr>
      <w:r>
        <w:rPr>
          <w:rFonts w:ascii="Times New Roman" w:hAnsi="Times New Roman"/>
          <w:szCs w:val="24"/>
        </w:rPr>
        <w:t xml:space="preserve">National University of Political Studies and </w:t>
      </w:r>
      <w:r w:rsidR="00CD3059">
        <w:rPr>
          <w:rFonts w:ascii="Times New Roman" w:hAnsi="Times New Roman"/>
          <w:szCs w:val="24"/>
        </w:rPr>
        <w:t xml:space="preserve">Public Administration, </w:t>
      </w:r>
      <w:r w:rsidR="006561BB">
        <w:rPr>
          <w:rFonts w:ascii="Times New Roman" w:hAnsi="Times New Roman"/>
          <w:szCs w:val="24"/>
        </w:rPr>
        <w:t>Bucharest, Romania</w:t>
      </w:r>
      <w:r w:rsidR="00CD3059">
        <w:rPr>
          <w:rFonts w:ascii="Times New Roman" w:hAnsi="Times New Roman"/>
          <w:szCs w:val="24"/>
        </w:rPr>
        <w:t>. December 9, 2021.</w:t>
      </w:r>
    </w:p>
    <w:p w14:paraId="634398BD" w14:textId="77777777" w:rsidR="00EA038A" w:rsidRDefault="00EA038A">
      <w:pPr>
        <w:pStyle w:val="BodyTextIndent2"/>
        <w:ind w:left="0"/>
        <w:rPr>
          <w:rFonts w:ascii="Times New Roman" w:hAnsi="Times New Roman"/>
          <w:szCs w:val="24"/>
        </w:rPr>
      </w:pPr>
    </w:p>
    <w:p w14:paraId="42055214" w14:textId="09ECA290" w:rsidR="001937AE" w:rsidRPr="00265009" w:rsidRDefault="00247426">
      <w:pPr>
        <w:pStyle w:val="BodyTextIndent2"/>
        <w:ind w:left="0"/>
        <w:rPr>
          <w:rFonts w:ascii="Times New Roman" w:hAnsi="Times New Roman"/>
          <w:b/>
          <w:bCs/>
          <w:szCs w:val="24"/>
        </w:rPr>
      </w:pPr>
      <w:r w:rsidRPr="00265009">
        <w:rPr>
          <w:rFonts w:ascii="Times New Roman" w:hAnsi="Times New Roman"/>
          <w:b/>
          <w:bCs/>
          <w:szCs w:val="24"/>
        </w:rPr>
        <w:t xml:space="preserve">Marc Holzer Public Performance </w:t>
      </w:r>
      <w:r w:rsidR="004E555C" w:rsidRPr="00265009">
        <w:rPr>
          <w:rFonts w:ascii="Times New Roman" w:hAnsi="Times New Roman"/>
          <w:b/>
          <w:bCs/>
          <w:szCs w:val="24"/>
        </w:rPr>
        <w:t>Symposium</w:t>
      </w:r>
      <w:r w:rsidR="00265009">
        <w:rPr>
          <w:rFonts w:ascii="Times New Roman" w:hAnsi="Times New Roman"/>
          <w:b/>
          <w:bCs/>
          <w:szCs w:val="24"/>
        </w:rPr>
        <w:t xml:space="preserve"> 2021</w:t>
      </w:r>
    </w:p>
    <w:p w14:paraId="7CB0181F" w14:textId="25404828" w:rsidR="008603A3" w:rsidRPr="008603A3" w:rsidRDefault="00345D89" w:rsidP="008603A3">
      <w:pPr>
        <w:pStyle w:val="NoSpacing"/>
        <w:rPr>
          <w:rFonts w:ascii="Times New Roman" w:hAnsi="Times New Roman" w:cs="Times New Roman"/>
          <w:sz w:val="24"/>
          <w:szCs w:val="24"/>
        </w:rPr>
      </w:pPr>
      <w:r>
        <w:rPr>
          <w:rFonts w:ascii="Times New Roman" w:hAnsi="Times New Roman"/>
          <w:szCs w:val="24"/>
        </w:rPr>
        <w:t xml:space="preserve">Beckett-Camarata, J. (2021). </w:t>
      </w:r>
      <w:r w:rsidR="008603A3" w:rsidRPr="008603A3">
        <w:rPr>
          <w:rFonts w:ascii="Times New Roman" w:hAnsi="Times New Roman" w:cs="Times New Roman"/>
          <w:sz w:val="24"/>
          <w:szCs w:val="24"/>
        </w:rPr>
        <w:t xml:space="preserve"> Establishing Generally Accepted Performance Principles and Practices for Infrastructure Finance Policy in Mauritius</w:t>
      </w:r>
      <w:r w:rsidR="008603A3">
        <w:rPr>
          <w:rFonts w:ascii="Times New Roman" w:hAnsi="Times New Roman" w:cs="Times New Roman"/>
          <w:sz w:val="24"/>
          <w:szCs w:val="24"/>
        </w:rPr>
        <w:t>. April 6, 2021</w:t>
      </w:r>
    </w:p>
    <w:p w14:paraId="14010D11" w14:textId="77777777" w:rsidR="00D074D3" w:rsidRDefault="00D074D3">
      <w:pPr>
        <w:pStyle w:val="BodyTextIndent2"/>
        <w:ind w:left="0"/>
        <w:rPr>
          <w:rFonts w:ascii="Times New Roman" w:hAnsi="Times New Roman"/>
          <w:szCs w:val="24"/>
        </w:rPr>
      </w:pPr>
    </w:p>
    <w:p w14:paraId="63FDB2F1" w14:textId="5261FBAD" w:rsidR="00A66FB8" w:rsidRPr="00B11685" w:rsidRDefault="00672804">
      <w:pPr>
        <w:pStyle w:val="BodyTextIndent2"/>
        <w:ind w:left="0"/>
        <w:rPr>
          <w:rFonts w:ascii="Times New Roman" w:hAnsi="Times New Roman"/>
          <w:b/>
          <w:bCs/>
          <w:szCs w:val="24"/>
        </w:rPr>
      </w:pPr>
      <w:r w:rsidRPr="00B11685">
        <w:rPr>
          <w:rFonts w:ascii="Times New Roman" w:hAnsi="Times New Roman"/>
          <w:b/>
          <w:bCs/>
          <w:szCs w:val="24"/>
        </w:rPr>
        <w:t>North Umbria</w:t>
      </w:r>
      <w:r w:rsidR="00A66FB8" w:rsidRPr="00B11685">
        <w:rPr>
          <w:rFonts w:ascii="Times New Roman" w:hAnsi="Times New Roman"/>
          <w:b/>
          <w:bCs/>
          <w:szCs w:val="24"/>
        </w:rPr>
        <w:t xml:space="preserve"> </w:t>
      </w:r>
      <w:r w:rsidR="001C739E" w:rsidRPr="00B11685">
        <w:rPr>
          <w:rFonts w:ascii="Times New Roman" w:hAnsi="Times New Roman"/>
          <w:b/>
          <w:bCs/>
          <w:szCs w:val="24"/>
        </w:rPr>
        <w:t>University</w:t>
      </w:r>
    </w:p>
    <w:p w14:paraId="22AAF7FF" w14:textId="7D1EF402" w:rsidR="009A3B6F" w:rsidRPr="005E5D5D" w:rsidRDefault="001C739E" w:rsidP="0039279A">
      <w:pPr>
        <w:rPr>
          <w:sz w:val="24"/>
          <w:szCs w:val="24"/>
        </w:rPr>
      </w:pPr>
      <w:r w:rsidRPr="005E5D5D">
        <w:rPr>
          <w:sz w:val="24"/>
          <w:szCs w:val="24"/>
        </w:rPr>
        <w:t xml:space="preserve">Beckett-Camarata, J. (2018).  </w:t>
      </w:r>
      <w:r w:rsidR="009A3B6F" w:rsidRPr="005E5D5D">
        <w:rPr>
          <w:sz w:val="24"/>
          <w:szCs w:val="24"/>
        </w:rPr>
        <w:t xml:space="preserve">Using Open Data as a means of Public Participation in Governance </w:t>
      </w:r>
      <w:r w:rsidR="0039279A" w:rsidRPr="005E5D5D">
        <w:rPr>
          <w:sz w:val="24"/>
          <w:szCs w:val="24"/>
        </w:rPr>
        <w:t xml:space="preserve">through Citizen </w:t>
      </w:r>
      <w:r w:rsidR="009A3B6F" w:rsidRPr="005E5D5D">
        <w:rPr>
          <w:sz w:val="24"/>
          <w:szCs w:val="24"/>
        </w:rPr>
        <w:t>Engagement in the Budget</w:t>
      </w:r>
      <w:r w:rsidR="00454FA4" w:rsidRPr="005E5D5D">
        <w:rPr>
          <w:sz w:val="24"/>
          <w:szCs w:val="24"/>
        </w:rPr>
        <w:t xml:space="preserve">.  </w:t>
      </w:r>
      <w:r w:rsidR="002712C9" w:rsidRPr="005E5D5D">
        <w:rPr>
          <w:sz w:val="24"/>
          <w:szCs w:val="24"/>
        </w:rPr>
        <w:t>Newcastle</w:t>
      </w:r>
      <w:r w:rsidR="009D4B97">
        <w:rPr>
          <w:sz w:val="24"/>
          <w:szCs w:val="24"/>
        </w:rPr>
        <w:t>-upon-Tyne</w:t>
      </w:r>
      <w:r w:rsidR="002712C9" w:rsidRPr="005E5D5D">
        <w:rPr>
          <w:sz w:val="24"/>
          <w:szCs w:val="24"/>
        </w:rPr>
        <w:t xml:space="preserve">, UK, </w:t>
      </w:r>
      <w:r w:rsidR="008816FF" w:rsidRPr="005E5D5D">
        <w:rPr>
          <w:sz w:val="24"/>
          <w:szCs w:val="24"/>
        </w:rPr>
        <w:t>September 9-10, 2018</w:t>
      </w:r>
    </w:p>
    <w:p w14:paraId="6A86092D" w14:textId="77777777" w:rsidR="008D1380" w:rsidRDefault="008D1380">
      <w:pPr>
        <w:pStyle w:val="BodyTextIndent2"/>
        <w:ind w:left="0"/>
        <w:rPr>
          <w:rFonts w:ascii="Times New Roman" w:hAnsi="Times New Roman"/>
          <w:szCs w:val="24"/>
        </w:rPr>
      </w:pPr>
    </w:p>
    <w:p w14:paraId="63701001" w14:textId="39D4BA63" w:rsidR="003F089D" w:rsidRPr="00B11685" w:rsidRDefault="00B626E0">
      <w:pPr>
        <w:pStyle w:val="BodyTextIndent2"/>
        <w:ind w:left="0"/>
        <w:rPr>
          <w:rFonts w:ascii="Times New Roman" w:hAnsi="Times New Roman"/>
          <w:b/>
          <w:bCs/>
          <w:szCs w:val="24"/>
        </w:rPr>
      </w:pPr>
      <w:r w:rsidRPr="00B11685">
        <w:rPr>
          <w:rFonts w:ascii="Times New Roman" w:hAnsi="Times New Roman"/>
          <w:b/>
          <w:bCs/>
          <w:szCs w:val="24"/>
        </w:rPr>
        <w:t>T</w:t>
      </w:r>
      <w:r w:rsidR="003F089D" w:rsidRPr="00B11685">
        <w:rPr>
          <w:rFonts w:ascii="Times New Roman" w:hAnsi="Times New Roman"/>
          <w:b/>
          <w:bCs/>
          <w:szCs w:val="24"/>
        </w:rPr>
        <w:t>ransatlantic Dialogue</w:t>
      </w:r>
      <w:r w:rsidR="00DC4B29" w:rsidRPr="00B11685">
        <w:rPr>
          <w:rFonts w:ascii="Times New Roman" w:hAnsi="Times New Roman"/>
          <w:b/>
          <w:bCs/>
          <w:szCs w:val="24"/>
        </w:rPr>
        <w:t xml:space="preserve"> 14</w:t>
      </w:r>
    </w:p>
    <w:p w14:paraId="22779004" w14:textId="11A26351" w:rsidR="00FC2495" w:rsidRPr="005E5D5D" w:rsidRDefault="00DC4B29" w:rsidP="00B32107">
      <w:pPr>
        <w:pStyle w:val="BodyTextIndent2"/>
        <w:ind w:left="0"/>
        <w:rPr>
          <w:rFonts w:ascii="Times New Roman" w:hAnsi="Times New Roman"/>
          <w:szCs w:val="24"/>
        </w:rPr>
      </w:pPr>
      <w:r w:rsidRPr="005E5D5D">
        <w:rPr>
          <w:rFonts w:ascii="Times New Roman" w:hAnsi="Times New Roman"/>
          <w:szCs w:val="24"/>
        </w:rPr>
        <w:t xml:space="preserve">Beckett-Camarata, J. (2018).  </w:t>
      </w:r>
      <w:r w:rsidR="00FC2495" w:rsidRPr="005E5D5D">
        <w:rPr>
          <w:rFonts w:ascii="Times New Roman" w:hAnsi="Times New Roman"/>
          <w:szCs w:val="24"/>
        </w:rPr>
        <w:t>Interpreting Transaction Costs in Public-Private Partnerships in Albania.</w:t>
      </w:r>
      <w:r w:rsidR="005E5D5D">
        <w:rPr>
          <w:rFonts w:ascii="Times New Roman" w:hAnsi="Times New Roman"/>
          <w:szCs w:val="24"/>
        </w:rPr>
        <w:t xml:space="preserve"> </w:t>
      </w:r>
      <w:r w:rsidR="00A66FB8" w:rsidRPr="005E5D5D">
        <w:rPr>
          <w:rFonts w:ascii="Times New Roman" w:hAnsi="Times New Roman"/>
          <w:szCs w:val="24"/>
        </w:rPr>
        <w:t>Bucharest, Romania</w:t>
      </w:r>
      <w:r w:rsidR="00A83377" w:rsidRPr="005E5D5D">
        <w:rPr>
          <w:rFonts w:ascii="Times New Roman" w:hAnsi="Times New Roman"/>
          <w:szCs w:val="24"/>
        </w:rPr>
        <w:t>,</w:t>
      </w:r>
      <w:r w:rsidR="00A66FB8" w:rsidRPr="005E5D5D">
        <w:rPr>
          <w:rFonts w:ascii="Times New Roman" w:hAnsi="Times New Roman"/>
          <w:szCs w:val="24"/>
        </w:rPr>
        <w:t xml:space="preserve"> </w:t>
      </w:r>
      <w:r w:rsidR="00B32107" w:rsidRPr="005E5D5D">
        <w:rPr>
          <w:rFonts w:ascii="Times New Roman" w:hAnsi="Times New Roman"/>
          <w:szCs w:val="24"/>
        </w:rPr>
        <w:t>June, 2018</w:t>
      </w:r>
      <w:r w:rsidR="00A66FB8" w:rsidRPr="005E5D5D">
        <w:rPr>
          <w:rFonts w:ascii="Times New Roman" w:hAnsi="Times New Roman"/>
          <w:szCs w:val="24"/>
        </w:rPr>
        <w:t xml:space="preserve">.  </w:t>
      </w:r>
    </w:p>
    <w:p w14:paraId="1DE7720E" w14:textId="77777777" w:rsidR="003F089D" w:rsidRPr="005E5D5D" w:rsidRDefault="003F089D">
      <w:pPr>
        <w:pStyle w:val="BodyTextIndent2"/>
        <w:ind w:left="0"/>
        <w:rPr>
          <w:rFonts w:ascii="Times New Roman" w:hAnsi="Times New Roman"/>
          <w:szCs w:val="24"/>
        </w:rPr>
      </w:pPr>
    </w:p>
    <w:p w14:paraId="72DAB38E" w14:textId="2B39CDBB" w:rsidR="00041FA0" w:rsidRPr="00B11685" w:rsidRDefault="00041FA0">
      <w:pPr>
        <w:pStyle w:val="BodyTextIndent2"/>
        <w:ind w:left="0"/>
        <w:rPr>
          <w:rFonts w:ascii="Times New Roman" w:hAnsi="Times New Roman"/>
          <w:b/>
          <w:bCs/>
          <w:szCs w:val="24"/>
        </w:rPr>
      </w:pPr>
      <w:r w:rsidRPr="00B11685">
        <w:rPr>
          <w:rFonts w:ascii="Times New Roman" w:hAnsi="Times New Roman"/>
          <w:b/>
          <w:bCs/>
          <w:szCs w:val="24"/>
        </w:rPr>
        <w:t>Forum for Economists</w:t>
      </w:r>
    </w:p>
    <w:p w14:paraId="4B27413A" w14:textId="67B40116" w:rsidR="00041FA0" w:rsidRPr="005E5D5D" w:rsidRDefault="00041FA0">
      <w:pPr>
        <w:pStyle w:val="BodyTextIndent2"/>
        <w:ind w:left="0"/>
        <w:rPr>
          <w:rFonts w:ascii="Times New Roman" w:hAnsi="Times New Roman"/>
          <w:szCs w:val="24"/>
        </w:rPr>
      </w:pPr>
      <w:r w:rsidRPr="005E5D5D">
        <w:rPr>
          <w:rFonts w:ascii="Times New Roman" w:hAnsi="Times New Roman"/>
          <w:szCs w:val="24"/>
        </w:rPr>
        <w:t>Beckett-Camarata, J. (2016).  The Causes and Consequences of</w:t>
      </w:r>
      <w:r w:rsidR="004F21D3" w:rsidRPr="005E5D5D">
        <w:rPr>
          <w:rFonts w:ascii="Times New Roman" w:hAnsi="Times New Roman"/>
          <w:szCs w:val="24"/>
        </w:rPr>
        <w:t xml:space="preserve"> Municipal</w:t>
      </w:r>
      <w:r w:rsidRPr="005E5D5D">
        <w:rPr>
          <w:rFonts w:ascii="Times New Roman" w:hAnsi="Times New Roman"/>
          <w:szCs w:val="24"/>
        </w:rPr>
        <w:t xml:space="preserve"> Fiscal Stress and Cutback Management in Pennsylvania.  Amsterdam, Netherlands, May 24-27, 2016</w:t>
      </w:r>
    </w:p>
    <w:p w14:paraId="6832C1DE" w14:textId="77777777" w:rsidR="004806C9" w:rsidRDefault="004806C9">
      <w:pPr>
        <w:pStyle w:val="BodyTextIndent2"/>
        <w:ind w:left="0"/>
        <w:rPr>
          <w:rFonts w:ascii="Times New Roman" w:hAnsi="Times New Roman"/>
          <w:szCs w:val="24"/>
        </w:rPr>
      </w:pPr>
    </w:p>
    <w:p w14:paraId="1FCF6D02" w14:textId="111A2DEC" w:rsidR="001437F1" w:rsidRPr="00B11685" w:rsidRDefault="001437F1">
      <w:pPr>
        <w:pStyle w:val="BodyTextIndent2"/>
        <w:ind w:left="0"/>
        <w:rPr>
          <w:rFonts w:ascii="Times New Roman" w:hAnsi="Times New Roman"/>
          <w:b/>
          <w:bCs/>
          <w:szCs w:val="24"/>
        </w:rPr>
      </w:pPr>
      <w:r w:rsidRPr="00B11685">
        <w:rPr>
          <w:rFonts w:ascii="Times New Roman" w:hAnsi="Times New Roman"/>
          <w:b/>
          <w:bCs/>
          <w:szCs w:val="24"/>
        </w:rPr>
        <w:t>Moscow State University</w:t>
      </w:r>
    </w:p>
    <w:p w14:paraId="7395B4A0" w14:textId="5F45DE3B" w:rsidR="001437F1" w:rsidRPr="005E5D5D" w:rsidRDefault="001437F1" w:rsidP="00D31006">
      <w:pPr>
        <w:pStyle w:val="BodyText3"/>
        <w:rPr>
          <w:sz w:val="24"/>
          <w:szCs w:val="24"/>
        </w:rPr>
      </w:pPr>
      <w:r w:rsidRPr="005E5D5D">
        <w:rPr>
          <w:sz w:val="24"/>
          <w:szCs w:val="24"/>
        </w:rPr>
        <w:t>Beckett-Camarata, J.</w:t>
      </w:r>
      <w:r w:rsidR="006354FC" w:rsidRPr="005E5D5D">
        <w:rPr>
          <w:sz w:val="24"/>
          <w:szCs w:val="24"/>
        </w:rPr>
        <w:t>,</w:t>
      </w:r>
      <w:r w:rsidRPr="005E5D5D">
        <w:rPr>
          <w:sz w:val="24"/>
          <w:szCs w:val="24"/>
        </w:rPr>
        <w:t xml:space="preserve"> Camarata, M.</w:t>
      </w:r>
      <w:r w:rsidR="00782ACE" w:rsidRPr="005E5D5D">
        <w:rPr>
          <w:sz w:val="24"/>
          <w:szCs w:val="24"/>
        </w:rPr>
        <w:t xml:space="preserve"> and Purton, G.</w:t>
      </w:r>
      <w:r w:rsidRPr="005E5D5D">
        <w:rPr>
          <w:sz w:val="24"/>
          <w:szCs w:val="24"/>
        </w:rPr>
        <w:t xml:space="preserve"> (2006).</w:t>
      </w:r>
      <w:r w:rsidR="00CD2FED" w:rsidRPr="005E5D5D">
        <w:rPr>
          <w:sz w:val="24"/>
          <w:szCs w:val="24"/>
        </w:rPr>
        <w:t xml:space="preserve">  </w:t>
      </w:r>
      <w:r w:rsidR="00D31006" w:rsidRPr="005E5D5D">
        <w:rPr>
          <w:sz w:val="24"/>
          <w:szCs w:val="24"/>
        </w:rPr>
        <w:t xml:space="preserve">A Strategic Regional Approach to Economic Development and School Funding in Ohio </w:t>
      </w:r>
      <w:r w:rsidR="00CD2FED" w:rsidRPr="005E5D5D">
        <w:rPr>
          <w:sz w:val="24"/>
          <w:szCs w:val="24"/>
        </w:rPr>
        <w:t xml:space="preserve">  Paper presented at International Conference on Public Administration at Lomonosov Moscow State University.  </w:t>
      </w:r>
      <w:smartTag w:uri="urn:schemas-microsoft-com:office:smarttags" w:element="date">
        <w:smartTagPr>
          <w:attr w:name="Month" w:val="5"/>
          <w:attr w:name="Day" w:val="24"/>
          <w:attr w:name="Year" w:val="2006"/>
        </w:smartTagPr>
        <w:r w:rsidR="00CD2FED" w:rsidRPr="005E5D5D">
          <w:rPr>
            <w:sz w:val="24"/>
            <w:szCs w:val="24"/>
          </w:rPr>
          <w:t>May 24-26, 2006</w:t>
        </w:r>
      </w:smartTag>
      <w:r w:rsidR="00CD2FED" w:rsidRPr="005E5D5D">
        <w:rPr>
          <w:sz w:val="24"/>
          <w:szCs w:val="24"/>
        </w:rPr>
        <w:t xml:space="preserve"> </w:t>
      </w:r>
      <w:r w:rsidRPr="005E5D5D">
        <w:rPr>
          <w:sz w:val="24"/>
          <w:szCs w:val="24"/>
        </w:rPr>
        <w:t xml:space="preserve"> </w:t>
      </w:r>
    </w:p>
    <w:p w14:paraId="513F423A" w14:textId="11F3736A" w:rsidR="003A45D0" w:rsidRPr="00B11685" w:rsidRDefault="003A45D0">
      <w:pPr>
        <w:pStyle w:val="BodyTextIndent2"/>
        <w:ind w:left="0"/>
        <w:rPr>
          <w:rFonts w:ascii="Times New Roman" w:hAnsi="Times New Roman"/>
          <w:b/>
          <w:bCs/>
          <w:szCs w:val="24"/>
        </w:rPr>
      </w:pPr>
      <w:r w:rsidRPr="00B11685">
        <w:rPr>
          <w:rFonts w:ascii="Times New Roman" w:hAnsi="Times New Roman"/>
          <w:b/>
          <w:bCs/>
          <w:szCs w:val="24"/>
        </w:rPr>
        <w:t>Chinese Association of Public Administration</w:t>
      </w:r>
    </w:p>
    <w:p w14:paraId="02DC9EB0" w14:textId="39161710" w:rsidR="003A45D0" w:rsidRPr="005E5D5D" w:rsidRDefault="003A45D0">
      <w:pPr>
        <w:pStyle w:val="BodyTextIndent2"/>
        <w:ind w:left="0"/>
        <w:rPr>
          <w:rFonts w:ascii="Times New Roman" w:hAnsi="Times New Roman"/>
          <w:szCs w:val="24"/>
        </w:rPr>
      </w:pPr>
      <w:r w:rsidRPr="005E5D5D">
        <w:rPr>
          <w:rFonts w:ascii="Times New Roman" w:hAnsi="Times New Roman"/>
          <w:szCs w:val="24"/>
        </w:rPr>
        <w:t xml:space="preserve">Beckett-Camarata, J. (2005).  E-Government Finance in China.  Paper presented at International Conference on Public Administration at Chengdu University, </w:t>
      </w:r>
      <w:smartTag w:uri="urn:schemas-microsoft-com:office:smarttags" w:element="date">
        <w:smartTagPr>
          <w:attr w:name="Month" w:val="10"/>
          <w:attr w:name="Day" w:val="20"/>
          <w:attr w:name="Year" w:val="2005"/>
        </w:smartTagPr>
        <w:r w:rsidRPr="005E5D5D">
          <w:rPr>
            <w:rFonts w:ascii="Times New Roman" w:hAnsi="Times New Roman"/>
            <w:szCs w:val="24"/>
          </w:rPr>
          <w:t>October 20-22, 2005</w:t>
        </w:r>
      </w:smartTag>
      <w:r w:rsidRPr="005E5D5D">
        <w:rPr>
          <w:rFonts w:ascii="Times New Roman" w:hAnsi="Times New Roman"/>
          <w:szCs w:val="24"/>
        </w:rPr>
        <w:t xml:space="preserve">.  </w:t>
      </w:r>
    </w:p>
    <w:p w14:paraId="64C083D4" w14:textId="77777777" w:rsidR="00DC5B0B" w:rsidRPr="005E5D5D" w:rsidRDefault="00DC5B0B">
      <w:pPr>
        <w:pStyle w:val="BodyText2"/>
        <w:rPr>
          <w:rFonts w:ascii="Times New Roman" w:hAnsi="Times New Roman"/>
          <w:szCs w:val="24"/>
        </w:rPr>
      </w:pPr>
    </w:p>
    <w:p w14:paraId="2CD5CC1F" w14:textId="77777777" w:rsidR="0079378B" w:rsidRDefault="0079378B">
      <w:pPr>
        <w:pStyle w:val="BodyText2"/>
        <w:rPr>
          <w:rFonts w:ascii="Times New Roman" w:hAnsi="Times New Roman"/>
          <w:b/>
          <w:bCs/>
          <w:szCs w:val="24"/>
        </w:rPr>
      </w:pPr>
    </w:p>
    <w:p w14:paraId="08CFF91B" w14:textId="77777777" w:rsidR="0042093A" w:rsidRDefault="0042093A">
      <w:pPr>
        <w:pStyle w:val="BodyText2"/>
        <w:rPr>
          <w:rFonts w:ascii="Times New Roman" w:hAnsi="Times New Roman"/>
          <w:b/>
          <w:bCs/>
          <w:szCs w:val="24"/>
        </w:rPr>
      </w:pPr>
    </w:p>
    <w:p w14:paraId="488E3735" w14:textId="15F23B0C" w:rsidR="003A45D0" w:rsidRPr="00B11685" w:rsidRDefault="003A45D0">
      <w:pPr>
        <w:pStyle w:val="BodyText2"/>
        <w:rPr>
          <w:rFonts w:ascii="Times New Roman" w:hAnsi="Times New Roman"/>
          <w:b/>
          <w:bCs/>
          <w:szCs w:val="24"/>
        </w:rPr>
      </w:pPr>
      <w:r w:rsidRPr="00B11685">
        <w:rPr>
          <w:rFonts w:ascii="Times New Roman" w:hAnsi="Times New Roman"/>
          <w:b/>
          <w:bCs/>
          <w:szCs w:val="24"/>
        </w:rPr>
        <w:t>Voronezh State University</w:t>
      </w:r>
    </w:p>
    <w:p w14:paraId="050A6F28" w14:textId="407E4E4F" w:rsidR="003A45D0" w:rsidRPr="00340619" w:rsidRDefault="003A45D0" w:rsidP="00340619">
      <w:pPr>
        <w:pStyle w:val="BodyText"/>
        <w:widowControl w:val="0"/>
        <w:jc w:val="left"/>
        <w:rPr>
          <w:rFonts w:ascii="Times New Roman" w:hAnsi="Times New Roman"/>
        </w:rPr>
      </w:pPr>
      <w:r w:rsidRPr="00340619">
        <w:rPr>
          <w:rFonts w:ascii="Times New Roman" w:hAnsi="Times New Roman"/>
          <w:szCs w:val="24"/>
        </w:rPr>
        <w:t xml:space="preserve">Beckett-Camarata, Jane (2003). An Examination of the Effect of Tax Incentives on Revitalizing Urban </w:t>
      </w:r>
      <w:r w:rsidRPr="00340619">
        <w:rPr>
          <w:rFonts w:ascii="Times New Roman" w:hAnsi="Times New Roman"/>
        </w:rPr>
        <w:t>Local Economic Development in Elizabeth, New Jersey.  Paper presented at Conference on Economic Development, June 17.</w:t>
      </w:r>
    </w:p>
    <w:p w14:paraId="7C5700F5" w14:textId="77777777" w:rsidR="003A45D0" w:rsidRPr="00166976" w:rsidRDefault="003A45D0" w:rsidP="00DB28E6">
      <w:pPr>
        <w:pStyle w:val="ListParagraph"/>
        <w:spacing w:line="245" w:lineRule="atLeast"/>
        <w:ind w:left="2880"/>
        <w:rPr>
          <w:sz w:val="24"/>
        </w:rPr>
      </w:pPr>
    </w:p>
    <w:p w14:paraId="7D25FEC0" w14:textId="4A0E0CA0" w:rsidR="00595617" w:rsidRPr="00607553" w:rsidRDefault="003A45D0">
      <w:pPr>
        <w:spacing w:line="245" w:lineRule="atLeast"/>
        <w:rPr>
          <w:sz w:val="24"/>
        </w:rPr>
      </w:pPr>
      <w:r w:rsidRPr="00B11685">
        <w:rPr>
          <w:b/>
          <w:bCs/>
          <w:sz w:val="24"/>
        </w:rPr>
        <w:t>Korean Association of Public Administration</w:t>
      </w:r>
      <w:r w:rsidRPr="00607553">
        <w:rPr>
          <w:sz w:val="24"/>
        </w:rPr>
        <w:cr/>
        <w:t xml:space="preserve">Beckett-Camarata, Jane (2002).  Assessing E-Budgeting in </w:t>
      </w:r>
      <w:smartTag w:uri="urn:schemas-microsoft-com:office:smarttags" w:element="place">
        <w:smartTag w:uri="urn:schemas-microsoft-com:office:smarttags" w:element="country-region">
          <w:r w:rsidRPr="00607553">
            <w:rPr>
              <w:sz w:val="24"/>
            </w:rPr>
            <w:t>U. S.</w:t>
          </w:r>
        </w:smartTag>
      </w:smartTag>
      <w:r w:rsidRPr="00607553">
        <w:rPr>
          <w:sz w:val="24"/>
        </w:rPr>
        <w:t xml:space="preserve"> Local Governments: A Case Study.  Paper presented at Korean Association of Public Administration Conference, </w:t>
      </w:r>
      <w:smartTag w:uri="urn:schemas-microsoft-com:office:smarttags" w:element="date">
        <w:smartTagPr>
          <w:attr w:name="Month" w:val="10"/>
          <w:attr w:name="Day" w:val="18"/>
          <w:attr w:name="Year" w:val="2002"/>
        </w:smartTagPr>
        <w:r w:rsidRPr="00607553">
          <w:rPr>
            <w:sz w:val="24"/>
          </w:rPr>
          <w:t>October 18-19, 2002</w:t>
        </w:r>
      </w:smartTag>
      <w:r w:rsidRPr="00607553">
        <w:rPr>
          <w:sz w:val="24"/>
        </w:rPr>
        <w:t xml:space="preserve">, </w:t>
      </w:r>
      <w:smartTag w:uri="urn:schemas-microsoft-com:office:smarttags" w:element="place">
        <w:smartTag w:uri="urn:schemas-microsoft-com:office:smarttags" w:element="City">
          <w:r w:rsidRPr="00607553">
            <w:rPr>
              <w:sz w:val="24"/>
            </w:rPr>
            <w:t>Seoul</w:t>
          </w:r>
        </w:smartTag>
      </w:smartTag>
      <w:r w:rsidRPr="00607553">
        <w:rPr>
          <w:sz w:val="24"/>
        </w:rPr>
        <w:t xml:space="preserve">, </w:t>
      </w:r>
      <w:smartTag w:uri="urn:schemas-microsoft-com:office:smarttags" w:element="place">
        <w:r w:rsidRPr="00607553">
          <w:rPr>
            <w:sz w:val="24"/>
          </w:rPr>
          <w:t>S. Korea</w:t>
        </w:r>
      </w:smartTag>
      <w:r w:rsidRPr="00607553">
        <w:rPr>
          <w:sz w:val="24"/>
        </w:rPr>
        <w:cr/>
      </w:r>
    </w:p>
    <w:p w14:paraId="387D9F59" w14:textId="19385436" w:rsidR="003A45D0" w:rsidRPr="00B11685" w:rsidRDefault="003A45D0">
      <w:pPr>
        <w:spacing w:line="245" w:lineRule="atLeast"/>
        <w:rPr>
          <w:b/>
          <w:bCs/>
          <w:sz w:val="24"/>
        </w:rPr>
      </w:pPr>
      <w:r w:rsidRPr="00B11685">
        <w:rPr>
          <w:b/>
          <w:bCs/>
          <w:sz w:val="24"/>
        </w:rPr>
        <w:t>Korean Association of Public Administration</w:t>
      </w:r>
    </w:p>
    <w:p w14:paraId="4AE617AA" w14:textId="178A6B5B" w:rsidR="00A63AA2" w:rsidRDefault="003A45D0" w:rsidP="00053787">
      <w:pPr>
        <w:pStyle w:val="BodyText2"/>
        <w:rPr>
          <w:rFonts w:ascii="Times New Roman" w:hAnsi="Times New Roman"/>
        </w:rPr>
      </w:pPr>
      <w:r w:rsidRPr="00607553">
        <w:rPr>
          <w:rFonts w:ascii="Times New Roman" w:hAnsi="Times New Roman"/>
        </w:rPr>
        <w:t xml:space="preserve">Beckett-Camarata, Jane (2001).  Cooperative Governance: The Changing Fiscal Structure of State and Local Government. Paper presented at Korean Association of Public Administration Conference, </w:t>
      </w:r>
      <w:smartTag w:uri="urn:schemas-microsoft-com:office:smarttags" w:element="date">
        <w:smartTagPr>
          <w:attr w:name="Month" w:val="12"/>
          <w:attr w:name="Day" w:val="13"/>
          <w:attr w:name="Year" w:val="2001"/>
        </w:smartTagPr>
        <w:r w:rsidRPr="00607553">
          <w:rPr>
            <w:rFonts w:ascii="Times New Roman" w:hAnsi="Times New Roman"/>
          </w:rPr>
          <w:t>December 13-15, 2001</w:t>
        </w:r>
      </w:smartTag>
      <w:r w:rsidRPr="00607553">
        <w:rPr>
          <w:rFonts w:ascii="Times New Roman" w:hAnsi="Times New Roman"/>
        </w:rPr>
        <w:t xml:space="preserve">, </w:t>
      </w:r>
      <w:smartTag w:uri="urn:schemas-microsoft-com:office:smarttags" w:element="place">
        <w:smartTag w:uri="urn:schemas-microsoft-com:office:smarttags" w:element="City">
          <w:r w:rsidRPr="00607553">
            <w:rPr>
              <w:rFonts w:ascii="Times New Roman" w:hAnsi="Times New Roman"/>
            </w:rPr>
            <w:t>Seoul</w:t>
          </w:r>
        </w:smartTag>
      </w:smartTag>
      <w:r w:rsidRPr="00607553">
        <w:rPr>
          <w:rFonts w:ascii="Times New Roman" w:hAnsi="Times New Roman"/>
        </w:rPr>
        <w:t xml:space="preserve">, </w:t>
      </w:r>
      <w:smartTag w:uri="urn:schemas-microsoft-com:office:smarttags" w:element="place">
        <w:r w:rsidRPr="00607553">
          <w:rPr>
            <w:rFonts w:ascii="Times New Roman" w:hAnsi="Times New Roman"/>
          </w:rPr>
          <w:t>S. Korea</w:t>
        </w:r>
      </w:smartTag>
      <w:r w:rsidRPr="00607553">
        <w:rPr>
          <w:rFonts w:ascii="Times New Roman" w:hAnsi="Times New Roman"/>
        </w:rPr>
        <w:cr/>
      </w:r>
      <w:r w:rsidRPr="00607553">
        <w:rPr>
          <w:rFonts w:ascii="Times New Roman" w:hAnsi="Times New Roman"/>
        </w:rPr>
        <w:cr/>
      </w:r>
      <w:r w:rsidRPr="00B11685">
        <w:rPr>
          <w:rFonts w:ascii="Times New Roman" w:hAnsi="Times New Roman"/>
          <w:b/>
          <w:bCs/>
        </w:rPr>
        <w:t>Robinson College, Cambridge University UK</w:t>
      </w:r>
      <w:r w:rsidRPr="00B11685">
        <w:rPr>
          <w:rFonts w:ascii="Times New Roman" w:hAnsi="Times New Roman"/>
          <w:b/>
          <w:bCs/>
        </w:rPr>
        <w:cr/>
      </w:r>
      <w:r w:rsidRPr="00607553">
        <w:rPr>
          <w:rFonts w:ascii="Times New Roman" w:hAnsi="Times New Roman"/>
        </w:rPr>
        <w:t xml:space="preserve">Beckett-Camarata, Elizabeth Jane (2000)  Toward an Integrative Model: Performance Measurement in Not-for-Profit Organizations. Paper presented at International Performance Measurement Conference: Performance Measurement: Past, Present and Future: </w:t>
      </w:r>
      <w:smartTag w:uri="urn:schemas-microsoft-com:office:smarttags" w:element="place">
        <w:smartTag w:uri="urn:schemas-microsoft-com:office:smarttags" w:element="PlaceName">
          <w:r w:rsidRPr="00607553">
            <w:rPr>
              <w:rFonts w:ascii="Times New Roman" w:hAnsi="Times New Roman"/>
            </w:rPr>
            <w:t>Robinson</w:t>
          </w:r>
        </w:smartTag>
        <w:r w:rsidRPr="00607553">
          <w:rPr>
            <w:rFonts w:ascii="Times New Roman" w:hAnsi="Times New Roman"/>
          </w:rPr>
          <w:t xml:space="preserve"> </w:t>
        </w:r>
        <w:smartTag w:uri="urn:schemas-microsoft-com:office:smarttags" w:element="PlaceName">
          <w:r w:rsidRPr="00607553">
            <w:rPr>
              <w:rFonts w:ascii="Times New Roman" w:hAnsi="Times New Roman"/>
            </w:rPr>
            <w:t>College</w:t>
          </w:r>
        </w:smartTag>
      </w:smartTag>
      <w:r w:rsidRPr="00607553">
        <w:rPr>
          <w:rFonts w:ascii="Times New Roman" w:hAnsi="Times New Roman"/>
        </w:rPr>
        <w:t xml:space="preserve">, </w:t>
      </w:r>
      <w:smartTag w:uri="urn:schemas-microsoft-com:office:smarttags" w:element="place">
        <w:smartTag w:uri="urn:schemas-microsoft-com:office:smarttags" w:element="City">
          <w:r w:rsidRPr="00607553">
            <w:rPr>
              <w:rFonts w:ascii="Times New Roman" w:hAnsi="Times New Roman"/>
            </w:rPr>
            <w:t>Cambridge University</w:t>
          </w:r>
        </w:smartTag>
        <w:r w:rsidRPr="00607553">
          <w:rPr>
            <w:rFonts w:ascii="Times New Roman" w:hAnsi="Times New Roman"/>
          </w:rPr>
          <w:t xml:space="preserve">, </w:t>
        </w:r>
        <w:smartTag w:uri="urn:schemas-microsoft-com:office:smarttags" w:element="country-region">
          <w:r w:rsidRPr="00607553">
            <w:rPr>
              <w:rFonts w:ascii="Times New Roman" w:hAnsi="Times New Roman"/>
            </w:rPr>
            <w:t>UK</w:t>
          </w:r>
        </w:smartTag>
      </w:smartTag>
      <w:r w:rsidRPr="00607553">
        <w:rPr>
          <w:rFonts w:ascii="Times New Roman" w:hAnsi="Times New Roman"/>
        </w:rPr>
        <w:t xml:space="preserve">, July 19-21, </w:t>
      </w:r>
      <w:r w:rsidR="00C61876" w:rsidRPr="00607553">
        <w:rPr>
          <w:rFonts w:ascii="Times New Roman" w:hAnsi="Times New Roman"/>
        </w:rPr>
        <w:t>2000.</w:t>
      </w:r>
      <w:r w:rsidRPr="00607553">
        <w:rPr>
          <w:rFonts w:ascii="Times New Roman" w:hAnsi="Times New Roman"/>
        </w:rPr>
        <w:cr/>
      </w:r>
    </w:p>
    <w:p w14:paraId="687B0C21" w14:textId="335E7CCA" w:rsidR="00680153" w:rsidRDefault="003A45D0" w:rsidP="00053787">
      <w:pPr>
        <w:pStyle w:val="BodyText2"/>
        <w:rPr>
          <w:rFonts w:ascii="Times New Roman" w:hAnsi="Times New Roman"/>
        </w:rPr>
      </w:pPr>
      <w:r w:rsidRPr="00B11685">
        <w:rPr>
          <w:rFonts w:ascii="Times New Roman" w:hAnsi="Times New Roman"/>
          <w:b/>
          <w:bCs/>
        </w:rPr>
        <w:t>University of Surrey, UK</w:t>
      </w:r>
      <w:r w:rsidRPr="00607553">
        <w:rPr>
          <w:rFonts w:ascii="Times New Roman" w:hAnsi="Times New Roman"/>
        </w:rPr>
        <w:cr/>
        <w:t xml:space="preserve">Beckett-Camarata, Elizabeth Jane (1996).  Integrating Internal and External Customer Relationships as a Strategic Response to a Changing Global Environment. </w:t>
      </w:r>
      <w:smartTag w:uri="urn:schemas-microsoft-com:office:smarttags" w:element="place">
        <w:r w:rsidRPr="00607553">
          <w:rPr>
            <w:rFonts w:ascii="Times New Roman" w:hAnsi="Times New Roman"/>
          </w:rPr>
          <w:t>Surrey</w:t>
        </w:r>
      </w:smartTag>
      <w:r w:rsidRPr="00607553">
        <w:rPr>
          <w:rFonts w:ascii="Times New Roman" w:hAnsi="Times New Roman"/>
        </w:rPr>
        <w:t xml:space="preserve">: SEMS, </w:t>
      </w:r>
      <w:smartTag w:uri="urn:schemas-microsoft-com:office:smarttags" w:element="place">
        <w:smartTag w:uri="urn:schemas-microsoft-com:office:smarttags" w:element="City">
          <w:r w:rsidRPr="00607553">
            <w:rPr>
              <w:rFonts w:ascii="Times New Roman" w:hAnsi="Times New Roman"/>
            </w:rPr>
            <w:t>University of Surrey</w:t>
          </w:r>
        </w:smartTag>
        <w:r w:rsidRPr="00607553">
          <w:rPr>
            <w:rFonts w:ascii="Times New Roman" w:hAnsi="Times New Roman"/>
          </w:rPr>
          <w:t xml:space="preserve">, </w:t>
        </w:r>
        <w:smartTag w:uri="urn:schemas-microsoft-com:office:smarttags" w:element="country-region">
          <w:r w:rsidRPr="00607553">
            <w:rPr>
              <w:rFonts w:ascii="Times New Roman" w:hAnsi="Times New Roman"/>
            </w:rPr>
            <w:t>UK</w:t>
          </w:r>
        </w:smartTag>
      </w:smartTag>
      <w:r w:rsidRPr="00607553">
        <w:rPr>
          <w:rFonts w:ascii="Times New Roman" w:hAnsi="Times New Roman"/>
        </w:rPr>
        <w:t xml:space="preserve">.  </w:t>
      </w:r>
      <w:r w:rsidRPr="00607553">
        <w:rPr>
          <w:rFonts w:ascii="Times New Roman" w:hAnsi="Times New Roman"/>
        </w:rPr>
        <w:cr/>
      </w:r>
    </w:p>
    <w:p w14:paraId="6550BAB8" w14:textId="31D28345" w:rsidR="00831707" w:rsidRPr="00680153" w:rsidRDefault="003A45D0" w:rsidP="00680153">
      <w:pPr>
        <w:pStyle w:val="BodyText2"/>
        <w:rPr>
          <w:rFonts w:ascii="Times New Roman" w:hAnsi="Times New Roman"/>
        </w:rPr>
      </w:pPr>
      <w:r w:rsidRPr="00202562">
        <w:rPr>
          <w:rFonts w:ascii="Times New Roman" w:hAnsi="Times New Roman"/>
          <w:b/>
          <w:bCs/>
        </w:rPr>
        <w:t>National</w:t>
      </w:r>
      <w:r w:rsidR="00EC364C" w:rsidRPr="00202562">
        <w:rPr>
          <w:rFonts w:ascii="Times New Roman" w:hAnsi="Times New Roman"/>
          <w:b/>
          <w:bCs/>
        </w:rPr>
        <w:t xml:space="preserve"> Conference Research Present</w:t>
      </w:r>
      <w:r w:rsidR="00B309A1" w:rsidRPr="00202562">
        <w:rPr>
          <w:rFonts w:ascii="Times New Roman" w:hAnsi="Times New Roman"/>
          <w:b/>
          <w:bCs/>
        </w:rPr>
        <w:t>a</w:t>
      </w:r>
      <w:r w:rsidR="00EC364C" w:rsidRPr="00202562">
        <w:rPr>
          <w:rFonts w:ascii="Times New Roman" w:hAnsi="Times New Roman"/>
          <w:b/>
          <w:bCs/>
        </w:rPr>
        <w:t>tions</w:t>
      </w:r>
    </w:p>
    <w:p w14:paraId="0895D066" w14:textId="2A225E73" w:rsidR="004B487C" w:rsidRDefault="004B487C" w:rsidP="009B011E">
      <w:pPr>
        <w:rPr>
          <w:sz w:val="24"/>
        </w:rPr>
      </w:pPr>
      <w:r>
        <w:rPr>
          <w:sz w:val="24"/>
        </w:rPr>
        <w:t>Association for Budgeting and Financial Management</w:t>
      </w:r>
    </w:p>
    <w:p w14:paraId="7EE8D83A" w14:textId="7152296F" w:rsidR="004B487C" w:rsidRDefault="004B487C" w:rsidP="009B011E">
      <w:pPr>
        <w:rPr>
          <w:sz w:val="24"/>
        </w:rPr>
      </w:pPr>
      <w:r>
        <w:rPr>
          <w:sz w:val="24"/>
        </w:rPr>
        <w:t>Beckett-Camarata, Jane and Morozov, Boris. (September, 2022)</w:t>
      </w:r>
    </w:p>
    <w:p w14:paraId="585EC9BC" w14:textId="05A33636" w:rsidR="004B487C" w:rsidRDefault="004057A7" w:rsidP="009B011E">
      <w:pPr>
        <w:rPr>
          <w:sz w:val="24"/>
        </w:rPr>
      </w:pPr>
      <w:r>
        <w:rPr>
          <w:sz w:val="24"/>
        </w:rPr>
        <w:t xml:space="preserve">Estimating </w:t>
      </w:r>
      <w:r w:rsidR="00140926">
        <w:rPr>
          <w:sz w:val="24"/>
        </w:rPr>
        <w:t xml:space="preserve">Massachusetts Tax Revenue on </w:t>
      </w:r>
      <w:r w:rsidR="00F674B4">
        <w:rPr>
          <w:sz w:val="24"/>
        </w:rPr>
        <w:t>Proposed Sports Betting.</w:t>
      </w:r>
    </w:p>
    <w:p w14:paraId="3C6A9EE9" w14:textId="77C716C8" w:rsidR="00F674B4" w:rsidRDefault="00F674B4" w:rsidP="009B011E">
      <w:pPr>
        <w:rPr>
          <w:sz w:val="24"/>
        </w:rPr>
      </w:pPr>
      <w:r>
        <w:rPr>
          <w:sz w:val="24"/>
        </w:rPr>
        <w:t>Miami, Florida.</w:t>
      </w:r>
    </w:p>
    <w:p w14:paraId="77023113" w14:textId="77777777" w:rsidR="004B487C" w:rsidRDefault="004B487C" w:rsidP="009B011E">
      <w:pPr>
        <w:rPr>
          <w:sz w:val="24"/>
        </w:rPr>
      </w:pPr>
    </w:p>
    <w:p w14:paraId="193CEA22" w14:textId="0B09189F" w:rsidR="00687971" w:rsidRPr="00FB4273" w:rsidRDefault="00687971" w:rsidP="009B011E">
      <w:pPr>
        <w:rPr>
          <w:b/>
          <w:bCs/>
          <w:sz w:val="24"/>
        </w:rPr>
      </w:pPr>
      <w:r w:rsidRPr="00FB4273">
        <w:rPr>
          <w:b/>
          <w:bCs/>
          <w:sz w:val="24"/>
        </w:rPr>
        <w:t>Association for Budgeting and Financial Management</w:t>
      </w:r>
    </w:p>
    <w:p w14:paraId="6ED60085" w14:textId="71B2F3F4" w:rsidR="00687971" w:rsidRDefault="00687971" w:rsidP="009B011E">
      <w:pPr>
        <w:rPr>
          <w:sz w:val="24"/>
        </w:rPr>
      </w:pPr>
      <w:r>
        <w:rPr>
          <w:sz w:val="24"/>
        </w:rPr>
        <w:t>Beckett-Camarata, Jane (September-October, 2021</w:t>
      </w:r>
      <w:r w:rsidR="00852491">
        <w:rPr>
          <w:sz w:val="24"/>
        </w:rPr>
        <w:t>)</w:t>
      </w:r>
    </w:p>
    <w:p w14:paraId="41A6815B" w14:textId="757431B0" w:rsidR="00285E8C" w:rsidRPr="00285E8C" w:rsidRDefault="00285E8C" w:rsidP="00285E8C">
      <w:pPr>
        <w:rPr>
          <w:sz w:val="24"/>
          <w:szCs w:val="24"/>
        </w:rPr>
      </w:pPr>
      <w:r w:rsidRPr="00285E8C">
        <w:rPr>
          <w:sz w:val="24"/>
          <w:szCs w:val="24"/>
        </w:rPr>
        <w:t>The Role of Performance Budgeting in equitable educational program and service delivery outcomes: The Case of Mauritius</w:t>
      </w:r>
      <w:r w:rsidR="00F674B4">
        <w:rPr>
          <w:sz w:val="24"/>
          <w:szCs w:val="24"/>
        </w:rPr>
        <w:t>. Washington, D.C.</w:t>
      </w:r>
    </w:p>
    <w:p w14:paraId="13A137B9" w14:textId="77777777" w:rsidR="00852491" w:rsidRDefault="00852491" w:rsidP="009B011E">
      <w:pPr>
        <w:rPr>
          <w:sz w:val="24"/>
        </w:rPr>
      </w:pPr>
    </w:p>
    <w:p w14:paraId="1B5435C7" w14:textId="46D64968" w:rsidR="00660DBB" w:rsidRPr="00FB4273" w:rsidRDefault="00660DBB" w:rsidP="009B011E">
      <w:pPr>
        <w:rPr>
          <w:b/>
          <w:bCs/>
          <w:sz w:val="24"/>
        </w:rPr>
      </w:pPr>
      <w:r w:rsidRPr="00FB4273">
        <w:rPr>
          <w:b/>
          <w:bCs/>
          <w:sz w:val="24"/>
        </w:rPr>
        <w:t>Association for Budgeting and Financial Management</w:t>
      </w:r>
    </w:p>
    <w:p w14:paraId="471AF828" w14:textId="1ED98B25" w:rsidR="00660DBB" w:rsidRPr="00202562" w:rsidRDefault="00660DBB" w:rsidP="009B011E">
      <w:pPr>
        <w:rPr>
          <w:sz w:val="24"/>
        </w:rPr>
      </w:pPr>
      <w:r w:rsidRPr="00202562">
        <w:rPr>
          <w:sz w:val="24"/>
        </w:rPr>
        <w:t>Beckett-Ca</w:t>
      </w:r>
      <w:r w:rsidR="00E62236" w:rsidRPr="00202562">
        <w:rPr>
          <w:sz w:val="24"/>
        </w:rPr>
        <w:t>m</w:t>
      </w:r>
      <w:r w:rsidRPr="00202562">
        <w:rPr>
          <w:sz w:val="24"/>
        </w:rPr>
        <w:t>arata, Jane (</w:t>
      </w:r>
      <w:r w:rsidR="005C7316" w:rsidRPr="00202562">
        <w:rPr>
          <w:sz w:val="24"/>
        </w:rPr>
        <w:t>September, 2019)</w:t>
      </w:r>
    </w:p>
    <w:p w14:paraId="4FA18CF0" w14:textId="2970256A" w:rsidR="005C7316" w:rsidRPr="00202562" w:rsidRDefault="005C7316" w:rsidP="009B011E">
      <w:pPr>
        <w:rPr>
          <w:sz w:val="24"/>
        </w:rPr>
      </w:pPr>
      <w:r w:rsidRPr="00202562">
        <w:rPr>
          <w:sz w:val="24"/>
        </w:rPr>
        <w:t>Capital Budgeting and Financial Reporting for Public-Private Partnerships</w:t>
      </w:r>
    </w:p>
    <w:p w14:paraId="745A0815" w14:textId="77777777" w:rsidR="00660DBB" w:rsidRPr="00202562" w:rsidRDefault="00660DBB" w:rsidP="009B011E">
      <w:pPr>
        <w:rPr>
          <w:sz w:val="24"/>
        </w:rPr>
      </w:pPr>
    </w:p>
    <w:p w14:paraId="16D98AA3" w14:textId="1A327177" w:rsidR="008816FF" w:rsidRPr="00FB4273" w:rsidRDefault="008816FF" w:rsidP="009B011E">
      <w:pPr>
        <w:rPr>
          <w:b/>
          <w:bCs/>
          <w:sz w:val="24"/>
        </w:rPr>
      </w:pPr>
      <w:r w:rsidRPr="00FB4273">
        <w:rPr>
          <w:b/>
          <w:bCs/>
          <w:sz w:val="24"/>
        </w:rPr>
        <w:t>Association for Budgeting and Financial Management</w:t>
      </w:r>
    </w:p>
    <w:p w14:paraId="22463EC4" w14:textId="6A7D75CC" w:rsidR="008816FF" w:rsidRPr="00202562" w:rsidRDefault="008816FF" w:rsidP="009B011E">
      <w:pPr>
        <w:rPr>
          <w:sz w:val="24"/>
        </w:rPr>
      </w:pPr>
      <w:r w:rsidRPr="00202562">
        <w:rPr>
          <w:sz w:val="24"/>
        </w:rPr>
        <w:t xml:space="preserve">Beckett-Camarata, Jane (October, 2018).  </w:t>
      </w:r>
      <w:r w:rsidR="00682632" w:rsidRPr="00202562">
        <w:rPr>
          <w:sz w:val="24"/>
        </w:rPr>
        <w:t>The Relationship between Capital Budgeting and Public Private Partnerships in Albania.</w:t>
      </w:r>
      <w:r w:rsidR="004B52F0" w:rsidRPr="00202562">
        <w:rPr>
          <w:sz w:val="24"/>
        </w:rPr>
        <w:t xml:space="preserve">  Denver, Colorado.</w:t>
      </w:r>
    </w:p>
    <w:p w14:paraId="7C9D4BC3" w14:textId="77777777" w:rsidR="008816FF" w:rsidRPr="00202562" w:rsidRDefault="008816FF" w:rsidP="009B011E">
      <w:pPr>
        <w:rPr>
          <w:sz w:val="24"/>
        </w:rPr>
      </w:pPr>
    </w:p>
    <w:p w14:paraId="65182199" w14:textId="32A8464A" w:rsidR="00113E13" w:rsidRPr="00FB4273" w:rsidRDefault="00113E13" w:rsidP="009B011E">
      <w:pPr>
        <w:rPr>
          <w:b/>
          <w:bCs/>
          <w:sz w:val="24"/>
        </w:rPr>
      </w:pPr>
      <w:r w:rsidRPr="00FB4273">
        <w:rPr>
          <w:b/>
          <w:bCs/>
          <w:sz w:val="24"/>
        </w:rPr>
        <w:t>Association for Budgeting and Financial Management</w:t>
      </w:r>
    </w:p>
    <w:p w14:paraId="69CDD4FA" w14:textId="14EAE1D8" w:rsidR="00113E13" w:rsidRPr="00202562" w:rsidRDefault="00113E13" w:rsidP="009B011E">
      <w:pPr>
        <w:rPr>
          <w:sz w:val="24"/>
        </w:rPr>
      </w:pPr>
      <w:r w:rsidRPr="00202562">
        <w:rPr>
          <w:sz w:val="24"/>
        </w:rPr>
        <w:t>Beckett-Camarata, Jane (September 2017).  Assessing the Effectiveness of Tax Increment Financing in Pennsylvania. Washington, D.C.</w:t>
      </w:r>
    </w:p>
    <w:p w14:paraId="650A9BBB" w14:textId="77777777" w:rsidR="00180A4E" w:rsidRPr="00202562" w:rsidRDefault="00180A4E" w:rsidP="009B011E">
      <w:pPr>
        <w:rPr>
          <w:sz w:val="24"/>
        </w:rPr>
      </w:pPr>
    </w:p>
    <w:p w14:paraId="2DC4EB82" w14:textId="6AC6BB41" w:rsidR="009B011E" w:rsidRPr="00FB4273" w:rsidRDefault="009B011E" w:rsidP="009B011E">
      <w:pPr>
        <w:rPr>
          <w:b/>
          <w:bCs/>
          <w:sz w:val="24"/>
        </w:rPr>
      </w:pPr>
      <w:r w:rsidRPr="00FB4273">
        <w:rPr>
          <w:b/>
          <w:bCs/>
          <w:sz w:val="24"/>
        </w:rPr>
        <w:t>Association for Budgeting and Financial Management</w:t>
      </w:r>
    </w:p>
    <w:p w14:paraId="768BAE85" w14:textId="1446C07D" w:rsidR="009B011E" w:rsidRPr="00202562" w:rsidRDefault="009B011E" w:rsidP="009B011E">
      <w:pPr>
        <w:rPr>
          <w:sz w:val="24"/>
        </w:rPr>
      </w:pPr>
      <w:r w:rsidRPr="00202562">
        <w:rPr>
          <w:sz w:val="24"/>
        </w:rPr>
        <w:t>Beckett-Camarata, Jane (</w:t>
      </w:r>
      <w:r w:rsidR="004401B1" w:rsidRPr="00202562">
        <w:rPr>
          <w:sz w:val="24"/>
        </w:rPr>
        <w:t xml:space="preserve">October </w:t>
      </w:r>
      <w:r w:rsidRPr="00202562">
        <w:rPr>
          <w:sz w:val="24"/>
        </w:rPr>
        <w:t>2015).  Municipal Fiscal Stress and Bankruptcy in Pennsylvania</w:t>
      </w:r>
      <w:r w:rsidR="00113E13" w:rsidRPr="00202562">
        <w:rPr>
          <w:sz w:val="24"/>
        </w:rPr>
        <w:t>, Washington, D.C.</w:t>
      </w:r>
    </w:p>
    <w:p w14:paraId="67B30B6A" w14:textId="77777777" w:rsidR="009B011E" w:rsidRPr="00202562" w:rsidRDefault="009B011E" w:rsidP="002240E6">
      <w:pPr>
        <w:rPr>
          <w:sz w:val="24"/>
        </w:rPr>
      </w:pPr>
    </w:p>
    <w:p w14:paraId="5AC9DF50" w14:textId="77777777" w:rsidR="002D61A3" w:rsidRPr="00FB4273" w:rsidRDefault="002D61A3" w:rsidP="002240E6">
      <w:pPr>
        <w:rPr>
          <w:b/>
          <w:bCs/>
          <w:sz w:val="24"/>
        </w:rPr>
      </w:pPr>
      <w:r w:rsidRPr="00FB4273">
        <w:rPr>
          <w:b/>
          <w:bCs/>
          <w:sz w:val="24"/>
        </w:rPr>
        <w:t>Conference on Minority Public Administration</w:t>
      </w:r>
      <w:r w:rsidR="00B87D15" w:rsidRPr="00FB4273">
        <w:rPr>
          <w:b/>
          <w:bCs/>
          <w:sz w:val="24"/>
        </w:rPr>
        <w:t xml:space="preserve"> (Invited)</w:t>
      </w:r>
    </w:p>
    <w:p w14:paraId="0D88D8EE" w14:textId="1CEE488B" w:rsidR="002D61A3" w:rsidRPr="00202562" w:rsidRDefault="002D61A3" w:rsidP="002240E6">
      <w:pPr>
        <w:rPr>
          <w:sz w:val="24"/>
        </w:rPr>
      </w:pPr>
      <w:r w:rsidRPr="00202562">
        <w:rPr>
          <w:sz w:val="24"/>
        </w:rPr>
        <w:t xml:space="preserve">Beckett-Camarata, Jane (2015).  Current Funding Issues in </w:t>
      </w:r>
      <w:r w:rsidR="00113E13" w:rsidRPr="00202562">
        <w:rPr>
          <w:sz w:val="24"/>
        </w:rPr>
        <w:t>Pennsylvania County Governments.  Philadelphia, Pennsylvania.</w:t>
      </w:r>
    </w:p>
    <w:p w14:paraId="55F6E645" w14:textId="77777777" w:rsidR="00C36912" w:rsidRPr="00202562" w:rsidRDefault="00C36912" w:rsidP="002240E6">
      <w:pPr>
        <w:rPr>
          <w:sz w:val="24"/>
        </w:rPr>
      </w:pPr>
    </w:p>
    <w:p w14:paraId="7BECCDAA" w14:textId="77777777" w:rsidR="00821F38" w:rsidRPr="00FB4273" w:rsidRDefault="00821F38" w:rsidP="002240E6">
      <w:pPr>
        <w:rPr>
          <w:b/>
          <w:bCs/>
          <w:sz w:val="24"/>
        </w:rPr>
      </w:pPr>
      <w:r w:rsidRPr="00FB4273">
        <w:rPr>
          <w:b/>
          <w:bCs/>
          <w:sz w:val="24"/>
        </w:rPr>
        <w:t>Association for Budgeting and Financial Management</w:t>
      </w:r>
    </w:p>
    <w:p w14:paraId="469AE27A" w14:textId="313D792E" w:rsidR="00821F38" w:rsidRPr="00202562" w:rsidRDefault="00821F38" w:rsidP="002240E6">
      <w:pPr>
        <w:rPr>
          <w:sz w:val="24"/>
        </w:rPr>
      </w:pPr>
      <w:r w:rsidRPr="00202562">
        <w:rPr>
          <w:sz w:val="24"/>
        </w:rPr>
        <w:t>Beckett-Camarata, Jane (2013).  Revenue Forecasting in Pennsylvania</w:t>
      </w:r>
    </w:p>
    <w:p w14:paraId="3EEF3591" w14:textId="77777777" w:rsidR="00527B05" w:rsidRPr="00202562" w:rsidRDefault="00527B05" w:rsidP="002240E6">
      <w:pPr>
        <w:rPr>
          <w:sz w:val="24"/>
        </w:rPr>
      </w:pPr>
      <w:r w:rsidRPr="00202562">
        <w:rPr>
          <w:sz w:val="24"/>
        </w:rPr>
        <w:t>Washington, D.C.</w:t>
      </w:r>
    </w:p>
    <w:p w14:paraId="79E6CDF2" w14:textId="77777777" w:rsidR="00821F38" w:rsidRPr="00202562" w:rsidRDefault="00821F38" w:rsidP="002240E6">
      <w:pPr>
        <w:rPr>
          <w:sz w:val="24"/>
        </w:rPr>
      </w:pPr>
    </w:p>
    <w:p w14:paraId="2677A7B0" w14:textId="77777777" w:rsidR="00BC2D65" w:rsidRPr="00FB4273" w:rsidRDefault="00BC2D65" w:rsidP="002240E6">
      <w:pPr>
        <w:rPr>
          <w:b/>
          <w:bCs/>
          <w:sz w:val="24"/>
        </w:rPr>
      </w:pPr>
      <w:r w:rsidRPr="00FB4273">
        <w:rPr>
          <w:b/>
          <w:bCs/>
          <w:sz w:val="24"/>
        </w:rPr>
        <w:t>Association for Budgeting and Financial Management</w:t>
      </w:r>
    </w:p>
    <w:p w14:paraId="5768DEA2" w14:textId="1A251788" w:rsidR="00BC2D65" w:rsidRPr="00202562" w:rsidRDefault="00BC2D65" w:rsidP="002240E6">
      <w:pPr>
        <w:rPr>
          <w:sz w:val="24"/>
        </w:rPr>
      </w:pPr>
      <w:r w:rsidRPr="00202562">
        <w:rPr>
          <w:sz w:val="24"/>
        </w:rPr>
        <w:t>Beckett-Camarata, Jane (2013).  The Financial Crisis in Harrisburg, Pennsylvania.  Washington, D.C.</w:t>
      </w:r>
    </w:p>
    <w:p w14:paraId="29022D16" w14:textId="77777777" w:rsidR="00BC2D65" w:rsidRPr="00202562" w:rsidRDefault="00BC2D65" w:rsidP="002240E6">
      <w:pPr>
        <w:rPr>
          <w:sz w:val="24"/>
        </w:rPr>
      </w:pPr>
    </w:p>
    <w:p w14:paraId="53887AEF" w14:textId="77777777" w:rsidR="00876C64" w:rsidRPr="00FB4273" w:rsidRDefault="00876C64" w:rsidP="002240E6">
      <w:pPr>
        <w:rPr>
          <w:b/>
          <w:bCs/>
          <w:sz w:val="24"/>
        </w:rPr>
      </w:pPr>
      <w:r w:rsidRPr="00FB4273">
        <w:rPr>
          <w:b/>
          <w:bCs/>
          <w:sz w:val="24"/>
        </w:rPr>
        <w:t>Association for Budgeting and Financial Management</w:t>
      </w:r>
    </w:p>
    <w:p w14:paraId="1540E0CD" w14:textId="2F5F62D5" w:rsidR="00876C64" w:rsidRPr="00202562" w:rsidRDefault="00876C64" w:rsidP="002240E6">
      <w:pPr>
        <w:rPr>
          <w:sz w:val="24"/>
        </w:rPr>
      </w:pPr>
      <w:r w:rsidRPr="00202562">
        <w:rPr>
          <w:sz w:val="24"/>
        </w:rPr>
        <w:t>Beckett-Camarata, Jane (2012).  Towards a Model of Fiscal Stress and Municipal Bankruptcy</w:t>
      </w:r>
      <w:r w:rsidR="00B97639">
        <w:rPr>
          <w:sz w:val="24"/>
        </w:rPr>
        <w:t xml:space="preserve"> </w:t>
      </w:r>
      <w:r w:rsidRPr="00202562">
        <w:rPr>
          <w:sz w:val="24"/>
        </w:rPr>
        <w:t>New York, New York, October 12, 2012</w:t>
      </w:r>
    </w:p>
    <w:p w14:paraId="74FCD337" w14:textId="77777777" w:rsidR="00876C64" w:rsidRPr="00202562" w:rsidRDefault="00876C64" w:rsidP="002240E6">
      <w:pPr>
        <w:rPr>
          <w:sz w:val="24"/>
        </w:rPr>
      </w:pPr>
    </w:p>
    <w:p w14:paraId="223FCE68" w14:textId="390DCFB9" w:rsidR="002F198D" w:rsidRPr="00FB4273" w:rsidRDefault="002F198D" w:rsidP="002240E6">
      <w:pPr>
        <w:rPr>
          <w:b/>
          <w:bCs/>
          <w:sz w:val="24"/>
        </w:rPr>
      </w:pPr>
      <w:r w:rsidRPr="00FB4273">
        <w:rPr>
          <w:b/>
          <w:bCs/>
          <w:sz w:val="24"/>
        </w:rPr>
        <w:t>Association for Budgeting and Financial Management</w:t>
      </w:r>
    </w:p>
    <w:p w14:paraId="04DE3524" w14:textId="29C1A572" w:rsidR="002F198D" w:rsidRPr="00202562" w:rsidRDefault="002F198D" w:rsidP="002240E6">
      <w:pPr>
        <w:rPr>
          <w:sz w:val="24"/>
        </w:rPr>
      </w:pPr>
      <w:r w:rsidRPr="00202562">
        <w:rPr>
          <w:sz w:val="24"/>
        </w:rPr>
        <w:t>Beckett-Camarata, Jane (2011)  Current Issues in Municipal Bankruptcy</w:t>
      </w:r>
    </w:p>
    <w:p w14:paraId="5BA952E2" w14:textId="77777777" w:rsidR="002F198D" w:rsidRPr="00202562" w:rsidRDefault="002F198D" w:rsidP="002240E6">
      <w:pPr>
        <w:rPr>
          <w:sz w:val="24"/>
          <w:szCs w:val="24"/>
        </w:rPr>
      </w:pPr>
      <w:smartTag w:uri="urn:schemas-microsoft-com:office:smarttags" w:element="place">
        <w:smartTag w:uri="urn:schemas-microsoft-com:office:smarttags" w:element="City">
          <w:r w:rsidRPr="00202562">
            <w:rPr>
              <w:sz w:val="24"/>
            </w:rPr>
            <w:t>Washington</w:t>
          </w:r>
        </w:smartTag>
        <w:r w:rsidRPr="00202562">
          <w:rPr>
            <w:sz w:val="24"/>
          </w:rPr>
          <w:t xml:space="preserve">, </w:t>
        </w:r>
        <w:smartTag w:uri="urn:schemas-microsoft-com:office:smarttags" w:element="State">
          <w:r w:rsidRPr="00202562">
            <w:rPr>
              <w:sz w:val="24"/>
            </w:rPr>
            <w:t>D.C.</w:t>
          </w:r>
        </w:smartTag>
      </w:smartTag>
      <w:r w:rsidRPr="00202562">
        <w:rPr>
          <w:sz w:val="24"/>
        </w:rPr>
        <w:t xml:space="preserve"> </w:t>
      </w:r>
      <w:smartTag w:uri="urn:schemas-microsoft-com:office:smarttags" w:element="date">
        <w:smartTagPr>
          <w:attr w:name="Month" w:val="10"/>
          <w:attr w:name="Day" w:val="14"/>
          <w:attr w:name="Year" w:val="2011"/>
        </w:smartTagPr>
        <w:r w:rsidRPr="00202562">
          <w:rPr>
            <w:sz w:val="24"/>
          </w:rPr>
          <w:t xml:space="preserve">October </w:t>
        </w:r>
        <w:r w:rsidRPr="00202562">
          <w:rPr>
            <w:sz w:val="24"/>
            <w:szCs w:val="24"/>
          </w:rPr>
          <w:t>14, 2011</w:t>
        </w:r>
      </w:smartTag>
    </w:p>
    <w:p w14:paraId="09DD99C5" w14:textId="77777777" w:rsidR="002F198D" w:rsidRPr="00202562" w:rsidRDefault="002F198D" w:rsidP="002240E6">
      <w:pPr>
        <w:rPr>
          <w:sz w:val="24"/>
        </w:rPr>
      </w:pPr>
    </w:p>
    <w:p w14:paraId="1560E31A" w14:textId="77777777" w:rsidR="00AB4274" w:rsidRPr="00FB4273" w:rsidRDefault="00AB4274" w:rsidP="002240E6">
      <w:pPr>
        <w:rPr>
          <w:b/>
          <w:bCs/>
          <w:sz w:val="24"/>
        </w:rPr>
      </w:pPr>
      <w:r w:rsidRPr="00FB4273">
        <w:rPr>
          <w:b/>
          <w:bCs/>
          <w:sz w:val="24"/>
        </w:rPr>
        <w:t>Association for Budgeting and Financial Management</w:t>
      </w:r>
    </w:p>
    <w:p w14:paraId="40F50954" w14:textId="6DA279EB" w:rsidR="00AB4274" w:rsidRPr="00202562" w:rsidRDefault="00AB4274" w:rsidP="002240E6">
      <w:pPr>
        <w:rPr>
          <w:sz w:val="24"/>
        </w:rPr>
      </w:pPr>
      <w:r w:rsidRPr="00202562">
        <w:rPr>
          <w:sz w:val="24"/>
        </w:rPr>
        <w:t>Beckett-Camarata, Jane (2009).  Forecasting and Fiscal Stress:  A Multi-Case Study</w:t>
      </w:r>
    </w:p>
    <w:p w14:paraId="1373ADCA" w14:textId="77777777" w:rsidR="00AB4274" w:rsidRPr="00202562" w:rsidRDefault="00AB4274" w:rsidP="002240E6">
      <w:pPr>
        <w:rPr>
          <w:sz w:val="24"/>
        </w:rPr>
      </w:pPr>
      <w:smartTag w:uri="urn:schemas-microsoft-com:office:smarttags" w:element="place">
        <w:smartTag w:uri="urn:schemas-microsoft-com:office:smarttags" w:element="City">
          <w:r w:rsidRPr="00202562">
            <w:rPr>
              <w:sz w:val="24"/>
            </w:rPr>
            <w:t>Washington</w:t>
          </w:r>
        </w:smartTag>
        <w:r w:rsidRPr="00202562">
          <w:rPr>
            <w:sz w:val="24"/>
          </w:rPr>
          <w:t xml:space="preserve">, </w:t>
        </w:r>
        <w:smartTag w:uri="urn:schemas-microsoft-com:office:smarttags" w:element="State">
          <w:r w:rsidRPr="00202562">
            <w:rPr>
              <w:sz w:val="24"/>
            </w:rPr>
            <w:t>D.C.</w:t>
          </w:r>
        </w:smartTag>
      </w:smartTag>
      <w:r w:rsidRPr="00202562">
        <w:rPr>
          <w:sz w:val="24"/>
        </w:rPr>
        <w:t xml:space="preserve"> </w:t>
      </w:r>
      <w:smartTag w:uri="urn:schemas-microsoft-com:office:smarttags" w:element="date">
        <w:smartTagPr>
          <w:attr w:name="Month" w:val="9"/>
          <w:attr w:name="Day" w:val="24"/>
          <w:attr w:name="Year" w:val="2009"/>
        </w:smartTagPr>
        <w:r w:rsidRPr="00202562">
          <w:rPr>
            <w:sz w:val="24"/>
          </w:rPr>
          <w:t>September 24, 2009</w:t>
        </w:r>
      </w:smartTag>
    </w:p>
    <w:p w14:paraId="54B29024" w14:textId="77777777" w:rsidR="00C62412" w:rsidRPr="00202562" w:rsidRDefault="00C62412" w:rsidP="002240E6">
      <w:pPr>
        <w:rPr>
          <w:sz w:val="24"/>
        </w:rPr>
      </w:pPr>
    </w:p>
    <w:p w14:paraId="1CAF595E" w14:textId="7010EF20" w:rsidR="002240E6" w:rsidRPr="00FB4273" w:rsidRDefault="00396629" w:rsidP="002240E6">
      <w:pPr>
        <w:rPr>
          <w:b/>
          <w:bCs/>
          <w:sz w:val="24"/>
        </w:rPr>
      </w:pPr>
      <w:r w:rsidRPr="00FB4273">
        <w:rPr>
          <w:b/>
          <w:bCs/>
          <w:sz w:val="24"/>
        </w:rPr>
        <w:t>Center for Performance and Accountability</w:t>
      </w:r>
    </w:p>
    <w:p w14:paraId="0E0439E7" w14:textId="75B291C7" w:rsidR="002240E6" w:rsidRPr="00607553" w:rsidRDefault="008C6BEC" w:rsidP="002240E6">
      <w:pPr>
        <w:rPr>
          <w:sz w:val="24"/>
          <w:szCs w:val="24"/>
        </w:rPr>
      </w:pPr>
      <w:r w:rsidRPr="00202562">
        <w:rPr>
          <w:sz w:val="24"/>
        </w:rPr>
        <w:t>Beckett-Camarata, Jane (2009).</w:t>
      </w:r>
      <w:r w:rsidR="00F04F7F" w:rsidRPr="00202562">
        <w:t xml:space="preserve"> </w:t>
      </w:r>
      <w:r w:rsidR="00F04F7F" w:rsidRPr="00202562">
        <w:rPr>
          <w:sz w:val="24"/>
          <w:szCs w:val="24"/>
        </w:rPr>
        <w:t>Using performance measurement dat</w:t>
      </w:r>
      <w:r w:rsidR="002240E6" w:rsidRPr="00202562">
        <w:rPr>
          <w:sz w:val="24"/>
          <w:szCs w:val="24"/>
        </w:rPr>
        <w:t>a for improvement,</w:t>
      </w:r>
      <w:r w:rsidR="002240E6" w:rsidRPr="00607553">
        <w:rPr>
          <w:sz w:val="24"/>
          <w:szCs w:val="24"/>
        </w:rPr>
        <w:t xml:space="preserve"> planning and </w:t>
      </w:r>
      <w:r w:rsidR="00F04F7F" w:rsidRPr="00607553">
        <w:rPr>
          <w:sz w:val="24"/>
          <w:szCs w:val="24"/>
        </w:rPr>
        <w:t xml:space="preserve">budget.  </w:t>
      </w:r>
      <w:r w:rsidR="002240E6" w:rsidRPr="00607553">
        <w:rPr>
          <w:sz w:val="24"/>
          <w:szCs w:val="24"/>
        </w:rPr>
        <w:t xml:space="preserve">The Second Annual Public Performance Measurement and Reporting Conference. </w:t>
      </w:r>
      <w:smartTag w:uri="urn:schemas-microsoft-com:office:smarttags" w:element="place">
        <w:r w:rsidR="002240E6" w:rsidRPr="00607553">
          <w:rPr>
            <w:sz w:val="24"/>
            <w:szCs w:val="24"/>
          </w:rPr>
          <w:t>Rutgers</w:t>
        </w:r>
      </w:smartTag>
      <w:r w:rsidR="002240E6" w:rsidRPr="00607553">
        <w:rPr>
          <w:sz w:val="24"/>
          <w:szCs w:val="24"/>
        </w:rPr>
        <w:t xml:space="preserve"> </w:t>
      </w:r>
    </w:p>
    <w:p w14:paraId="532E02B9" w14:textId="77777777" w:rsidR="002240E6" w:rsidRPr="00607553" w:rsidRDefault="002240E6" w:rsidP="002240E6">
      <w:pPr>
        <w:rPr>
          <w:sz w:val="24"/>
          <w:szCs w:val="24"/>
        </w:rPr>
      </w:pPr>
      <w:r w:rsidRPr="00607553">
        <w:rPr>
          <w:sz w:val="24"/>
          <w:szCs w:val="24"/>
        </w:rPr>
        <w:t xml:space="preserve">University-Newark.  </w:t>
      </w:r>
      <w:smartTag w:uri="urn:schemas-microsoft-com:office:smarttags" w:element="date">
        <w:smartTagPr>
          <w:attr w:name="Month" w:val="1"/>
          <w:attr w:name="Day" w:val="23"/>
          <w:attr w:name="Year" w:val="2009"/>
        </w:smartTagPr>
        <w:r w:rsidRPr="00607553">
          <w:rPr>
            <w:sz w:val="24"/>
            <w:szCs w:val="24"/>
          </w:rPr>
          <w:t>January 23-24, 2009</w:t>
        </w:r>
      </w:smartTag>
    </w:p>
    <w:p w14:paraId="14C2DC96" w14:textId="77777777" w:rsidR="001D42E3" w:rsidRDefault="001D42E3">
      <w:pPr>
        <w:spacing w:line="245" w:lineRule="atLeast"/>
        <w:rPr>
          <w:sz w:val="24"/>
        </w:rPr>
      </w:pPr>
    </w:p>
    <w:p w14:paraId="4290DE88" w14:textId="30B7C30F" w:rsidR="00BA4F6B" w:rsidRPr="00FB4273" w:rsidRDefault="00BA4F6B">
      <w:pPr>
        <w:spacing w:line="245" w:lineRule="atLeast"/>
        <w:rPr>
          <w:b/>
          <w:bCs/>
          <w:sz w:val="24"/>
        </w:rPr>
      </w:pPr>
      <w:r w:rsidRPr="00FB4273">
        <w:rPr>
          <w:b/>
          <w:bCs/>
          <w:sz w:val="24"/>
        </w:rPr>
        <w:t>Association for Budgeting and Financial Management</w:t>
      </w:r>
    </w:p>
    <w:p w14:paraId="3FD0F113" w14:textId="3E9CD2DC" w:rsidR="00BA4F6B" w:rsidRPr="00607553" w:rsidRDefault="00FE5BCD">
      <w:pPr>
        <w:spacing w:line="245" w:lineRule="atLeast"/>
        <w:rPr>
          <w:sz w:val="24"/>
        </w:rPr>
      </w:pPr>
      <w:r w:rsidRPr="00607553">
        <w:rPr>
          <w:sz w:val="24"/>
        </w:rPr>
        <w:t xml:space="preserve">Beckett-Camarata, Jane (2006).  </w:t>
      </w:r>
      <w:r w:rsidR="00431CA5" w:rsidRPr="00607553">
        <w:rPr>
          <w:sz w:val="24"/>
        </w:rPr>
        <w:t xml:space="preserve">The Role of Pension Fund Assets in </w:t>
      </w:r>
      <w:smartTag w:uri="urn:schemas-microsoft-com:office:smarttags" w:element="place">
        <w:smartTag w:uri="urn:schemas-microsoft-com:office:smarttags" w:element="City">
          <w:r w:rsidR="00431CA5" w:rsidRPr="00607553">
            <w:rPr>
              <w:sz w:val="24"/>
            </w:rPr>
            <w:t>New York City</w:t>
          </w:r>
        </w:smartTag>
      </w:smartTag>
      <w:r w:rsidR="00431CA5" w:rsidRPr="00607553">
        <w:rPr>
          <w:sz w:val="24"/>
        </w:rPr>
        <w:t>’s Fiscal Crises.</w:t>
      </w:r>
      <w:r w:rsidR="005D4010">
        <w:rPr>
          <w:sz w:val="24"/>
        </w:rPr>
        <w:t xml:space="preserve"> </w:t>
      </w:r>
      <w:r w:rsidR="00431CA5" w:rsidRPr="00607553">
        <w:rPr>
          <w:sz w:val="24"/>
        </w:rPr>
        <w:t xml:space="preserve">Paper presented in Atlanta Georgia, </w:t>
      </w:r>
      <w:smartTag w:uri="urn:schemas-microsoft-com:office:smarttags" w:element="date">
        <w:smartTagPr>
          <w:attr w:name="Month" w:val="10"/>
          <w:attr w:name="Day" w:val="19"/>
          <w:attr w:name="Year" w:val="2006"/>
        </w:smartTagPr>
        <w:r w:rsidR="00431CA5" w:rsidRPr="00607553">
          <w:rPr>
            <w:sz w:val="24"/>
          </w:rPr>
          <w:t>October 19-21, 2006</w:t>
        </w:r>
      </w:smartTag>
      <w:r w:rsidR="00431CA5" w:rsidRPr="00607553">
        <w:rPr>
          <w:sz w:val="24"/>
        </w:rPr>
        <w:t>.</w:t>
      </w:r>
    </w:p>
    <w:p w14:paraId="7AEEB754" w14:textId="77777777" w:rsidR="00B56AB8" w:rsidRDefault="00B56AB8">
      <w:pPr>
        <w:spacing w:line="245" w:lineRule="atLeast"/>
        <w:rPr>
          <w:sz w:val="24"/>
        </w:rPr>
      </w:pPr>
    </w:p>
    <w:p w14:paraId="7003F08A" w14:textId="69D0663A" w:rsidR="003A45D0" w:rsidRPr="00FB4273" w:rsidRDefault="003A45D0">
      <w:pPr>
        <w:spacing w:line="245" w:lineRule="atLeast"/>
        <w:rPr>
          <w:b/>
          <w:bCs/>
          <w:sz w:val="24"/>
        </w:rPr>
      </w:pPr>
      <w:r w:rsidRPr="00FB4273">
        <w:rPr>
          <w:b/>
          <w:bCs/>
          <w:sz w:val="24"/>
        </w:rPr>
        <w:t>Association for Budgeting and Financial Management</w:t>
      </w:r>
    </w:p>
    <w:p w14:paraId="622FC575" w14:textId="76E5FF07" w:rsidR="003A45D0" w:rsidRPr="00607553" w:rsidRDefault="003A45D0">
      <w:pPr>
        <w:pStyle w:val="BodyText2"/>
        <w:spacing w:line="240" w:lineRule="auto"/>
        <w:outlineLvl w:val="0"/>
        <w:rPr>
          <w:rFonts w:ascii="Times New Roman" w:hAnsi="Times New Roman"/>
        </w:rPr>
      </w:pPr>
      <w:r w:rsidRPr="00607553">
        <w:rPr>
          <w:rFonts w:ascii="Times New Roman" w:hAnsi="Times New Roman"/>
        </w:rPr>
        <w:t xml:space="preserve">Beckett-Camarata, Jane (2005).  The Impact of Economic Integration into the European Union: </w:t>
      </w:r>
      <w:r w:rsidRPr="00607553">
        <w:rPr>
          <w:rFonts w:ascii="Times New Roman" w:hAnsi="Times New Roman"/>
        </w:rPr>
        <w:lastRenderedPageBreak/>
        <w:t xml:space="preserve">Budgetary Reform in </w:t>
      </w:r>
      <w:smartTag w:uri="urn:schemas-microsoft-com:office:smarttags" w:element="place">
        <w:smartTag w:uri="urn:schemas-microsoft-com:office:smarttags" w:element="country-region">
          <w:r w:rsidRPr="00607553">
            <w:rPr>
              <w:rFonts w:ascii="Times New Roman" w:hAnsi="Times New Roman"/>
            </w:rPr>
            <w:t>Ukraine</w:t>
          </w:r>
        </w:smartTag>
      </w:smartTag>
      <w:r w:rsidRPr="00607553">
        <w:rPr>
          <w:rFonts w:ascii="Times New Roman" w:hAnsi="Times New Roman"/>
        </w:rPr>
        <w:t xml:space="preserve">.  Paper presented in </w:t>
      </w:r>
      <w:smartTag w:uri="urn:schemas-microsoft-com:office:smarttags" w:element="place">
        <w:smartTag w:uri="urn:schemas-microsoft-com:office:smarttags" w:element="City">
          <w:r w:rsidRPr="00607553">
            <w:rPr>
              <w:rFonts w:ascii="Times New Roman" w:hAnsi="Times New Roman"/>
            </w:rPr>
            <w:t>Washington</w:t>
          </w:r>
        </w:smartTag>
        <w:r w:rsidRPr="00607553">
          <w:rPr>
            <w:rFonts w:ascii="Times New Roman" w:hAnsi="Times New Roman"/>
          </w:rPr>
          <w:t xml:space="preserve">, </w:t>
        </w:r>
        <w:smartTag w:uri="urn:schemas-microsoft-com:office:smarttags" w:element="State">
          <w:r w:rsidRPr="00607553">
            <w:rPr>
              <w:rFonts w:ascii="Times New Roman" w:hAnsi="Times New Roman"/>
            </w:rPr>
            <w:t>D.C.</w:t>
          </w:r>
        </w:smartTag>
      </w:smartTag>
      <w:r w:rsidRPr="00607553">
        <w:rPr>
          <w:rFonts w:ascii="Times New Roman" w:hAnsi="Times New Roman"/>
        </w:rPr>
        <w:t xml:space="preserve"> November 10-12, </w:t>
      </w:r>
      <w:r w:rsidR="00C61876" w:rsidRPr="00607553">
        <w:rPr>
          <w:rFonts w:ascii="Times New Roman" w:hAnsi="Times New Roman"/>
        </w:rPr>
        <w:t>2005.</w:t>
      </w:r>
      <w:r w:rsidRPr="00607553">
        <w:rPr>
          <w:rFonts w:ascii="Times New Roman" w:hAnsi="Times New Roman"/>
        </w:rPr>
        <w:t xml:space="preserve">  </w:t>
      </w:r>
    </w:p>
    <w:p w14:paraId="1C6AE93F" w14:textId="77777777" w:rsidR="0025575F" w:rsidRDefault="0025575F">
      <w:pPr>
        <w:pStyle w:val="BodyText2"/>
        <w:spacing w:line="240" w:lineRule="auto"/>
        <w:outlineLvl w:val="0"/>
        <w:rPr>
          <w:rFonts w:ascii="Times New Roman" w:hAnsi="Times New Roman"/>
        </w:rPr>
      </w:pPr>
    </w:p>
    <w:p w14:paraId="516B2891" w14:textId="40E5B24D" w:rsidR="003A45D0" w:rsidRPr="00607553" w:rsidRDefault="003A45D0">
      <w:pPr>
        <w:pStyle w:val="BodyText2"/>
        <w:spacing w:line="240" w:lineRule="auto"/>
        <w:outlineLvl w:val="0"/>
        <w:rPr>
          <w:rFonts w:ascii="Times New Roman" w:hAnsi="Times New Roman"/>
        </w:rPr>
      </w:pPr>
      <w:r w:rsidRPr="00607553">
        <w:rPr>
          <w:rFonts w:ascii="Times New Roman" w:hAnsi="Times New Roman"/>
        </w:rPr>
        <w:t xml:space="preserve">Beckett-Camarata, Jane (2005).  Growing Expenditures and Shrinking Dollars: Budgeting in </w:t>
      </w:r>
      <w:smartTag w:uri="urn:schemas-microsoft-com:office:smarttags" w:element="place">
        <w:smartTag w:uri="urn:schemas-microsoft-com:office:smarttags" w:element="State">
          <w:r w:rsidRPr="00607553">
            <w:rPr>
              <w:rFonts w:ascii="Times New Roman" w:hAnsi="Times New Roman"/>
            </w:rPr>
            <w:t>Ohio</w:t>
          </w:r>
        </w:smartTag>
      </w:smartTag>
      <w:r w:rsidRPr="00607553">
        <w:rPr>
          <w:rFonts w:ascii="Times New Roman" w:hAnsi="Times New Roman"/>
        </w:rPr>
        <w:t xml:space="preserve">.  Paper presented in </w:t>
      </w:r>
      <w:smartTag w:uri="urn:schemas-microsoft-com:office:smarttags" w:element="place">
        <w:smartTag w:uri="urn:schemas-microsoft-com:office:smarttags" w:element="City">
          <w:r w:rsidRPr="00607553">
            <w:rPr>
              <w:rFonts w:ascii="Times New Roman" w:hAnsi="Times New Roman"/>
            </w:rPr>
            <w:t>Washington</w:t>
          </w:r>
        </w:smartTag>
        <w:r w:rsidRPr="00607553">
          <w:rPr>
            <w:rFonts w:ascii="Times New Roman" w:hAnsi="Times New Roman"/>
          </w:rPr>
          <w:t xml:space="preserve">, </w:t>
        </w:r>
        <w:smartTag w:uri="urn:schemas-microsoft-com:office:smarttags" w:element="State">
          <w:r w:rsidRPr="00607553">
            <w:rPr>
              <w:rFonts w:ascii="Times New Roman" w:hAnsi="Times New Roman"/>
            </w:rPr>
            <w:t>D.C.</w:t>
          </w:r>
        </w:smartTag>
      </w:smartTag>
      <w:r w:rsidRPr="00607553">
        <w:rPr>
          <w:rFonts w:ascii="Times New Roman" w:hAnsi="Times New Roman"/>
        </w:rPr>
        <w:t xml:space="preserve"> </w:t>
      </w:r>
      <w:smartTag w:uri="urn:schemas-microsoft-com:office:smarttags" w:element="date">
        <w:smartTagPr>
          <w:attr w:name="Year" w:val="2005"/>
          <w:attr w:name="Day" w:val="10"/>
          <w:attr w:name="Month" w:val="11"/>
        </w:smartTagPr>
        <w:r w:rsidRPr="00607553">
          <w:rPr>
            <w:rFonts w:ascii="Times New Roman" w:hAnsi="Times New Roman"/>
          </w:rPr>
          <w:t>November 10-12,  2005</w:t>
        </w:r>
      </w:smartTag>
      <w:r w:rsidRPr="00607553">
        <w:rPr>
          <w:rFonts w:ascii="Times New Roman" w:hAnsi="Times New Roman"/>
        </w:rPr>
        <w:t>.</w:t>
      </w:r>
    </w:p>
    <w:p w14:paraId="699EC6A5" w14:textId="77777777" w:rsidR="002A6C9F" w:rsidRDefault="002A6C9F">
      <w:pPr>
        <w:spacing w:line="245" w:lineRule="atLeast"/>
        <w:rPr>
          <w:sz w:val="24"/>
        </w:rPr>
      </w:pPr>
    </w:p>
    <w:p w14:paraId="7C526E9A" w14:textId="660BB154" w:rsidR="003A45D0" w:rsidRPr="00380CCC" w:rsidRDefault="003A45D0">
      <w:pPr>
        <w:spacing w:line="245" w:lineRule="atLeast"/>
        <w:rPr>
          <w:b/>
          <w:bCs/>
          <w:sz w:val="24"/>
        </w:rPr>
      </w:pPr>
      <w:r w:rsidRPr="00380CCC">
        <w:rPr>
          <w:b/>
          <w:bCs/>
          <w:sz w:val="24"/>
        </w:rPr>
        <w:t>American Society for Public Administration</w:t>
      </w:r>
    </w:p>
    <w:p w14:paraId="016A050F" w14:textId="7F4B07E7" w:rsidR="003A45D0" w:rsidRPr="00607553" w:rsidRDefault="003A45D0">
      <w:pPr>
        <w:spacing w:line="245" w:lineRule="atLeast"/>
        <w:rPr>
          <w:sz w:val="24"/>
        </w:rPr>
      </w:pPr>
      <w:r w:rsidRPr="00607553">
        <w:rPr>
          <w:sz w:val="24"/>
        </w:rPr>
        <w:t xml:space="preserve">Beckett-Camarata, Jane (2005).  Current Issues in Auditing Performance Budgeting.  Paper presented at National Conference of American Society for Public Administration.  </w:t>
      </w:r>
      <w:smartTag w:uri="urn:schemas-microsoft-com:office:smarttags" w:element="place">
        <w:smartTag w:uri="urn:schemas-microsoft-com:office:smarttags" w:element="City">
          <w:r w:rsidRPr="00607553">
            <w:rPr>
              <w:sz w:val="24"/>
            </w:rPr>
            <w:t>Milwaukee</w:t>
          </w:r>
        </w:smartTag>
        <w:r w:rsidRPr="00607553">
          <w:rPr>
            <w:sz w:val="24"/>
          </w:rPr>
          <w:t xml:space="preserve">, </w:t>
        </w:r>
        <w:smartTag w:uri="urn:schemas-microsoft-com:office:smarttags" w:element="State">
          <w:r w:rsidRPr="00607553">
            <w:rPr>
              <w:sz w:val="24"/>
            </w:rPr>
            <w:t>Wisconsin</w:t>
          </w:r>
        </w:smartTag>
      </w:smartTag>
      <w:r w:rsidRPr="00607553">
        <w:rPr>
          <w:sz w:val="24"/>
        </w:rPr>
        <w:t xml:space="preserve">, </w:t>
      </w:r>
      <w:smartTag w:uri="urn:schemas-microsoft-com:office:smarttags" w:element="date">
        <w:smartTagPr>
          <w:attr w:name="Month" w:val="4"/>
          <w:attr w:name="Day" w:val="2"/>
          <w:attr w:name="Year" w:val="2005"/>
        </w:smartTagPr>
        <w:r w:rsidRPr="00607553">
          <w:rPr>
            <w:sz w:val="24"/>
          </w:rPr>
          <w:t>April 2-5, 2005</w:t>
        </w:r>
      </w:smartTag>
      <w:r w:rsidRPr="00607553">
        <w:rPr>
          <w:sz w:val="24"/>
        </w:rPr>
        <w:t>.</w:t>
      </w:r>
    </w:p>
    <w:p w14:paraId="5B50AE58" w14:textId="77777777" w:rsidR="007642A0" w:rsidRPr="00607553" w:rsidRDefault="007642A0">
      <w:pPr>
        <w:spacing w:line="245" w:lineRule="atLeast"/>
        <w:rPr>
          <w:sz w:val="24"/>
        </w:rPr>
      </w:pPr>
    </w:p>
    <w:p w14:paraId="7CAADAF4" w14:textId="77777777" w:rsidR="00380CCC" w:rsidRDefault="00380CCC">
      <w:pPr>
        <w:spacing w:line="245" w:lineRule="atLeast"/>
        <w:rPr>
          <w:sz w:val="24"/>
        </w:rPr>
      </w:pPr>
    </w:p>
    <w:p w14:paraId="413D5204" w14:textId="12951748" w:rsidR="003A45D0" w:rsidRPr="00380CCC" w:rsidRDefault="003A45D0">
      <w:pPr>
        <w:spacing w:line="245" w:lineRule="atLeast"/>
        <w:rPr>
          <w:b/>
          <w:bCs/>
          <w:sz w:val="24"/>
        </w:rPr>
      </w:pPr>
      <w:r w:rsidRPr="00380CCC">
        <w:rPr>
          <w:b/>
          <w:bCs/>
          <w:sz w:val="24"/>
        </w:rPr>
        <w:t>Association for Budgeting and Financial Management</w:t>
      </w:r>
    </w:p>
    <w:p w14:paraId="688045E8" w14:textId="54A953E3" w:rsidR="003A45D0" w:rsidRPr="00607553" w:rsidRDefault="003A45D0">
      <w:pPr>
        <w:spacing w:line="245" w:lineRule="atLeast"/>
        <w:rPr>
          <w:sz w:val="24"/>
        </w:rPr>
      </w:pPr>
      <w:r w:rsidRPr="00607553">
        <w:rPr>
          <w:sz w:val="24"/>
        </w:rPr>
        <w:t xml:space="preserve">Beckett-Camarata, Jane (2004). E-Budgeting in US Local Governments: A Case Study.  Paper presented in </w:t>
      </w:r>
      <w:smartTag w:uri="urn:schemas-microsoft-com:office:smarttags" w:element="place">
        <w:smartTag w:uri="urn:schemas-microsoft-com:office:smarttags" w:element="City">
          <w:r w:rsidRPr="00607553">
            <w:rPr>
              <w:sz w:val="24"/>
            </w:rPr>
            <w:t>Chicago</w:t>
          </w:r>
        </w:smartTag>
        <w:r w:rsidRPr="00607553">
          <w:rPr>
            <w:sz w:val="24"/>
          </w:rPr>
          <w:t xml:space="preserve">, </w:t>
        </w:r>
        <w:smartTag w:uri="urn:schemas-microsoft-com:office:smarttags" w:element="State">
          <w:r w:rsidRPr="00607553">
            <w:rPr>
              <w:sz w:val="24"/>
            </w:rPr>
            <w:t>Illinois</w:t>
          </w:r>
        </w:smartTag>
      </w:smartTag>
      <w:r w:rsidRPr="00607553">
        <w:rPr>
          <w:sz w:val="24"/>
        </w:rPr>
        <w:t>, October 7-9.</w:t>
      </w:r>
    </w:p>
    <w:p w14:paraId="1C06C90C" w14:textId="77777777" w:rsidR="003A45D0" w:rsidRPr="00607553" w:rsidRDefault="003A45D0">
      <w:pPr>
        <w:spacing w:line="245" w:lineRule="atLeast"/>
        <w:rPr>
          <w:sz w:val="24"/>
        </w:rPr>
      </w:pPr>
    </w:p>
    <w:p w14:paraId="4B5B9D30" w14:textId="77777777" w:rsidR="003A45D0" w:rsidRPr="00380CCC" w:rsidRDefault="003A45D0">
      <w:pPr>
        <w:spacing w:line="245" w:lineRule="atLeast"/>
        <w:rPr>
          <w:b/>
          <w:bCs/>
          <w:sz w:val="24"/>
        </w:rPr>
      </w:pPr>
      <w:r w:rsidRPr="00380CCC">
        <w:rPr>
          <w:b/>
          <w:bCs/>
          <w:sz w:val="24"/>
        </w:rPr>
        <w:t>Association for Budgeting and Financial Management</w:t>
      </w:r>
    </w:p>
    <w:p w14:paraId="14AA0D63" w14:textId="4267D9A0" w:rsidR="003A45D0" w:rsidRPr="00607553" w:rsidRDefault="003A45D0">
      <w:pPr>
        <w:spacing w:line="245" w:lineRule="atLeast"/>
        <w:rPr>
          <w:sz w:val="24"/>
        </w:rPr>
      </w:pPr>
      <w:r w:rsidRPr="00607553">
        <w:rPr>
          <w:sz w:val="24"/>
        </w:rPr>
        <w:t xml:space="preserve">Beckett-Camarata, Jane (2004). An Analysis of Revenues and Expenditures in Selected Russian Oblasts and Selected Ohio Counties. Paper presented in </w:t>
      </w:r>
      <w:smartTag w:uri="urn:schemas-microsoft-com:office:smarttags" w:element="place">
        <w:smartTag w:uri="urn:schemas-microsoft-com:office:smarttags" w:element="City">
          <w:r w:rsidRPr="00607553">
            <w:rPr>
              <w:sz w:val="24"/>
            </w:rPr>
            <w:t>Chicago</w:t>
          </w:r>
        </w:smartTag>
        <w:r w:rsidRPr="00607553">
          <w:rPr>
            <w:sz w:val="24"/>
          </w:rPr>
          <w:t xml:space="preserve">, </w:t>
        </w:r>
        <w:smartTag w:uri="urn:schemas-microsoft-com:office:smarttags" w:element="State">
          <w:r w:rsidRPr="00607553">
            <w:rPr>
              <w:sz w:val="24"/>
            </w:rPr>
            <w:t>Illinois</w:t>
          </w:r>
        </w:smartTag>
      </w:smartTag>
      <w:r w:rsidRPr="00607553">
        <w:rPr>
          <w:sz w:val="24"/>
        </w:rPr>
        <w:t>, October 7-9.</w:t>
      </w:r>
    </w:p>
    <w:p w14:paraId="5BC57F55" w14:textId="77777777" w:rsidR="001C23C8" w:rsidRDefault="001C23C8">
      <w:pPr>
        <w:spacing w:line="245" w:lineRule="atLeast"/>
        <w:rPr>
          <w:sz w:val="24"/>
        </w:rPr>
      </w:pPr>
    </w:p>
    <w:p w14:paraId="0301D5AF" w14:textId="308790A9" w:rsidR="003A45D0" w:rsidRPr="00380CCC" w:rsidRDefault="003A45D0">
      <w:pPr>
        <w:spacing w:line="245" w:lineRule="atLeast"/>
        <w:rPr>
          <w:b/>
          <w:bCs/>
          <w:sz w:val="24"/>
        </w:rPr>
      </w:pPr>
      <w:r w:rsidRPr="00380CCC">
        <w:rPr>
          <w:b/>
          <w:bCs/>
          <w:sz w:val="24"/>
        </w:rPr>
        <w:t>American Society for Public Administration</w:t>
      </w:r>
    </w:p>
    <w:p w14:paraId="786F4654" w14:textId="280DE1AE" w:rsidR="003A45D0" w:rsidRPr="00607553" w:rsidRDefault="003A45D0">
      <w:pPr>
        <w:spacing w:line="245" w:lineRule="atLeast"/>
        <w:rPr>
          <w:sz w:val="24"/>
        </w:rPr>
      </w:pPr>
      <w:r w:rsidRPr="00607553">
        <w:rPr>
          <w:sz w:val="24"/>
        </w:rPr>
        <w:t xml:space="preserve">Beckett-Camarata, Jane (2004).  Revenue Forecasting in Ohio Local Governments.  Paper presented at the National Conference of the American Society for Public Administration.  </w:t>
      </w:r>
      <w:smartTag w:uri="urn:schemas-microsoft-com:office:smarttags" w:element="place">
        <w:smartTag w:uri="urn:schemas-microsoft-com:office:smarttags" w:element="City">
          <w:r w:rsidRPr="00607553">
            <w:rPr>
              <w:sz w:val="24"/>
            </w:rPr>
            <w:t>Portland</w:t>
          </w:r>
        </w:smartTag>
        <w:r w:rsidRPr="00607553">
          <w:rPr>
            <w:sz w:val="24"/>
          </w:rPr>
          <w:t xml:space="preserve">, </w:t>
        </w:r>
        <w:smartTag w:uri="urn:schemas-microsoft-com:office:smarttags" w:element="State">
          <w:r w:rsidRPr="00607553">
            <w:rPr>
              <w:sz w:val="24"/>
            </w:rPr>
            <w:t>Oregon</w:t>
          </w:r>
        </w:smartTag>
      </w:smartTag>
      <w:r w:rsidRPr="00607553">
        <w:rPr>
          <w:sz w:val="24"/>
        </w:rPr>
        <w:t>, March 27-31.</w:t>
      </w:r>
    </w:p>
    <w:p w14:paraId="5FEA07B7" w14:textId="77777777" w:rsidR="003A45D0" w:rsidRPr="00607553" w:rsidRDefault="003A45D0">
      <w:pPr>
        <w:spacing w:line="245" w:lineRule="atLeast"/>
        <w:rPr>
          <w:sz w:val="24"/>
        </w:rPr>
      </w:pPr>
    </w:p>
    <w:p w14:paraId="3036EA59" w14:textId="70FBA69B" w:rsidR="003A45D0" w:rsidRPr="00380CCC" w:rsidRDefault="003A45D0">
      <w:pPr>
        <w:spacing w:line="245" w:lineRule="atLeast"/>
        <w:rPr>
          <w:b/>
          <w:bCs/>
          <w:sz w:val="24"/>
        </w:rPr>
      </w:pPr>
      <w:r w:rsidRPr="00380CCC">
        <w:rPr>
          <w:b/>
          <w:bCs/>
          <w:sz w:val="24"/>
        </w:rPr>
        <w:t>Association for Budgeting and Financial Management</w:t>
      </w:r>
    </w:p>
    <w:p w14:paraId="45C91D44" w14:textId="65510A0E" w:rsidR="003A45D0" w:rsidRPr="00607553" w:rsidRDefault="003A45D0">
      <w:pPr>
        <w:spacing w:line="245" w:lineRule="atLeast"/>
        <w:rPr>
          <w:sz w:val="24"/>
        </w:rPr>
      </w:pPr>
      <w:r w:rsidRPr="00607553">
        <w:rPr>
          <w:sz w:val="24"/>
        </w:rPr>
        <w:t xml:space="preserve">Beckett-Camarata, Jane (2003).  A Comparison of Strategies for Improving Budgeting in the Face of  Change in </w:t>
      </w:r>
      <w:smartTag w:uri="urn:schemas-microsoft-com:office:smarttags" w:element="place">
        <w:smartTag w:uri="urn:schemas-microsoft-com:office:smarttags" w:element="City">
          <w:r w:rsidRPr="00607553">
            <w:rPr>
              <w:sz w:val="24"/>
            </w:rPr>
            <w:t>Voronezh</w:t>
          </w:r>
        </w:smartTag>
        <w:r w:rsidRPr="00607553">
          <w:rPr>
            <w:sz w:val="24"/>
          </w:rPr>
          <w:t xml:space="preserve">, </w:t>
        </w:r>
        <w:smartTag w:uri="urn:schemas-microsoft-com:office:smarttags" w:element="country-region">
          <w:r w:rsidRPr="00607553">
            <w:rPr>
              <w:sz w:val="24"/>
            </w:rPr>
            <w:t>Russia</w:t>
          </w:r>
        </w:smartTag>
      </w:smartTag>
      <w:r w:rsidRPr="00607553">
        <w:rPr>
          <w:sz w:val="24"/>
        </w:rPr>
        <w:t xml:space="preserve"> and </w:t>
      </w:r>
      <w:smartTag w:uri="urn:schemas-microsoft-com:office:smarttags" w:element="place">
        <w:smartTag w:uri="urn:schemas-microsoft-com:office:smarttags" w:element="City">
          <w:r w:rsidRPr="00607553">
            <w:rPr>
              <w:sz w:val="24"/>
            </w:rPr>
            <w:t>Seattle</w:t>
          </w:r>
        </w:smartTag>
        <w:r w:rsidRPr="00607553">
          <w:rPr>
            <w:sz w:val="24"/>
          </w:rPr>
          <w:t xml:space="preserve">, </w:t>
        </w:r>
        <w:smartTag w:uri="urn:schemas-microsoft-com:office:smarttags" w:element="State">
          <w:r w:rsidRPr="00607553">
            <w:rPr>
              <w:sz w:val="24"/>
            </w:rPr>
            <w:t>Washington</w:t>
          </w:r>
        </w:smartTag>
      </w:smartTag>
      <w:r w:rsidRPr="00607553">
        <w:rPr>
          <w:sz w:val="24"/>
        </w:rPr>
        <w:t xml:space="preserve">.  Paper presented at Association for Budgeting and Financial Management.  </w:t>
      </w:r>
      <w:smartTag w:uri="urn:schemas-microsoft-com:office:smarttags" w:element="place">
        <w:smartTag w:uri="urn:schemas-microsoft-com:office:smarttags" w:element="City">
          <w:r w:rsidRPr="00607553">
            <w:rPr>
              <w:sz w:val="24"/>
            </w:rPr>
            <w:t>Washington</w:t>
          </w:r>
        </w:smartTag>
        <w:r w:rsidRPr="00607553">
          <w:rPr>
            <w:sz w:val="24"/>
          </w:rPr>
          <w:t xml:space="preserve">, </w:t>
        </w:r>
        <w:smartTag w:uri="urn:schemas-microsoft-com:office:smarttags" w:element="State">
          <w:r w:rsidRPr="00607553">
            <w:rPr>
              <w:sz w:val="24"/>
            </w:rPr>
            <w:t>D.C.</w:t>
          </w:r>
        </w:smartTag>
      </w:smartTag>
      <w:r w:rsidRPr="00607553">
        <w:rPr>
          <w:sz w:val="24"/>
        </w:rPr>
        <w:t xml:space="preserve"> </w:t>
      </w:r>
      <w:smartTag w:uri="urn:schemas-microsoft-com:office:smarttags" w:element="date">
        <w:smartTagPr>
          <w:attr w:name="Month" w:val="9"/>
          <w:attr w:name="Day" w:val="18"/>
          <w:attr w:name="Year" w:val="2003"/>
        </w:smartTagPr>
        <w:r w:rsidRPr="00607553">
          <w:rPr>
            <w:sz w:val="24"/>
          </w:rPr>
          <w:t>September 18-21, 2003</w:t>
        </w:r>
      </w:smartTag>
    </w:p>
    <w:p w14:paraId="4F7497BD" w14:textId="77777777" w:rsidR="003A45D0" w:rsidRPr="00607553" w:rsidRDefault="003A45D0">
      <w:pPr>
        <w:spacing w:line="245" w:lineRule="atLeast"/>
        <w:rPr>
          <w:sz w:val="24"/>
        </w:rPr>
      </w:pPr>
    </w:p>
    <w:p w14:paraId="716FA811" w14:textId="2E56DF81" w:rsidR="00891A17" w:rsidRDefault="003A45D0">
      <w:pPr>
        <w:spacing w:line="245" w:lineRule="atLeast"/>
        <w:rPr>
          <w:sz w:val="24"/>
        </w:rPr>
      </w:pPr>
      <w:r w:rsidRPr="00380CCC">
        <w:rPr>
          <w:b/>
          <w:bCs/>
          <w:sz w:val="24"/>
        </w:rPr>
        <w:t xml:space="preserve">Association for Budgeting and Financial Management (Invited) </w:t>
      </w:r>
      <w:r w:rsidRPr="00380CCC">
        <w:rPr>
          <w:b/>
          <w:bCs/>
          <w:sz w:val="24"/>
        </w:rPr>
        <w:cr/>
      </w:r>
      <w:r w:rsidRPr="00607553">
        <w:rPr>
          <w:sz w:val="24"/>
        </w:rPr>
        <w:t>Beckett-Camarata, Jane (2002).  Using Technology to Teach Public Financial Management</w:t>
      </w:r>
      <w:r w:rsidRPr="00607553">
        <w:rPr>
          <w:sz w:val="24"/>
        </w:rPr>
        <w:cr/>
        <w:t xml:space="preserve">Paper presented at the Association for Budgeting and Financial Management.  </w:t>
      </w:r>
      <w:smartTag w:uri="urn:schemas-microsoft-com:office:smarttags" w:element="place">
        <w:smartTag w:uri="urn:schemas-microsoft-com:office:smarttags" w:element="City">
          <w:r w:rsidRPr="00607553">
            <w:rPr>
              <w:sz w:val="24"/>
            </w:rPr>
            <w:t>Kansas City</w:t>
          </w:r>
        </w:smartTag>
      </w:smartTag>
      <w:r w:rsidRPr="00607553">
        <w:rPr>
          <w:sz w:val="24"/>
        </w:rPr>
        <w:t xml:space="preserve">, </w:t>
      </w:r>
      <w:r w:rsidRPr="00607553">
        <w:rPr>
          <w:sz w:val="24"/>
        </w:rPr>
        <w:cr/>
      </w:r>
      <w:smartTag w:uri="urn:schemas-microsoft-com:office:smarttags" w:element="date">
        <w:smartTagPr>
          <w:attr w:name="Year" w:val="2002"/>
          <w:attr w:name="Day" w:val="10"/>
          <w:attr w:name="Month" w:val="10"/>
        </w:smartTagPr>
        <w:r w:rsidRPr="00607553">
          <w:rPr>
            <w:sz w:val="24"/>
          </w:rPr>
          <w:t>October 10-13, 2002</w:t>
        </w:r>
      </w:smartTag>
      <w:r w:rsidRPr="00607553">
        <w:rPr>
          <w:sz w:val="24"/>
        </w:rPr>
        <w:t>.</w:t>
      </w:r>
      <w:r w:rsidRPr="00607553">
        <w:rPr>
          <w:sz w:val="24"/>
        </w:rPr>
        <w:cr/>
      </w:r>
      <w:r w:rsidRPr="00607553">
        <w:rPr>
          <w:sz w:val="24"/>
        </w:rPr>
        <w:cr/>
      </w:r>
      <w:r w:rsidRPr="00380CCC">
        <w:rPr>
          <w:b/>
          <w:bCs/>
          <w:sz w:val="24"/>
        </w:rPr>
        <w:t>American Society for Public Administration</w:t>
      </w:r>
      <w:r w:rsidRPr="00607553">
        <w:rPr>
          <w:sz w:val="24"/>
        </w:rPr>
        <w:cr/>
        <w:t xml:space="preserve">Beckett-Camarata, Jane (2002).  The Effect of Distance Learning on Public Financial Management Learning Outcomes.  Paper presented at the National American Society for Public Administration Conference.  </w:t>
      </w:r>
      <w:smartTag w:uri="urn:schemas-microsoft-com:office:smarttags" w:element="place">
        <w:smartTag w:uri="urn:schemas-microsoft-com:office:smarttags" w:element="City">
          <w:r w:rsidRPr="00607553">
            <w:rPr>
              <w:sz w:val="24"/>
            </w:rPr>
            <w:t>Phoenix</w:t>
          </w:r>
        </w:smartTag>
        <w:r w:rsidRPr="00607553">
          <w:rPr>
            <w:sz w:val="24"/>
          </w:rPr>
          <w:t xml:space="preserve">, </w:t>
        </w:r>
        <w:smartTag w:uri="urn:schemas-microsoft-com:office:smarttags" w:element="State">
          <w:r w:rsidRPr="00607553">
            <w:rPr>
              <w:sz w:val="24"/>
            </w:rPr>
            <w:t>Arizona</w:t>
          </w:r>
        </w:smartTag>
      </w:smartTag>
      <w:r w:rsidRPr="00607553">
        <w:rPr>
          <w:sz w:val="24"/>
        </w:rPr>
        <w:t xml:space="preserve">.  </w:t>
      </w:r>
      <w:smartTag w:uri="urn:schemas-microsoft-com:office:smarttags" w:element="date">
        <w:smartTagPr>
          <w:attr w:name="Month" w:val="3"/>
          <w:attr w:name="Day" w:val="23"/>
          <w:attr w:name="Year" w:val="2002"/>
        </w:smartTagPr>
        <w:r w:rsidRPr="00607553">
          <w:rPr>
            <w:sz w:val="24"/>
          </w:rPr>
          <w:t>March 23-26, 2002</w:t>
        </w:r>
      </w:smartTag>
      <w:r w:rsidRPr="00607553">
        <w:rPr>
          <w:sz w:val="24"/>
        </w:rPr>
        <w:t>.</w:t>
      </w:r>
      <w:r w:rsidRPr="00607553">
        <w:rPr>
          <w:sz w:val="24"/>
        </w:rPr>
        <w:cr/>
      </w:r>
    </w:p>
    <w:p w14:paraId="34662DE4" w14:textId="5895FFE0" w:rsidR="003A45D0" w:rsidRPr="00607553" w:rsidRDefault="003A45D0">
      <w:pPr>
        <w:spacing w:line="245" w:lineRule="atLeast"/>
        <w:rPr>
          <w:sz w:val="24"/>
        </w:rPr>
      </w:pPr>
      <w:r w:rsidRPr="00380CCC">
        <w:rPr>
          <w:b/>
          <w:bCs/>
          <w:sz w:val="24"/>
        </w:rPr>
        <w:t xml:space="preserve">American Society for Public Administration </w:t>
      </w:r>
      <w:r w:rsidRPr="00380CCC">
        <w:rPr>
          <w:b/>
          <w:bCs/>
          <w:sz w:val="24"/>
        </w:rPr>
        <w:cr/>
      </w:r>
      <w:r w:rsidRPr="00607553">
        <w:rPr>
          <w:sz w:val="24"/>
        </w:rPr>
        <w:t>Beckett-Camarata, Elizabeth Jane (2001).  Teaching Public Budgeting for the 21st Century.</w:t>
      </w:r>
      <w:r w:rsidRPr="00607553">
        <w:rPr>
          <w:sz w:val="24"/>
        </w:rPr>
        <w:cr/>
        <w:t>Paper presented at the National American Society for Public Administration Conference.</w:t>
      </w:r>
      <w:r w:rsidRPr="00607553">
        <w:rPr>
          <w:sz w:val="24"/>
        </w:rPr>
        <w:cr/>
      </w:r>
      <w:smartTag w:uri="urn:schemas-microsoft-com:office:smarttags" w:element="place">
        <w:smartTag w:uri="urn:schemas-microsoft-com:office:smarttags" w:element="City">
          <w:r w:rsidRPr="00607553">
            <w:rPr>
              <w:sz w:val="24"/>
            </w:rPr>
            <w:t>Newark</w:t>
          </w:r>
        </w:smartTag>
        <w:r w:rsidRPr="00607553">
          <w:rPr>
            <w:sz w:val="24"/>
          </w:rPr>
          <w:t xml:space="preserve">, </w:t>
        </w:r>
        <w:smartTag w:uri="urn:schemas-microsoft-com:office:smarttags" w:element="State">
          <w:r w:rsidRPr="00607553">
            <w:rPr>
              <w:sz w:val="24"/>
            </w:rPr>
            <w:t>New Jersey</w:t>
          </w:r>
        </w:smartTag>
      </w:smartTag>
      <w:r w:rsidRPr="00607553">
        <w:rPr>
          <w:sz w:val="24"/>
        </w:rPr>
        <w:t xml:space="preserve">.  </w:t>
      </w:r>
      <w:smartTag w:uri="urn:schemas-microsoft-com:office:smarttags" w:element="date">
        <w:smartTagPr>
          <w:attr w:name="Month" w:val="3"/>
          <w:attr w:name="Day" w:val="9"/>
          <w:attr w:name="Year" w:val="2001"/>
        </w:smartTagPr>
        <w:r w:rsidRPr="00607553">
          <w:rPr>
            <w:sz w:val="24"/>
          </w:rPr>
          <w:t>March 9-13, 2001</w:t>
        </w:r>
      </w:smartTag>
      <w:r w:rsidRPr="00607553">
        <w:rPr>
          <w:sz w:val="24"/>
        </w:rPr>
        <w:t>.</w:t>
      </w:r>
      <w:r w:rsidRPr="00607553">
        <w:rPr>
          <w:sz w:val="24"/>
        </w:rPr>
        <w:cr/>
      </w:r>
    </w:p>
    <w:p w14:paraId="48DE9A25" w14:textId="2954FACA" w:rsidR="00125243" w:rsidRPr="00380CCC" w:rsidRDefault="003A45D0">
      <w:pPr>
        <w:spacing w:line="245" w:lineRule="atLeast"/>
        <w:rPr>
          <w:b/>
          <w:bCs/>
          <w:sz w:val="24"/>
        </w:rPr>
      </w:pPr>
      <w:r w:rsidRPr="00380CCC">
        <w:rPr>
          <w:b/>
          <w:bCs/>
          <w:sz w:val="24"/>
        </w:rPr>
        <w:t>Association for Budgeting and Financial Management</w:t>
      </w:r>
      <w:r w:rsidRPr="00380CCC">
        <w:rPr>
          <w:b/>
          <w:bCs/>
          <w:sz w:val="24"/>
        </w:rPr>
        <w:cr/>
      </w:r>
      <w:r w:rsidRPr="00607553">
        <w:rPr>
          <w:sz w:val="24"/>
        </w:rPr>
        <w:lastRenderedPageBreak/>
        <w:t xml:space="preserve">Beckett-Camarata, Elizabeth Jane (2000).  Budget Theory meets Resource-based Theory: The Role of the Capital Budget in Economic Development.  Paper presented at the National Association of Budget and Financial Management.  </w:t>
      </w:r>
      <w:smartTag w:uri="urn:schemas-microsoft-com:office:smarttags" w:element="place">
        <w:smartTag w:uri="urn:schemas-microsoft-com:office:smarttags" w:element="City">
          <w:r w:rsidRPr="00607553">
            <w:rPr>
              <w:sz w:val="24"/>
            </w:rPr>
            <w:t>Kansas City</w:t>
          </w:r>
        </w:smartTag>
        <w:r w:rsidRPr="00607553">
          <w:rPr>
            <w:sz w:val="24"/>
          </w:rPr>
          <w:t xml:space="preserve">, </w:t>
        </w:r>
        <w:smartTag w:uri="urn:schemas-microsoft-com:office:smarttags" w:element="State">
          <w:r w:rsidRPr="00607553">
            <w:rPr>
              <w:sz w:val="24"/>
            </w:rPr>
            <w:t>Missouri</w:t>
          </w:r>
        </w:smartTag>
      </w:smartTag>
      <w:r w:rsidRPr="00607553">
        <w:rPr>
          <w:sz w:val="24"/>
        </w:rPr>
        <w:t>, October  2000.</w:t>
      </w:r>
      <w:r w:rsidRPr="00607553">
        <w:rPr>
          <w:sz w:val="24"/>
        </w:rPr>
        <w:cr/>
      </w:r>
    </w:p>
    <w:p w14:paraId="17ECCCD8" w14:textId="3B62FC1A" w:rsidR="003A45D0" w:rsidRPr="00607553" w:rsidRDefault="003A45D0">
      <w:pPr>
        <w:spacing w:line="245" w:lineRule="atLeast"/>
      </w:pPr>
      <w:r w:rsidRPr="00380CCC">
        <w:rPr>
          <w:b/>
          <w:bCs/>
          <w:sz w:val="24"/>
        </w:rPr>
        <w:t>American Society for Public Administration</w:t>
      </w:r>
      <w:r w:rsidRPr="00380CCC">
        <w:rPr>
          <w:b/>
          <w:bCs/>
          <w:sz w:val="24"/>
        </w:rPr>
        <w:cr/>
      </w:r>
      <w:r w:rsidRPr="00607553">
        <w:rPr>
          <w:sz w:val="24"/>
        </w:rPr>
        <w:t xml:space="preserve">Beckett-Camarata, Elizabeth Jane (2000).  Creating the Public Organization of the Future: Strategic Planning for the New Millennium.  Paper presented at the National ASPA Conference, </w:t>
      </w:r>
      <w:smartTag w:uri="urn:schemas-microsoft-com:office:smarttags" w:element="place">
        <w:smartTag w:uri="urn:schemas-microsoft-com:office:smarttags" w:element="City">
          <w:r w:rsidRPr="00607553">
            <w:rPr>
              <w:sz w:val="24"/>
            </w:rPr>
            <w:t>San Diego</w:t>
          </w:r>
        </w:smartTag>
        <w:r w:rsidRPr="00607553">
          <w:rPr>
            <w:sz w:val="24"/>
          </w:rPr>
          <w:t xml:space="preserve">, </w:t>
        </w:r>
        <w:smartTag w:uri="urn:schemas-microsoft-com:office:smarttags" w:element="State">
          <w:r w:rsidRPr="00607553">
            <w:rPr>
              <w:sz w:val="24"/>
            </w:rPr>
            <w:t>California</w:t>
          </w:r>
        </w:smartTag>
      </w:smartTag>
      <w:r w:rsidRPr="00607553">
        <w:rPr>
          <w:sz w:val="24"/>
        </w:rPr>
        <w:t xml:space="preserve">, April 2000. </w:t>
      </w:r>
      <w:r w:rsidRPr="00607553">
        <w:rPr>
          <w:sz w:val="24"/>
        </w:rPr>
        <w:cr/>
      </w:r>
      <w:r w:rsidRPr="00607553">
        <w:rPr>
          <w:sz w:val="24"/>
        </w:rPr>
        <w:cr/>
      </w:r>
      <w:r w:rsidRPr="00380CCC">
        <w:rPr>
          <w:b/>
          <w:bCs/>
          <w:sz w:val="24"/>
        </w:rPr>
        <w:t>Association for Budgeting and Financial Management</w:t>
      </w:r>
      <w:r w:rsidRPr="00380CCC">
        <w:rPr>
          <w:b/>
          <w:bCs/>
          <w:sz w:val="24"/>
        </w:rPr>
        <w:cr/>
      </w:r>
      <w:r w:rsidRPr="00607553">
        <w:rPr>
          <w:sz w:val="24"/>
        </w:rPr>
        <w:t>Beckett-Camarata, Elizabeth Jane (1999).  Measuring Local Government Performance: An Analysis of Municipal Financial Performance Outcomes.  Paper presented at the Association for Budgeting and Financial Management, October, 1999.</w:t>
      </w:r>
      <w:r w:rsidRPr="00607553">
        <w:rPr>
          <w:sz w:val="24"/>
        </w:rPr>
        <w:cr/>
      </w:r>
    </w:p>
    <w:p w14:paraId="094F8D05" w14:textId="3C2B3735" w:rsidR="001C23C8" w:rsidRDefault="003A45D0">
      <w:pPr>
        <w:spacing w:line="245" w:lineRule="atLeast"/>
        <w:rPr>
          <w:b/>
          <w:sz w:val="24"/>
        </w:rPr>
      </w:pPr>
      <w:r w:rsidRPr="00380CCC">
        <w:rPr>
          <w:b/>
          <w:bCs/>
          <w:sz w:val="24"/>
        </w:rPr>
        <w:t>American Society for Public Administration</w:t>
      </w:r>
      <w:r w:rsidRPr="00380CCC">
        <w:rPr>
          <w:b/>
          <w:bCs/>
          <w:sz w:val="24"/>
        </w:rPr>
        <w:cr/>
      </w:r>
      <w:r w:rsidRPr="00607553">
        <w:rPr>
          <w:sz w:val="24"/>
        </w:rPr>
        <w:t xml:space="preserve">Beckett-Camarata, Elizabeth Jane (1997). Managing Internal and External Stakeholder Relationships. Paper presented at the National ASPA Conference, </w:t>
      </w:r>
      <w:smartTag w:uri="urn:schemas-microsoft-com:office:smarttags" w:element="place">
        <w:smartTag w:uri="urn:schemas-microsoft-com:office:smarttags" w:element="City">
          <w:r w:rsidRPr="00607553">
            <w:rPr>
              <w:sz w:val="24"/>
            </w:rPr>
            <w:t>Philadelphia</w:t>
          </w:r>
        </w:smartTag>
        <w:r w:rsidRPr="00607553">
          <w:rPr>
            <w:sz w:val="24"/>
          </w:rPr>
          <w:t xml:space="preserve">, </w:t>
        </w:r>
        <w:smartTag w:uri="urn:schemas-microsoft-com:office:smarttags" w:element="State">
          <w:r w:rsidRPr="00607553">
            <w:rPr>
              <w:sz w:val="24"/>
            </w:rPr>
            <w:t>Pennsylvania</w:t>
          </w:r>
        </w:smartTag>
      </w:smartTag>
      <w:r w:rsidRPr="00607553">
        <w:rPr>
          <w:sz w:val="24"/>
        </w:rPr>
        <w:t>.</w:t>
      </w:r>
      <w:r w:rsidRPr="00607553">
        <w:rPr>
          <w:sz w:val="24"/>
        </w:rPr>
        <w:cr/>
      </w:r>
    </w:p>
    <w:p w14:paraId="727B4372" w14:textId="0601ACD1" w:rsidR="00185BE6" w:rsidRPr="00607553" w:rsidRDefault="003A45D0">
      <w:pPr>
        <w:spacing w:line="245" w:lineRule="atLeast"/>
        <w:rPr>
          <w:sz w:val="24"/>
        </w:rPr>
      </w:pPr>
      <w:r w:rsidRPr="00607553">
        <w:rPr>
          <w:b/>
          <w:sz w:val="24"/>
        </w:rPr>
        <w:t>Regional</w:t>
      </w:r>
      <w:r w:rsidR="00B309A1" w:rsidRPr="00607553">
        <w:rPr>
          <w:b/>
          <w:sz w:val="24"/>
        </w:rPr>
        <w:t xml:space="preserve"> Conference Research Presentations</w:t>
      </w:r>
      <w:r w:rsidRPr="00607553">
        <w:rPr>
          <w:sz w:val="24"/>
        </w:rPr>
        <w:cr/>
      </w:r>
    </w:p>
    <w:p w14:paraId="7DD76977" w14:textId="77777777" w:rsidR="002B7165" w:rsidRPr="007E5F6F" w:rsidRDefault="002B7165" w:rsidP="00185BE6">
      <w:pPr>
        <w:rPr>
          <w:b/>
          <w:bCs/>
          <w:sz w:val="24"/>
        </w:rPr>
      </w:pPr>
      <w:r w:rsidRPr="007E5F6F">
        <w:rPr>
          <w:b/>
          <w:bCs/>
          <w:sz w:val="24"/>
        </w:rPr>
        <w:t>Northeast Conference on Public Administration</w:t>
      </w:r>
    </w:p>
    <w:p w14:paraId="4BF60094" w14:textId="1A4EC0C6" w:rsidR="00B24FD5" w:rsidRPr="00607553" w:rsidRDefault="002B7165" w:rsidP="00B24FD5">
      <w:pPr>
        <w:pStyle w:val="NoSpacing"/>
        <w:rPr>
          <w:rFonts w:ascii="Times New Roman" w:hAnsi="Times New Roman" w:cs="Times New Roman"/>
          <w:sz w:val="24"/>
          <w:szCs w:val="24"/>
        </w:rPr>
      </w:pPr>
      <w:r w:rsidRPr="00E907CC">
        <w:rPr>
          <w:rFonts w:ascii="Times New Roman" w:hAnsi="Times New Roman" w:cs="Times New Roman"/>
          <w:b/>
          <w:bCs/>
          <w:sz w:val="24"/>
        </w:rPr>
        <w:t>Beckett-Camarata, J</w:t>
      </w:r>
      <w:r w:rsidRPr="00607553">
        <w:rPr>
          <w:rFonts w:ascii="Times New Roman" w:hAnsi="Times New Roman" w:cs="Times New Roman"/>
          <w:sz w:val="24"/>
        </w:rPr>
        <w:t>. and Seth, R. (2016)</w:t>
      </w:r>
      <w:r w:rsidR="00B24FD5" w:rsidRPr="00607553">
        <w:rPr>
          <w:rFonts w:ascii="Times New Roman" w:hAnsi="Times New Roman" w:cs="Times New Roman"/>
          <w:sz w:val="24"/>
        </w:rPr>
        <w:t>.</w:t>
      </w:r>
      <w:r w:rsidRPr="00607553">
        <w:rPr>
          <w:rFonts w:ascii="Times New Roman" w:hAnsi="Times New Roman" w:cs="Times New Roman"/>
          <w:sz w:val="24"/>
        </w:rPr>
        <w:t xml:space="preserve">  </w:t>
      </w:r>
      <w:r w:rsidR="00B24FD5" w:rsidRPr="00607553">
        <w:rPr>
          <w:rFonts w:ascii="Times New Roman" w:hAnsi="Times New Roman" w:cs="Times New Roman"/>
          <w:sz w:val="24"/>
          <w:szCs w:val="24"/>
        </w:rPr>
        <w:t>Financing Bridges through Availability Payments-</w:t>
      </w:r>
    </w:p>
    <w:p w14:paraId="3780FB78" w14:textId="77777777" w:rsidR="00B24FD5" w:rsidRPr="00607553" w:rsidRDefault="00B24FD5" w:rsidP="00B24FD5">
      <w:pPr>
        <w:pStyle w:val="NoSpacing"/>
        <w:rPr>
          <w:rFonts w:ascii="Times New Roman" w:hAnsi="Times New Roman" w:cs="Times New Roman"/>
          <w:sz w:val="24"/>
          <w:szCs w:val="24"/>
        </w:rPr>
      </w:pPr>
      <w:r w:rsidRPr="00607553">
        <w:rPr>
          <w:rFonts w:ascii="Times New Roman" w:hAnsi="Times New Roman" w:cs="Times New Roman"/>
          <w:sz w:val="24"/>
          <w:szCs w:val="24"/>
        </w:rPr>
        <w:t>Challenges for Effective Public-Private Partnerships: The Case of Pennsylvania’s Rapid Bridge Replacement Project</w:t>
      </w:r>
      <w:r w:rsidR="001A607B" w:rsidRPr="00607553">
        <w:rPr>
          <w:rFonts w:ascii="Times New Roman" w:hAnsi="Times New Roman" w:cs="Times New Roman"/>
          <w:sz w:val="24"/>
          <w:szCs w:val="24"/>
        </w:rPr>
        <w:t>.  Harrisburg, Pennsylvania November 11-13, 2016</w:t>
      </w:r>
    </w:p>
    <w:p w14:paraId="6A3BEBEE" w14:textId="77777777" w:rsidR="002B7165" w:rsidRPr="00607553" w:rsidRDefault="002B7165" w:rsidP="00185BE6">
      <w:pPr>
        <w:rPr>
          <w:sz w:val="24"/>
        </w:rPr>
      </w:pPr>
    </w:p>
    <w:p w14:paraId="17D6F24A" w14:textId="77777777" w:rsidR="00185BE6" w:rsidRPr="007E5F6F" w:rsidRDefault="00185BE6" w:rsidP="00185BE6">
      <w:pPr>
        <w:rPr>
          <w:b/>
          <w:bCs/>
          <w:sz w:val="24"/>
        </w:rPr>
      </w:pPr>
      <w:r w:rsidRPr="007E5F6F">
        <w:rPr>
          <w:b/>
          <w:bCs/>
          <w:sz w:val="24"/>
        </w:rPr>
        <w:t>Northeast Conference on Public Administration</w:t>
      </w:r>
    </w:p>
    <w:p w14:paraId="2C19B8C8" w14:textId="08FEEE89" w:rsidR="00185BE6" w:rsidRPr="00607553" w:rsidRDefault="00185BE6" w:rsidP="00185BE6">
      <w:pPr>
        <w:rPr>
          <w:sz w:val="24"/>
        </w:rPr>
      </w:pPr>
      <w:r w:rsidRPr="00607553">
        <w:rPr>
          <w:sz w:val="24"/>
        </w:rPr>
        <w:t xml:space="preserve">Beckett-Camarata, Jane (2014).  The Use of Comprehensive Annual Financial Reporting Data in Pennsylvania Counties in Planning and Budgeting Decision Support.  Portland, </w:t>
      </w:r>
      <w:r w:rsidR="00436CC9" w:rsidRPr="00607553">
        <w:rPr>
          <w:sz w:val="24"/>
        </w:rPr>
        <w:t>New Hampshire</w:t>
      </w:r>
      <w:r w:rsidR="00042D82" w:rsidRPr="00607553">
        <w:rPr>
          <w:sz w:val="24"/>
        </w:rPr>
        <w:t xml:space="preserve">  November, 2014</w:t>
      </w:r>
    </w:p>
    <w:p w14:paraId="71D29776" w14:textId="77777777" w:rsidR="00185BE6" w:rsidRPr="00607553" w:rsidRDefault="00185BE6">
      <w:pPr>
        <w:spacing w:line="245" w:lineRule="atLeast"/>
        <w:rPr>
          <w:sz w:val="24"/>
        </w:rPr>
      </w:pPr>
    </w:p>
    <w:p w14:paraId="0CFFCA8B" w14:textId="6DD22F68" w:rsidR="007E5F6F" w:rsidRPr="007E5F6F" w:rsidRDefault="007E5F6F">
      <w:pPr>
        <w:spacing w:line="245" w:lineRule="atLeast"/>
        <w:rPr>
          <w:b/>
          <w:bCs/>
          <w:sz w:val="24"/>
        </w:rPr>
      </w:pPr>
      <w:r w:rsidRPr="007E5F6F">
        <w:rPr>
          <w:b/>
          <w:bCs/>
          <w:sz w:val="24"/>
        </w:rPr>
        <w:t>History and Politics Conference</w:t>
      </w:r>
    </w:p>
    <w:p w14:paraId="37097CA8" w14:textId="79D21F18" w:rsidR="003A45D0" w:rsidRPr="00607553" w:rsidRDefault="003A45D0">
      <w:pPr>
        <w:spacing w:line="245" w:lineRule="atLeast"/>
        <w:rPr>
          <w:sz w:val="24"/>
        </w:rPr>
      </w:pPr>
      <w:r w:rsidRPr="00607553">
        <w:rPr>
          <w:sz w:val="24"/>
        </w:rPr>
        <w:t>California University of Pennsylvania</w:t>
      </w:r>
    </w:p>
    <w:p w14:paraId="02001D5D" w14:textId="6BFECCA1" w:rsidR="003A45D0" w:rsidRPr="00607553" w:rsidRDefault="003A45D0">
      <w:pPr>
        <w:spacing w:line="245" w:lineRule="atLeast"/>
        <w:rPr>
          <w:sz w:val="24"/>
        </w:rPr>
      </w:pPr>
      <w:r w:rsidRPr="00607553">
        <w:rPr>
          <w:sz w:val="24"/>
        </w:rPr>
        <w:t>Beckett-Camarata, Jane (2003)  Russian Tax Collection Practices.  Paper presented at the Second Annual History and Politics Conference, October 3.</w:t>
      </w:r>
    </w:p>
    <w:p w14:paraId="59733494" w14:textId="77777777" w:rsidR="003A45D0" w:rsidRPr="00607553" w:rsidRDefault="003A45D0">
      <w:pPr>
        <w:spacing w:line="245" w:lineRule="atLeast"/>
        <w:rPr>
          <w:sz w:val="24"/>
        </w:rPr>
      </w:pPr>
    </w:p>
    <w:p w14:paraId="33B4E9A9" w14:textId="400B4D8A" w:rsidR="002D0AF1" w:rsidRPr="00607553" w:rsidRDefault="003A45D0">
      <w:pPr>
        <w:spacing w:line="245" w:lineRule="atLeast"/>
        <w:rPr>
          <w:sz w:val="24"/>
        </w:rPr>
      </w:pPr>
      <w:r w:rsidRPr="007E5F6F">
        <w:rPr>
          <w:b/>
          <w:bCs/>
          <w:sz w:val="24"/>
        </w:rPr>
        <w:t>Ohio Association of Economists and Political Scientists</w:t>
      </w:r>
      <w:r w:rsidRPr="007E5F6F">
        <w:rPr>
          <w:b/>
          <w:bCs/>
          <w:sz w:val="24"/>
        </w:rPr>
        <w:cr/>
      </w:r>
      <w:r w:rsidRPr="00607553">
        <w:rPr>
          <w:sz w:val="24"/>
        </w:rPr>
        <w:t xml:space="preserve">Beckett-Camarata, Elizabeth Jane (2000).  Public Infrastructure Investments, Productivity </w:t>
      </w:r>
      <w:r w:rsidRPr="00607553">
        <w:rPr>
          <w:sz w:val="24"/>
        </w:rPr>
        <w:cr/>
        <w:t>and Welfare in Ohio Municipalities.  Paper presented at Ohio Association of Economists and Political Scientists, October, 2000.</w:t>
      </w:r>
      <w:r w:rsidRPr="00607553">
        <w:rPr>
          <w:sz w:val="24"/>
        </w:rPr>
        <w:cr/>
      </w:r>
    </w:p>
    <w:p w14:paraId="33821C95" w14:textId="77777777" w:rsidR="00CB393E" w:rsidRDefault="003A45D0">
      <w:pPr>
        <w:spacing w:line="245" w:lineRule="atLeast"/>
        <w:rPr>
          <w:sz w:val="24"/>
        </w:rPr>
      </w:pPr>
      <w:r w:rsidRPr="007E5F6F">
        <w:rPr>
          <w:b/>
          <w:bCs/>
          <w:sz w:val="24"/>
        </w:rPr>
        <w:t>Southern Political Science Association</w:t>
      </w:r>
      <w:r w:rsidRPr="007E5F6F">
        <w:rPr>
          <w:b/>
          <w:bCs/>
          <w:sz w:val="24"/>
        </w:rPr>
        <w:cr/>
      </w:r>
      <w:r w:rsidRPr="00607553">
        <w:rPr>
          <w:sz w:val="24"/>
        </w:rPr>
        <w:t xml:space="preserve">Beckett-Camarata, Elizabeth Jane (2000). Cognition and Civic Governance: Understanding </w:t>
      </w:r>
      <w:r w:rsidRPr="00607553">
        <w:rPr>
          <w:sz w:val="24"/>
        </w:rPr>
        <w:cr/>
        <w:t>City Council as a Policy-Decision Making Group.  Paper presented at Southern Political Science Association, November 2000.</w:t>
      </w:r>
      <w:r w:rsidRPr="00607553">
        <w:rPr>
          <w:sz w:val="24"/>
        </w:rPr>
        <w:cr/>
      </w:r>
      <w:r w:rsidRPr="00607553">
        <w:rPr>
          <w:sz w:val="24"/>
        </w:rPr>
        <w:cr/>
      </w:r>
    </w:p>
    <w:p w14:paraId="1B4F3EC1" w14:textId="01F1C794" w:rsidR="004744A8" w:rsidRDefault="003A45D0">
      <w:pPr>
        <w:spacing w:line="245" w:lineRule="atLeast"/>
        <w:rPr>
          <w:sz w:val="24"/>
        </w:rPr>
      </w:pPr>
      <w:r w:rsidRPr="007E5F6F">
        <w:rPr>
          <w:b/>
          <w:bCs/>
          <w:sz w:val="24"/>
        </w:rPr>
        <w:t>Midwest Political Science Association</w:t>
      </w:r>
      <w:r w:rsidRPr="007E5F6F">
        <w:rPr>
          <w:b/>
          <w:bCs/>
          <w:sz w:val="24"/>
        </w:rPr>
        <w:cr/>
      </w:r>
      <w:r w:rsidRPr="00607553">
        <w:rPr>
          <w:sz w:val="24"/>
        </w:rPr>
        <w:t>Beckett-Camarata, Elizabeth Jane (2000).  An Evaluation of Ohio Fiscal Stress and Fiscal Emergency Policy.  Paper presented at Midwest Political Science Association, April 2000.</w:t>
      </w:r>
      <w:r w:rsidRPr="00607553">
        <w:rPr>
          <w:sz w:val="24"/>
        </w:rPr>
        <w:cr/>
      </w:r>
    </w:p>
    <w:p w14:paraId="2813B322" w14:textId="11554EFB" w:rsidR="00FF2785" w:rsidRDefault="003A45D0">
      <w:pPr>
        <w:spacing w:line="245" w:lineRule="atLeast"/>
        <w:rPr>
          <w:sz w:val="24"/>
        </w:rPr>
      </w:pPr>
      <w:r w:rsidRPr="007E5F6F">
        <w:rPr>
          <w:b/>
          <w:bCs/>
          <w:sz w:val="24"/>
        </w:rPr>
        <w:t>Southern Political Science Association</w:t>
      </w:r>
      <w:r w:rsidRPr="007E5F6F">
        <w:rPr>
          <w:b/>
          <w:bCs/>
          <w:sz w:val="24"/>
        </w:rPr>
        <w:cr/>
      </w:r>
      <w:r w:rsidRPr="00607553">
        <w:rPr>
          <w:sz w:val="24"/>
        </w:rPr>
        <w:t>Beckett-Camarata, Elizabeth Jane (1999).  Tying the Knot: The Nexus between Planning and Budgeting and its Effect on U.S. Municipal Financial Performance.  Paper presented at the Southern Political Science Association Conference, November 1999.</w:t>
      </w:r>
      <w:r w:rsidRPr="00607553">
        <w:rPr>
          <w:sz w:val="24"/>
        </w:rPr>
        <w:cr/>
      </w:r>
    </w:p>
    <w:p w14:paraId="0E38C4CB" w14:textId="72DB2E48" w:rsidR="003A45D0" w:rsidRPr="00607553" w:rsidRDefault="003A45D0">
      <w:pPr>
        <w:spacing w:line="245" w:lineRule="atLeast"/>
        <w:rPr>
          <w:sz w:val="24"/>
        </w:rPr>
      </w:pPr>
      <w:r w:rsidRPr="007E5F6F">
        <w:rPr>
          <w:b/>
          <w:bCs/>
          <w:sz w:val="24"/>
        </w:rPr>
        <w:t xml:space="preserve">Ohio Conference of Economists and Political Scientists  </w:t>
      </w:r>
      <w:r w:rsidRPr="007E5F6F">
        <w:rPr>
          <w:b/>
          <w:bCs/>
          <w:sz w:val="24"/>
        </w:rPr>
        <w:cr/>
      </w:r>
      <w:r w:rsidRPr="00607553">
        <w:rPr>
          <w:sz w:val="24"/>
        </w:rPr>
        <w:t>Beckett-Camarata, Elizabeth Jane (1999).  The Role of Campaign Financing in Determining Presidential Outcomes.   Paper presented at Ohio Conference of Economists and Political Scientists, October 1999.</w:t>
      </w:r>
      <w:r w:rsidRPr="00607553">
        <w:rPr>
          <w:sz w:val="24"/>
        </w:rPr>
        <w:cr/>
      </w:r>
    </w:p>
    <w:p w14:paraId="32E253E6" w14:textId="6BD1E399" w:rsidR="00A90ED7" w:rsidRPr="00607553" w:rsidRDefault="003A45D0">
      <w:pPr>
        <w:spacing w:line="245" w:lineRule="atLeast"/>
        <w:rPr>
          <w:sz w:val="24"/>
        </w:rPr>
      </w:pPr>
      <w:r w:rsidRPr="007E5F6F">
        <w:rPr>
          <w:b/>
          <w:bCs/>
          <w:sz w:val="24"/>
        </w:rPr>
        <w:t>Southeast Conference on Public Administration</w:t>
      </w:r>
      <w:r w:rsidRPr="00607553">
        <w:rPr>
          <w:sz w:val="24"/>
        </w:rPr>
        <w:cr/>
        <w:t>Beckett-Camarata, Elizabeth Jane (1999).  Strategic Planning in the Public Sector: The Role of Organizational Capability.  Paper presented at the Southeast Conference of Public Administration (SECOPA), October 1999.</w:t>
      </w:r>
      <w:r w:rsidRPr="00607553">
        <w:rPr>
          <w:sz w:val="24"/>
        </w:rPr>
        <w:cr/>
      </w:r>
    </w:p>
    <w:p w14:paraId="2FB96237" w14:textId="68F343ED" w:rsidR="003A45D0" w:rsidRPr="00607553" w:rsidRDefault="003A45D0">
      <w:pPr>
        <w:spacing w:line="245" w:lineRule="atLeast"/>
        <w:rPr>
          <w:sz w:val="24"/>
        </w:rPr>
      </w:pPr>
      <w:r w:rsidRPr="007E5F6F">
        <w:rPr>
          <w:b/>
          <w:bCs/>
          <w:sz w:val="24"/>
        </w:rPr>
        <w:t>Southeast Conference on Public Administration</w:t>
      </w:r>
      <w:r w:rsidRPr="007E5F6F">
        <w:rPr>
          <w:b/>
          <w:bCs/>
          <w:sz w:val="24"/>
        </w:rPr>
        <w:cr/>
      </w:r>
      <w:r w:rsidRPr="00607553">
        <w:rPr>
          <w:sz w:val="24"/>
        </w:rPr>
        <w:t>Beckett-Camarata, Elizabeth Jane (1997).  Globalization and Harmonization</w:t>
      </w:r>
      <w:r w:rsidRPr="00607553">
        <w:rPr>
          <w:sz w:val="24"/>
        </w:rPr>
        <w:cr/>
        <w:t>of Financial Standards.  Paper presented at Southeast Conference of ASPA (SECOPA), September 1997.</w:t>
      </w:r>
      <w:r w:rsidRPr="00607553">
        <w:rPr>
          <w:sz w:val="24"/>
        </w:rPr>
        <w:cr/>
      </w:r>
    </w:p>
    <w:p w14:paraId="75F9B2A4" w14:textId="2C6B4AC7" w:rsidR="003A45D0" w:rsidRPr="00607553" w:rsidRDefault="003A45D0">
      <w:pPr>
        <w:spacing w:line="245" w:lineRule="atLeast"/>
        <w:rPr>
          <w:sz w:val="24"/>
        </w:rPr>
      </w:pPr>
      <w:r w:rsidRPr="007E5F6F">
        <w:rPr>
          <w:b/>
          <w:bCs/>
          <w:sz w:val="24"/>
        </w:rPr>
        <w:t>American Society of Public Administration, Regions I, II and IV</w:t>
      </w:r>
      <w:r w:rsidRPr="007E5F6F">
        <w:rPr>
          <w:b/>
          <w:bCs/>
          <w:sz w:val="24"/>
        </w:rPr>
        <w:tab/>
      </w:r>
      <w:r w:rsidRPr="00607553">
        <w:rPr>
          <w:sz w:val="24"/>
        </w:rPr>
        <w:cr/>
        <w:t xml:space="preserve">Beckett-Camarata, Elizabeth Jane (1996).  A Key to Governance: Managing Internal and </w:t>
      </w:r>
      <w:r w:rsidRPr="00607553">
        <w:rPr>
          <w:sz w:val="24"/>
        </w:rPr>
        <w:cr/>
        <w:t xml:space="preserve">External Stakeholder Relationships.  Governing in the Northeast Corridor.  Conference of </w:t>
      </w:r>
      <w:r w:rsidRPr="00607553">
        <w:rPr>
          <w:sz w:val="24"/>
        </w:rPr>
        <w:cr/>
        <w:t xml:space="preserve">ASPA Regions I, II and IV and Woodrow Wilson School at </w:t>
      </w:r>
      <w:smartTag w:uri="urn:schemas-microsoft-com:office:smarttags" w:element="place">
        <w:smartTag w:uri="urn:schemas-microsoft-com:office:smarttags" w:element="PlaceName">
          <w:r w:rsidRPr="00607553">
            <w:rPr>
              <w:sz w:val="24"/>
            </w:rPr>
            <w:t>Princeton</w:t>
          </w:r>
        </w:smartTag>
        <w:r w:rsidRPr="00607553">
          <w:rPr>
            <w:sz w:val="24"/>
          </w:rPr>
          <w:t xml:space="preserve"> </w:t>
        </w:r>
        <w:smartTag w:uri="urn:schemas-microsoft-com:office:smarttags" w:element="PlaceType">
          <w:r w:rsidRPr="00607553">
            <w:rPr>
              <w:sz w:val="24"/>
            </w:rPr>
            <w:t>University</w:t>
          </w:r>
        </w:smartTag>
      </w:smartTag>
      <w:r w:rsidRPr="00607553">
        <w:rPr>
          <w:sz w:val="24"/>
        </w:rPr>
        <w:t>.</w:t>
      </w:r>
      <w:r w:rsidRPr="00607553">
        <w:rPr>
          <w:sz w:val="24"/>
        </w:rPr>
        <w:cr/>
      </w:r>
    </w:p>
    <w:p w14:paraId="6BE4CB8D" w14:textId="31EFB639" w:rsidR="00562EF8" w:rsidRPr="007E5F6F" w:rsidRDefault="003A45D0">
      <w:pPr>
        <w:spacing w:line="245" w:lineRule="atLeast"/>
        <w:rPr>
          <w:b/>
          <w:bCs/>
          <w:sz w:val="24"/>
        </w:rPr>
      </w:pPr>
      <w:r w:rsidRPr="007E5F6F">
        <w:rPr>
          <w:b/>
          <w:bCs/>
          <w:sz w:val="24"/>
        </w:rPr>
        <w:t>Local</w:t>
      </w:r>
      <w:r w:rsidR="00562EF8" w:rsidRPr="007E5F6F">
        <w:rPr>
          <w:b/>
          <w:bCs/>
          <w:sz w:val="24"/>
        </w:rPr>
        <w:t xml:space="preserve"> Conference Research Presentations</w:t>
      </w:r>
    </w:p>
    <w:p w14:paraId="6C042AE7" w14:textId="585FB2A2" w:rsidR="00DB7ABF" w:rsidRDefault="003A45D0" w:rsidP="006840A0">
      <w:pPr>
        <w:spacing w:line="245" w:lineRule="atLeast"/>
        <w:rPr>
          <w:b/>
          <w:sz w:val="24"/>
          <w:u w:val="single"/>
        </w:rPr>
      </w:pPr>
      <w:r w:rsidRPr="00607553">
        <w:rPr>
          <w:sz w:val="24"/>
        </w:rPr>
        <w:t xml:space="preserve">Mahoning Valley Women’s Political Caucus (Invited) </w:t>
      </w:r>
      <w:r w:rsidRPr="00607553">
        <w:rPr>
          <w:sz w:val="24"/>
        </w:rPr>
        <w:cr/>
        <w:t xml:space="preserve">Beckett-Camarata, Elizabeth Jane (April, 2000).  Fiscal Stress and Fiscal Emergencies in </w:t>
      </w:r>
      <w:r w:rsidRPr="00607553">
        <w:rPr>
          <w:sz w:val="24"/>
        </w:rPr>
        <w:cr/>
        <w:t xml:space="preserve">Ohio.  Panel Participant: Innovations in Budgeting: Balancing the Books.  Mahoning Valley Women’s Political Caucus.  </w:t>
      </w:r>
      <w:r w:rsidRPr="00607553">
        <w:rPr>
          <w:sz w:val="24"/>
        </w:rPr>
        <w:cr/>
      </w:r>
    </w:p>
    <w:p w14:paraId="51DDC1A1" w14:textId="7DADF70A" w:rsidR="00916BAE" w:rsidRPr="00607553" w:rsidRDefault="003A45D0" w:rsidP="006840A0">
      <w:pPr>
        <w:spacing w:line="245" w:lineRule="atLeast"/>
        <w:rPr>
          <w:sz w:val="24"/>
          <w:u w:val="single"/>
        </w:rPr>
      </w:pPr>
      <w:r w:rsidRPr="00607553">
        <w:rPr>
          <w:b/>
          <w:sz w:val="24"/>
          <w:u w:val="single"/>
        </w:rPr>
        <w:t xml:space="preserve">Conference </w:t>
      </w:r>
      <w:r w:rsidR="00113E13" w:rsidRPr="00607553">
        <w:rPr>
          <w:b/>
          <w:sz w:val="24"/>
          <w:u w:val="single"/>
        </w:rPr>
        <w:t xml:space="preserve">Session </w:t>
      </w:r>
      <w:r w:rsidRPr="00607553">
        <w:rPr>
          <w:b/>
          <w:sz w:val="24"/>
          <w:u w:val="single"/>
        </w:rPr>
        <w:t>Panel Chair</w:t>
      </w:r>
      <w:r w:rsidRPr="00607553">
        <w:rPr>
          <w:sz w:val="24"/>
          <w:u w:val="single"/>
        </w:rPr>
        <w:cr/>
      </w:r>
    </w:p>
    <w:p w14:paraId="15507DAF" w14:textId="77777777" w:rsidR="00562EF8" w:rsidRPr="00607553" w:rsidRDefault="003A45D0" w:rsidP="006840A0">
      <w:pPr>
        <w:spacing w:line="245" w:lineRule="atLeast"/>
        <w:rPr>
          <w:b/>
          <w:sz w:val="24"/>
        </w:rPr>
      </w:pPr>
      <w:r w:rsidRPr="00607553">
        <w:rPr>
          <w:b/>
          <w:sz w:val="24"/>
        </w:rPr>
        <w:t>International</w:t>
      </w:r>
      <w:r w:rsidRPr="00607553">
        <w:rPr>
          <w:b/>
          <w:sz w:val="24"/>
        </w:rPr>
        <w:cr/>
      </w:r>
    </w:p>
    <w:p w14:paraId="2C1B140A" w14:textId="34EAF431" w:rsidR="00562EF8" w:rsidRPr="00607553" w:rsidRDefault="00562EF8" w:rsidP="006840A0">
      <w:pPr>
        <w:spacing w:line="245" w:lineRule="atLeast"/>
        <w:rPr>
          <w:sz w:val="24"/>
        </w:rPr>
      </w:pPr>
      <w:r w:rsidRPr="00607553">
        <w:rPr>
          <w:sz w:val="24"/>
        </w:rPr>
        <w:t xml:space="preserve">Beckett-Camarata, Jane (September 9, 2018).  Session Chair: </w:t>
      </w:r>
      <w:r w:rsidR="00672804" w:rsidRPr="00607553">
        <w:rPr>
          <w:sz w:val="24"/>
        </w:rPr>
        <w:t>North Umbria</w:t>
      </w:r>
      <w:r w:rsidR="004A1878" w:rsidRPr="00607553">
        <w:rPr>
          <w:sz w:val="24"/>
        </w:rPr>
        <w:t xml:space="preserve"> University</w:t>
      </w:r>
      <w:r w:rsidR="00A66BB6" w:rsidRPr="00607553">
        <w:rPr>
          <w:sz w:val="24"/>
        </w:rPr>
        <w:t xml:space="preserve">.  </w:t>
      </w:r>
      <w:r w:rsidR="0090220D" w:rsidRPr="00607553">
        <w:rPr>
          <w:sz w:val="24"/>
        </w:rPr>
        <w:t>UK Council on Public Administration.</w:t>
      </w:r>
    </w:p>
    <w:p w14:paraId="1BF0D85D" w14:textId="77777777" w:rsidR="00562EF8" w:rsidRPr="00607553" w:rsidRDefault="00562EF8" w:rsidP="006840A0">
      <w:pPr>
        <w:spacing w:line="245" w:lineRule="atLeast"/>
        <w:rPr>
          <w:sz w:val="24"/>
        </w:rPr>
      </w:pPr>
    </w:p>
    <w:p w14:paraId="7229A417" w14:textId="657936D8" w:rsidR="00B72C3A" w:rsidRPr="00607553" w:rsidRDefault="000E3370" w:rsidP="006840A0">
      <w:pPr>
        <w:spacing w:line="245" w:lineRule="atLeast"/>
        <w:rPr>
          <w:sz w:val="24"/>
        </w:rPr>
      </w:pPr>
      <w:r w:rsidRPr="00607553">
        <w:rPr>
          <w:sz w:val="24"/>
        </w:rPr>
        <w:t>Beckett-Camarata, Jane (May</w:t>
      </w:r>
      <w:r w:rsidR="00B72C3A" w:rsidRPr="00607553">
        <w:rPr>
          <w:sz w:val="24"/>
        </w:rPr>
        <w:t xml:space="preserve"> 28</w:t>
      </w:r>
      <w:r w:rsidR="00113E13" w:rsidRPr="00607553">
        <w:rPr>
          <w:sz w:val="24"/>
        </w:rPr>
        <w:t xml:space="preserve">, 2016) </w:t>
      </w:r>
      <w:r w:rsidR="00B72C3A" w:rsidRPr="00607553">
        <w:rPr>
          <w:sz w:val="24"/>
        </w:rPr>
        <w:t>Session Chair.  International Economics.  Forum for Economists.</w:t>
      </w:r>
      <w:r w:rsidR="00644A66">
        <w:rPr>
          <w:sz w:val="24"/>
        </w:rPr>
        <w:t xml:space="preserve"> </w:t>
      </w:r>
      <w:r w:rsidR="00B72C3A" w:rsidRPr="00607553">
        <w:rPr>
          <w:sz w:val="24"/>
        </w:rPr>
        <w:t>Amsterdam, Netherlands.</w:t>
      </w:r>
    </w:p>
    <w:p w14:paraId="079E62E8" w14:textId="77777777" w:rsidR="00D74DD3" w:rsidRDefault="00D74DD3" w:rsidP="006840A0">
      <w:pPr>
        <w:spacing w:line="245" w:lineRule="atLeast"/>
        <w:rPr>
          <w:sz w:val="24"/>
        </w:rPr>
      </w:pPr>
    </w:p>
    <w:p w14:paraId="1C4F1EF9" w14:textId="230C498F" w:rsidR="003A45D0" w:rsidRPr="00607553" w:rsidRDefault="003A45D0" w:rsidP="006840A0">
      <w:pPr>
        <w:spacing w:line="245" w:lineRule="atLeast"/>
        <w:rPr>
          <w:sz w:val="24"/>
        </w:rPr>
      </w:pPr>
      <w:r w:rsidRPr="00607553">
        <w:rPr>
          <w:sz w:val="24"/>
        </w:rPr>
        <w:t xml:space="preserve">Beckett-Camarata, Jane (October, 2005).  Xiamen University.  Session Chair at International Conference on Teaching Public Administration, </w:t>
      </w:r>
      <w:smartTag w:uri="urn:schemas-microsoft-com:office:smarttags" w:element="place">
        <w:smartTag w:uri="urn:schemas-microsoft-com:office:smarttags" w:element="City">
          <w:r w:rsidRPr="00607553">
            <w:rPr>
              <w:sz w:val="24"/>
            </w:rPr>
            <w:t>Xiamen</w:t>
          </w:r>
        </w:smartTag>
        <w:r w:rsidRPr="00607553">
          <w:rPr>
            <w:sz w:val="24"/>
          </w:rPr>
          <w:t xml:space="preserve">, </w:t>
        </w:r>
        <w:smartTag w:uri="urn:schemas-microsoft-com:office:smarttags" w:element="country-region">
          <w:r w:rsidRPr="00607553">
            <w:rPr>
              <w:sz w:val="24"/>
            </w:rPr>
            <w:t>China</w:t>
          </w:r>
        </w:smartTag>
      </w:smartTag>
    </w:p>
    <w:p w14:paraId="18382950" w14:textId="77777777" w:rsidR="006A2F89" w:rsidRDefault="006A2F89">
      <w:pPr>
        <w:spacing w:line="245" w:lineRule="atLeast"/>
        <w:rPr>
          <w:sz w:val="24"/>
        </w:rPr>
      </w:pPr>
    </w:p>
    <w:p w14:paraId="55C57114" w14:textId="5C301A1B" w:rsidR="00AE3073" w:rsidRDefault="003A45D0">
      <w:pPr>
        <w:spacing w:line="245" w:lineRule="atLeast"/>
        <w:rPr>
          <w:b/>
          <w:sz w:val="24"/>
        </w:rPr>
      </w:pPr>
      <w:r w:rsidRPr="00607553">
        <w:rPr>
          <w:sz w:val="24"/>
        </w:rPr>
        <w:t>Beckett-Camarata, Elizabeth Jane (</w:t>
      </w:r>
      <w:r w:rsidR="00FE6FED" w:rsidRPr="00607553">
        <w:rPr>
          <w:sz w:val="24"/>
        </w:rPr>
        <w:t>July</w:t>
      </w:r>
      <w:r w:rsidRPr="00607553">
        <w:rPr>
          <w:sz w:val="24"/>
        </w:rPr>
        <w:t xml:space="preserve"> 2000). Session Chair at International Conference on Performance Measurement.  </w:t>
      </w:r>
      <w:smartTag w:uri="urn:schemas-microsoft-com:office:smarttags" w:element="place">
        <w:smartTag w:uri="urn:schemas-microsoft-com:office:smarttags" w:element="PlaceName">
          <w:r w:rsidRPr="00607553">
            <w:rPr>
              <w:sz w:val="24"/>
            </w:rPr>
            <w:t>Robinson</w:t>
          </w:r>
        </w:smartTag>
        <w:r w:rsidRPr="00607553">
          <w:rPr>
            <w:sz w:val="24"/>
          </w:rPr>
          <w:t xml:space="preserve"> </w:t>
        </w:r>
        <w:smartTag w:uri="urn:schemas-microsoft-com:office:smarttags" w:element="PlaceName">
          <w:r w:rsidRPr="00607553">
            <w:rPr>
              <w:sz w:val="24"/>
            </w:rPr>
            <w:t>College</w:t>
          </w:r>
        </w:smartTag>
      </w:smartTag>
      <w:r w:rsidRPr="00607553">
        <w:rPr>
          <w:sz w:val="24"/>
        </w:rPr>
        <w:t xml:space="preserve">, </w:t>
      </w:r>
      <w:smartTag w:uri="urn:schemas-microsoft-com:office:smarttags" w:element="place">
        <w:smartTag w:uri="urn:schemas-microsoft-com:office:smarttags" w:element="City">
          <w:r w:rsidRPr="00607553">
            <w:rPr>
              <w:sz w:val="24"/>
            </w:rPr>
            <w:t>Cambridge University</w:t>
          </w:r>
        </w:smartTag>
        <w:r w:rsidRPr="00607553">
          <w:rPr>
            <w:sz w:val="24"/>
          </w:rPr>
          <w:t xml:space="preserve">, </w:t>
        </w:r>
        <w:smartTag w:uri="urn:schemas-microsoft-com:office:smarttags" w:element="country-region">
          <w:r w:rsidRPr="00607553">
            <w:rPr>
              <w:sz w:val="24"/>
            </w:rPr>
            <w:t>UK</w:t>
          </w:r>
        </w:smartTag>
      </w:smartTag>
      <w:r w:rsidRPr="00607553">
        <w:rPr>
          <w:sz w:val="24"/>
        </w:rPr>
        <w:cr/>
      </w:r>
    </w:p>
    <w:p w14:paraId="2A3EEEC6" w14:textId="56E2CC53" w:rsidR="003A45D0" w:rsidRPr="00607553" w:rsidRDefault="003A45D0">
      <w:pPr>
        <w:spacing w:line="245" w:lineRule="atLeast"/>
        <w:rPr>
          <w:b/>
          <w:sz w:val="24"/>
        </w:rPr>
      </w:pPr>
      <w:r w:rsidRPr="00607553">
        <w:rPr>
          <w:b/>
          <w:sz w:val="24"/>
        </w:rPr>
        <w:t>National</w:t>
      </w:r>
      <w:r w:rsidR="007107E7" w:rsidRPr="00607553">
        <w:rPr>
          <w:b/>
          <w:sz w:val="24"/>
        </w:rPr>
        <w:t xml:space="preserve"> Conference Research Presentations</w:t>
      </w:r>
    </w:p>
    <w:p w14:paraId="4B5AF793" w14:textId="77777777" w:rsidR="00113E13" w:rsidRPr="00607553" w:rsidRDefault="00113E13">
      <w:pPr>
        <w:rPr>
          <w:sz w:val="24"/>
        </w:rPr>
      </w:pPr>
    </w:p>
    <w:p w14:paraId="473F17D3" w14:textId="78F53896" w:rsidR="009238D9" w:rsidRPr="00607553" w:rsidRDefault="009238D9">
      <w:pPr>
        <w:rPr>
          <w:sz w:val="24"/>
        </w:rPr>
      </w:pPr>
      <w:r w:rsidRPr="00607553">
        <w:rPr>
          <w:sz w:val="24"/>
        </w:rPr>
        <w:t xml:space="preserve">Beckett-Camarata, Jane (October 2018).  Association for Budgeting and Financial Management.  Panel Chair, </w:t>
      </w:r>
      <w:r w:rsidR="00590820" w:rsidRPr="00607553">
        <w:rPr>
          <w:sz w:val="24"/>
        </w:rPr>
        <w:t>Capital Budgeting</w:t>
      </w:r>
    </w:p>
    <w:p w14:paraId="42FA0AAB" w14:textId="77777777" w:rsidR="009238D9" w:rsidRPr="00607553" w:rsidRDefault="009238D9">
      <w:pPr>
        <w:rPr>
          <w:sz w:val="24"/>
        </w:rPr>
      </w:pPr>
    </w:p>
    <w:p w14:paraId="7BD88D7A" w14:textId="65334305" w:rsidR="00113E13" w:rsidRPr="00607553" w:rsidRDefault="00113E13">
      <w:pPr>
        <w:rPr>
          <w:sz w:val="24"/>
        </w:rPr>
      </w:pPr>
      <w:r w:rsidRPr="00607553">
        <w:rPr>
          <w:sz w:val="24"/>
        </w:rPr>
        <w:t xml:space="preserve">Beckett-Camarata, Jane (September 2017). </w:t>
      </w:r>
      <w:r w:rsidR="00457083" w:rsidRPr="00607553">
        <w:rPr>
          <w:sz w:val="24"/>
        </w:rPr>
        <w:t xml:space="preserve">Association for Budgeting and Financial Management. </w:t>
      </w:r>
      <w:r w:rsidRPr="00607553">
        <w:rPr>
          <w:sz w:val="24"/>
        </w:rPr>
        <w:t xml:space="preserve"> Panel Chair.  Tax Increment Financing. </w:t>
      </w:r>
    </w:p>
    <w:p w14:paraId="3DB881AC" w14:textId="77777777" w:rsidR="00113E13" w:rsidRPr="00607553" w:rsidRDefault="00113E13">
      <w:pPr>
        <w:rPr>
          <w:sz w:val="24"/>
        </w:rPr>
      </w:pPr>
    </w:p>
    <w:p w14:paraId="6A53832A" w14:textId="37E876CF" w:rsidR="00FF4A50" w:rsidRPr="00607553" w:rsidRDefault="00FF4A50">
      <w:pPr>
        <w:rPr>
          <w:sz w:val="24"/>
        </w:rPr>
      </w:pPr>
      <w:r w:rsidRPr="00607553">
        <w:rPr>
          <w:sz w:val="24"/>
        </w:rPr>
        <w:t>Beckett-Camarata, Jane (</w:t>
      </w:r>
      <w:r w:rsidR="00EC1979" w:rsidRPr="00607553">
        <w:rPr>
          <w:sz w:val="24"/>
        </w:rPr>
        <w:t xml:space="preserve">October </w:t>
      </w:r>
      <w:r w:rsidRPr="00607553">
        <w:rPr>
          <w:sz w:val="24"/>
        </w:rPr>
        <w:t xml:space="preserve">2015). </w:t>
      </w:r>
      <w:r w:rsidR="00457083" w:rsidRPr="00607553">
        <w:rPr>
          <w:sz w:val="24"/>
        </w:rPr>
        <w:t xml:space="preserve">Association for Budgeting and Financial Management. </w:t>
      </w:r>
      <w:r w:rsidRPr="00607553">
        <w:rPr>
          <w:sz w:val="24"/>
        </w:rPr>
        <w:t xml:space="preserve"> Panel Chair, Assessing the Value Added of Local Governments Fiscal Practices</w:t>
      </w:r>
    </w:p>
    <w:p w14:paraId="20DBE0BD" w14:textId="77777777" w:rsidR="00FF4A50" w:rsidRPr="00607553" w:rsidRDefault="00FF4A50">
      <w:pPr>
        <w:rPr>
          <w:sz w:val="24"/>
        </w:rPr>
      </w:pPr>
    </w:p>
    <w:p w14:paraId="2E497D84" w14:textId="23D6C1A0" w:rsidR="00BC2D65" w:rsidRPr="00607553" w:rsidRDefault="00BC2D65">
      <w:pPr>
        <w:rPr>
          <w:sz w:val="24"/>
        </w:rPr>
      </w:pPr>
      <w:r w:rsidRPr="00607553">
        <w:rPr>
          <w:sz w:val="24"/>
        </w:rPr>
        <w:t xml:space="preserve">Beckett-Camarata, Jane  (October, 2013).  </w:t>
      </w:r>
      <w:r w:rsidR="00767086" w:rsidRPr="00607553">
        <w:rPr>
          <w:sz w:val="24"/>
        </w:rPr>
        <w:t xml:space="preserve">Session Chair: </w:t>
      </w:r>
      <w:r w:rsidRPr="00607553">
        <w:rPr>
          <w:sz w:val="24"/>
        </w:rPr>
        <w:t>State Forecasting Issues.  Association for Budgeting and Financial Management, Washington, D.C .</w:t>
      </w:r>
      <w:r w:rsidR="00767086" w:rsidRPr="00607553">
        <w:rPr>
          <w:sz w:val="24"/>
        </w:rPr>
        <w:t xml:space="preserve"> (2 panels)</w:t>
      </w:r>
    </w:p>
    <w:p w14:paraId="5460F609" w14:textId="77777777" w:rsidR="00BC2D65" w:rsidRPr="00607553" w:rsidRDefault="00BC2D65">
      <w:pPr>
        <w:rPr>
          <w:sz w:val="24"/>
        </w:rPr>
      </w:pPr>
    </w:p>
    <w:p w14:paraId="6D42518B" w14:textId="45EB4D08" w:rsidR="003A45D0" w:rsidRDefault="003A45D0">
      <w:pPr>
        <w:rPr>
          <w:rFonts w:ascii="Arial Narrow" w:hAnsi="Arial Narrow"/>
          <w:sz w:val="24"/>
        </w:rPr>
      </w:pPr>
      <w:r w:rsidRPr="00607553">
        <w:rPr>
          <w:sz w:val="24"/>
        </w:rPr>
        <w:t>Beckett-Camarata,  (2005).   Budgeting and Financial Management Case Writing and Teaching Session</w:t>
      </w:r>
      <w:r w:rsidR="00EB1B5B">
        <w:rPr>
          <w:sz w:val="24"/>
        </w:rPr>
        <w:t>,</w:t>
      </w:r>
      <w:r w:rsidR="005905C7">
        <w:rPr>
          <w:sz w:val="24"/>
        </w:rPr>
        <w:t xml:space="preserve"> </w:t>
      </w:r>
      <w:r w:rsidRPr="00607553">
        <w:rPr>
          <w:sz w:val="24"/>
        </w:rPr>
        <w:t xml:space="preserve">Association for Budgeting and Financial Management, Washington, D. C. </w:t>
      </w:r>
      <w:r w:rsidR="00FE6FED" w:rsidRPr="00607553">
        <w:rPr>
          <w:sz w:val="24"/>
        </w:rPr>
        <w:t>November</w:t>
      </w:r>
      <w:r w:rsidRPr="00607553">
        <w:rPr>
          <w:sz w:val="24"/>
        </w:rPr>
        <w:t xml:space="preserve"> 2005</w:t>
      </w:r>
      <w:r>
        <w:rPr>
          <w:rFonts w:ascii="Arial Narrow" w:hAnsi="Arial Narrow"/>
          <w:sz w:val="24"/>
        </w:rPr>
        <w:t>.</w:t>
      </w:r>
    </w:p>
    <w:p w14:paraId="243F4167" w14:textId="77777777" w:rsidR="003A45D0" w:rsidRDefault="003A45D0">
      <w:pPr>
        <w:spacing w:line="245" w:lineRule="atLeast"/>
        <w:rPr>
          <w:rFonts w:ascii="Arial Narrow" w:hAnsi="Arial Narrow"/>
          <w:sz w:val="24"/>
        </w:rPr>
      </w:pPr>
    </w:p>
    <w:p w14:paraId="497681B9" w14:textId="117F0E32" w:rsidR="003A45D0" w:rsidRPr="00607553" w:rsidRDefault="003A45D0">
      <w:pPr>
        <w:spacing w:line="245" w:lineRule="atLeast"/>
        <w:rPr>
          <w:sz w:val="24"/>
        </w:rPr>
      </w:pPr>
      <w:r w:rsidRPr="00607553">
        <w:rPr>
          <w:sz w:val="24"/>
        </w:rPr>
        <w:t xml:space="preserve">Beckett-Camarata, Jane (2005).  Panel Chair.  Current Issues in Local Government Finance.  American Society for Public Administration, Milwaukee, Wisconsin. </w:t>
      </w:r>
    </w:p>
    <w:p w14:paraId="625B852D" w14:textId="77777777" w:rsidR="003A45D0" w:rsidRPr="00607553" w:rsidRDefault="003A45D0">
      <w:pPr>
        <w:spacing w:line="245" w:lineRule="atLeast"/>
        <w:rPr>
          <w:sz w:val="24"/>
        </w:rPr>
      </w:pPr>
    </w:p>
    <w:p w14:paraId="6C10E98F" w14:textId="291975C0" w:rsidR="003A45D0" w:rsidRPr="00607553" w:rsidRDefault="003A45D0">
      <w:pPr>
        <w:spacing w:line="245" w:lineRule="atLeast"/>
        <w:rPr>
          <w:sz w:val="24"/>
        </w:rPr>
      </w:pPr>
      <w:r w:rsidRPr="00607553">
        <w:rPr>
          <w:sz w:val="24"/>
        </w:rPr>
        <w:t>Beckett-Camarata, Jane (2004).  Panel Chair.  Revenue Forecasting.  Association for Budgeting and Financial Management (ABFM), Chicago.</w:t>
      </w:r>
    </w:p>
    <w:p w14:paraId="5FDD0776" w14:textId="3942B3B2" w:rsidR="003A45D0" w:rsidRPr="00607553" w:rsidRDefault="003A45D0">
      <w:pPr>
        <w:spacing w:line="245" w:lineRule="atLeast"/>
        <w:rPr>
          <w:sz w:val="24"/>
        </w:rPr>
      </w:pPr>
      <w:r w:rsidRPr="00607553">
        <w:rPr>
          <w:sz w:val="24"/>
        </w:rPr>
        <w:cr/>
        <w:t xml:space="preserve">Beckett-Camarata, Jane (2003).  Panel Chair and Panel Member. The Science of Learning: An Introduction to Faculty Learning Communities.  National Association of Schools of Public Affairs and Administration.  </w:t>
      </w:r>
      <w:smartTag w:uri="urn:schemas-microsoft-com:office:smarttags" w:element="place">
        <w:smartTag w:uri="urn:schemas-microsoft-com:office:smarttags" w:element="City">
          <w:r w:rsidRPr="00607553">
            <w:rPr>
              <w:sz w:val="24"/>
            </w:rPr>
            <w:t>Pittsburgh</w:t>
          </w:r>
        </w:smartTag>
        <w:r w:rsidRPr="00607553">
          <w:rPr>
            <w:sz w:val="24"/>
          </w:rPr>
          <w:t xml:space="preserve">, </w:t>
        </w:r>
        <w:smartTag w:uri="urn:schemas-microsoft-com:office:smarttags" w:element="State">
          <w:r w:rsidRPr="00607553">
            <w:rPr>
              <w:sz w:val="24"/>
            </w:rPr>
            <w:t>Pennsylvania</w:t>
          </w:r>
        </w:smartTag>
      </w:smartTag>
      <w:r w:rsidRPr="00607553">
        <w:rPr>
          <w:sz w:val="24"/>
        </w:rPr>
        <w:t xml:space="preserve">.  </w:t>
      </w:r>
    </w:p>
    <w:p w14:paraId="6156D567" w14:textId="77777777" w:rsidR="005B5CCF" w:rsidRDefault="003A45D0" w:rsidP="009B47EA">
      <w:pPr>
        <w:pStyle w:val="Header"/>
        <w:tabs>
          <w:tab w:val="clear" w:pos="4320"/>
          <w:tab w:val="clear" w:pos="8640"/>
        </w:tabs>
        <w:outlineLvl w:val="0"/>
      </w:pPr>
      <w:r w:rsidRPr="00607553">
        <w:t xml:space="preserve">           </w:t>
      </w:r>
    </w:p>
    <w:p w14:paraId="2BBFBA6C" w14:textId="420BFF88" w:rsidR="003A45D0" w:rsidRPr="009B47EA" w:rsidRDefault="003A45D0" w:rsidP="009B47EA">
      <w:pPr>
        <w:pStyle w:val="Header"/>
        <w:tabs>
          <w:tab w:val="clear" w:pos="4320"/>
          <w:tab w:val="clear" w:pos="8640"/>
        </w:tabs>
        <w:outlineLvl w:val="0"/>
      </w:pPr>
      <w:r w:rsidRPr="00607553">
        <w:rPr>
          <w:sz w:val="24"/>
        </w:rPr>
        <w:t xml:space="preserve">Beckett-Camarata, Elizabeth Jane (2002).  Panel Co-Chair and Panel Member.   Using Technology to Teach Budgeting and Finance. Association for Budgeting and Financial Management (ABFM), </w:t>
      </w:r>
      <w:smartTag w:uri="urn:schemas-microsoft-com:office:smarttags" w:element="place">
        <w:smartTag w:uri="urn:schemas-microsoft-com:office:smarttags" w:element="City">
          <w:r w:rsidRPr="00607553">
            <w:rPr>
              <w:sz w:val="24"/>
            </w:rPr>
            <w:t>Kansas City</w:t>
          </w:r>
        </w:smartTag>
      </w:smartTag>
      <w:r w:rsidRPr="00607553">
        <w:rPr>
          <w:sz w:val="24"/>
        </w:rPr>
        <w:t xml:space="preserve"> (Invited) </w:t>
      </w:r>
      <w:r w:rsidRPr="00607553">
        <w:rPr>
          <w:sz w:val="24"/>
        </w:rPr>
        <w:cr/>
      </w:r>
    </w:p>
    <w:p w14:paraId="7739AD98" w14:textId="4CE7D397" w:rsidR="006D6E5F" w:rsidRDefault="003A45D0">
      <w:pPr>
        <w:spacing w:line="245" w:lineRule="atLeast"/>
        <w:rPr>
          <w:sz w:val="24"/>
        </w:rPr>
      </w:pPr>
      <w:r w:rsidRPr="00607553">
        <w:rPr>
          <w:sz w:val="24"/>
        </w:rPr>
        <w:t>Beckett-Camarata, Elizabeth Jane (January, 2002).  Panel Moderator.  Efficiency and Equity of Tax and Revenue Systems.  Association for Budgeting and Financing Management (ABFM) Washington, D.C.</w:t>
      </w:r>
      <w:r w:rsidRPr="00607553">
        <w:rPr>
          <w:sz w:val="24"/>
        </w:rPr>
        <w:cr/>
      </w:r>
    </w:p>
    <w:p w14:paraId="6F7DFFFC" w14:textId="1B49A5C6" w:rsidR="008A41E6" w:rsidRDefault="003A45D0">
      <w:pPr>
        <w:spacing w:line="245" w:lineRule="atLeast"/>
        <w:rPr>
          <w:sz w:val="24"/>
        </w:rPr>
      </w:pPr>
      <w:r w:rsidRPr="00607553">
        <w:rPr>
          <w:sz w:val="24"/>
        </w:rPr>
        <w:t xml:space="preserve">Beckett-Camarata, Elizabeth Jane (April, 2001).  Panel Facilitator.  Virtual Conference.  American Society for Public Administration. (Invited) </w:t>
      </w:r>
      <w:r w:rsidRPr="00607553">
        <w:rPr>
          <w:sz w:val="24"/>
        </w:rPr>
        <w:cr/>
      </w:r>
    </w:p>
    <w:p w14:paraId="442CB392" w14:textId="77777777" w:rsidR="00CB393E" w:rsidRDefault="00CB393E">
      <w:pPr>
        <w:spacing w:line="245" w:lineRule="atLeast"/>
        <w:rPr>
          <w:sz w:val="24"/>
        </w:rPr>
      </w:pPr>
    </w:p>
    <w:p w14:paraId="352C8912" w14:textId="421BEBAA" w:rsidR="00BA5963" w:rsidRDefault="003A45D0">
      <w:pPr>
        <w:spacing w:line="245" w:lineRule="atLeast"/>
        <w:rPr>
          <w:b/>
          <w:sz w:val="24"/>
        </w:rPr>
      </w:pPr>
      <w:r w:rsidRPr="00607553">
        <w:rPr>
          <w:sz w:val="24"/>
        </w:rPr>
        <w:t xml:space="preserve">Beckett-Camarata, Elizabeth Jane (January 2000).  Teaching Public Financial Management </w:t>
      </w:r>
      <w:r w:rsidRPr="00607553">
        <w:rPr>
          <w:sz w:val="24"/>
        </w:rPr>
        <w:cr/>
        <w:t xml:space="preserve">for the New Millennium.  Panel Moderator at National Conference on Teaching Public Administration. </w:t>
      </w:r>
      <w:smartTag w:uri="urn:schemas-microsoft-com:office:smarttags" w:element="place">
        <w:smartTag w:uri="urn:schemas-microsoft-com:office:smarttags" w:element="City">
          <w:r w:rsidRPr="00607553">
            <w:rPr>
              <w:sz w:val="24"/>
            </w:rPr>
            <w:t>Ft. Lauderdale</w:t>
          </w:r>
        </w:smartTag>
        <w:r w:rsidRPr="00607553">
          <w:rPr>
            <w:sz w:val="24"/>
          </w:rPr>
          <w:t xml:space="preserve">, </w:t>
        </w:r>
        <w:smartTag w:uri="urn:schemas-microsoft-com:office:smarttags" w:element="State">
          <w:r w:rsidRPr="00607553">
            <w:rPr>
              <w:sz w:val="24"/>
            </w:rPr>
            <w:t>Florida</w:t>
          </w:r>
        </w:smartTag>
      </w:smartTag>
      <w:r w:rsidRPr="00607553">
        <w:rPr>
          <w:sz w:val="24"/>
        </w:rPr>
        <w:t xml:space="preserve">. </w:t>
      </w:r>
      <w:r w:rsidRPr="00607553">
        <w:rPr>
          <w:sz w:val="24"/>
        </w:rPr>
        <w:cr/>
      </w:r>
      <w:r w:rsidRPr="00607553">
        <w:rPr>
          <w:sz w:val="24"/>
        </w:rPr>
        <w:cr/>
        <w:t xml:space="preserve">Beckett-Camarata, Elizabeth Jane (March 1997).  Creating an Effective Learning </w:t>
      </w:r>
      <w:r w:rsidRPr="00607553">
        <w:rPr>
          <w:sz w:val="24"/>
        </w:rPr>
        <w:cr/>
        <w:t xml:space="preserve">Environment.  Panel Moderator at National Conference on Teaching Public Administration.  </w:t>
      </w:r>
      <w:smartTag w:uri="urn:schemas-microsoft-com:office:smarttags" w:element="place">
        <w:smartTag w:uri="urn:schemas-microsoft-com:office:smarttags" w:element="City">
          <w:r w:rsidRPr="00607553">
            <w:rPr>
              <w:sz w:val="24"/>
            </w:rPr>
            <w:t>Richmond</w:t>
          </w:r>
        </w:smartTag>
        <w:r w:rsidRPr="00607553">
          <w:rPr>
            <w:sz w:val="24"/>
          </w:rPr>
          <w:t xml:space="preserve">, </w:t>
        </w:r>
        <w:smartTag w:uri="urn:schemas-microsoft-com:office:smarttags" w:element="State">
          <w:r w:rsidRPr="00607553">
            <w:rPr>
              <w:sz w:val="24"/>
            </w:rPr>
            <w:t>Virginia</w:t>
          </w:r>
        </w:smartTag>
      </w:smartTag>
      <w:r w:rsidRPr="00607553">
        <w:rPr>
          <w:sz w:val="24"/>
        </w:rPr>
        <w:t>.</w:t>
      </w:r>
      <w:r w:rsidRPr="00607553">
        <w:rPr>
          <w:sz w:val="24"/>
        </w:rPr>
        <w:cr/>
      </w:r>
    </w:p>
    <w:p w14:paraId="791F11A1" w14:textId="06F30C53" w:rsidR="00C13F34" w:rsidRDefault="003A45D0">
      <w:pPr>
        <w:spacing w:line="245" w:lineRule="atLeast"/>
        <w:rPr>
          <w:sz w:val="24"/>
        </w:rPr>
      </w:pPr>
      <w:r w:rsidRPr="00607553">
        <w:rPr>
          <w:b/>
          <w:sz w:val="24"/>
        </w:rPr>
        <w:t>Regional</w:t>
      </w:r>
      <w:r w:rsidR="00890B57" w:rsidRPr="00607553">
        <w:rPr>
          <w:b/>
          <w:sz w:val="24"/>
        </w:rPr>
        <w:t xml:space="preserve"> Conference Presentations</w:t>
      </w:r>
      <w:r w:rsidRPr="00607553">
        <w:rPr>
          <w:sz w:val="24"/>
        </w:rPr>
        <w:cr/>
      </w:r>
    </w:p>
    <w:p w14:paraId="4220667E" w14:textId="3C1CCA58" w:rsidR="00C13F34" w:rsidRPr="00C13F34" w:rsidRDefault="00C13F34" w:rsidP="00C13F34">
      <w:pPr>
        <w:rPr>
          <w:color w:val="201F1E"/>
          <w:sz w:val="24"/>
          <w:szCs w:val="24"/>
          <w:u w:val="single"/>
          <w:shd w:val="clear" w:color="auto" w:fill="FFFFFF"/>
        </w:rPr>
      </w:pPr>
      <w:r w:rsidRPr="00C13F34">
        <w:rPr>
          <w:color w:val="201F1E"/>
          <w:sz w:val="24"/>
          <w:szCs w:val="24"/>
          <w:u w:val="single"/>
          <w:shd w:val="clear" w:color="auto" w:fill="FFFFFF"/>
        </w:rPr>
        <w:t xml:space="preserve">TLT Symposium on game-based learning: </w:t>
      </w:r>
    </w:p>
    <w:p w14:paraId="7008D60C" w14:textId="77777777" w:rsidR="00C13F34" w:rsidRPr="00C13F34" w:rsidRDefault="00C13F34" w:rsidP="00C13F34">
      <w:pPr>
        <w:rPr>
          <w:sz w:val="24"/>
          <w:szCs w:val="24"/>
        </w:rPr>
      </w:pPr>
      <w:r w:rsidRPr="00C13F34">
        <w:rPr>
          <w:color w:val="201F1E"/>
          <w:sz w:val="24"/>
          <w:szCs w:val="24"/>
          <w:shd w:val="clear" w:color="auto" w:fill="FFFFFF"/>
        </w:rPr>
        <w:t xml:space="preserve">Beckett-Camarata, J. (2021). Panel Presenter:  Building a Community: How Game-based Learning Strategies Can Enhance Student Learning. </w:t>
      </w:r>
    </w:p>
    <w:p w14:paraId="1E08883E" w14:textId="77777777" w:rsidR="00C13F34" w:rsidRPr="00C13F34" w:rsidRDefault="00C13F34" w:rsidP="00C13F34">
      <w:pPr>
        <w:pStyle w:val="NoSpacing"/>
        <w:rPr>
          <w:rFonts w:ascii="Times New Roman" w:hAnsi="Times New Roman" w:cs="Times New Roman"/>
          <w:sz w:val="24"/>
          <w:szCs w:val="24"/>
        </w:rPr>
      </w:pPr>
    </w:p>
    <w:p w14:paraId="485F6BFE" w14:textId="77777777" w:rsidR="00C13F34" w:rsidRPr="00C13F34" w:rsidRDefault="00C13F34" w:rsidP="00C13F34">
      <w:pPr>
        <w:pStyle w:val="NoSpacing"/>
        <w:rPr>
          <w:rFonts w:ascii="Times New Roman" w:hAnsi="Times New Roman" w:cs="Times New Roman"/>
          <w:sz w:val="24"/>
          <w:szCs w:val="24"/>
        </w:rPr>
      </w:pPr>
      <w:r w:rsidRPr="00C13F34">
        <w:rPr>
          <w:rFonts w:ascii="Times New Roman" w:hAnsi="Times New Roman" w:cs="Times New Roman"/>
          <w:sz w:val="24"/>
          <w:szCs w:val="24"/>
          <w:u w:val="single"/>
        </w:rPr>
        <w:t>Celebration of Research and Artistic Accomplishments</w:t>
      </w:r>
      <w:r w:rsidRPr="00C13F34">
        <w:rPr>
          <w:rFonts w:ascii="Times New Roman" w:hAnsi="Times New Roman" w:cs="Times New Roman"/>
          <w:sz w:val="24"/>
          <w:szCs w:val="24"/>
        </w:rPr>
        <w:t xml:space="preserve">.  </w:t>
      </w:r>
    </w:p>
    <w:p w14:paraId="270ABA21" w14:textId="69B73BF4" w:rsidR="00C13F34" w:rsidRPr="00C13F34" w:rsidRDefault="00C13F34" w:rsidP="00C13F34">
      <w:pPr>
        <w:pStyle w:val="NoSpacing"/>
        <w:rPr>
          <w:rFonts w:ascii="Times New Roman" w:hAnsi="Times New Roman" w:cs="Times New Roman"/>
          <w:sz w:val="24"/>
          <w:szCs w:val="24"/>
        </w:rPr>
      </w:pPr>
      <w:r w:rsidRPr="00C13F34">
        <w:rPr>
          <w:rFonts w:ascii="Times New Roman" w:hAnsi="Times New Roman" w:cs="Times New Roman"/>
          <w:sz w:val="24"/>
          <w:szCs w:val="24"/>
        </w:rPr>
        <w:t>Beckett-Camarata, J. (2020).  Public Private Partnerships, Capital Infrastructure Project Investments and</w:t>
      </w:r>
      <w:r w:rsidR="008927C6">
        <w:rPr>
          <w:rFonts w:ascii="Times New Roman" w:hAnsi="Times New Roman" w:cs="Times New Roman"/>
          <w:sz w:val="24"/>
          <w:szCs w:val="24"/>
        </w:rPr>
        <w:t xml:space="preserve"> </w:t>
      </w:r>
      <w:r w:rsidRPr="00C13F34">
        <w:rPr>
          <w:rFonts w:ascii="Times New Roman" w:hAnsi="Times New Roman" w:cs="Times New Roman"/>
          <w:sz w:val="24"/>
          <w:szCs w:val="24"/>
        </w:rPr>
        <w:t>Infrastructure Finance:  Public policy for the 21</w:t>
      </w:r>
      <w:r w:rsidRPr="00C13F34">
        <w:rPr>
          <w:rFonts w:ascii="Times New Roman" w:hAnsi="Times New Roman" w:cs="Times New Roman"/>
          <w:sz w:val="24"/>
          <w:szCs w:val="24"/>
          <w:vertAlign w:val="superscript"/>
        </w:rPr>
        <w:t>st</w:t>
      </w:r>
      <w:r w:rsidRPr="00C13F34">
        <w:rPr>
          <w:rFonts w:ascii="Times New Roman" w:hAnsi="Times New Roman" w:cs="Times New Roman"/>
          <w:sz w:val="24"/>
          <w:szCs w:val="24"/>
        </w:rPr>
        <w:t xml:space="preserve"> Century.  November, 2020</w:t>
      </w:r>
    </w:p>
    <w:p w14:paraId="6C087171" w14:textId="77777777" w:rsidR="00F92EEC" w:rsidRDefault="00F92EEC">
      <w:pPr>
        <w:spacing w:line="245" w:lineRule="atLeast"/>
        <w:rPr>
          <w:sz w:val="24"/>
        </w:rPr>
      </w:pPr>
    </w:p>
    <w:p w14:paraId="4AE96613" w14:textId="57AEE808" w:rsidR="003A45D0" w:rsidRPr="00607553" w:rsidRDefault="003A45D0">
      <w:pPr>
        <w:spacing w:line="245" w:lineRule="atLeast"/>
        <w:rPr>
          <w:sz w:val="24"/>
        </w:rPr>
      </w:pPr>
      <w:r w:rsidRPr="00607553">
        <w:rPr>
          <w:sz w:val="24"/>
        </w:rPr>
        <w:t xml:space="preserve">Beckett-Camarata, Jane (November 2003).  Use of Critical Thinking in Discussion Questions for a Web-Based Course.  Individual Session presented at the Lilly Conference on College Teaching, </w:t>
      </w:r>
      <w:smartTag w:uri="urn:schemas-microsoft-com:office:smarttags" w:element="place">
        <w:smartTag w:uri="urn:schemas-microsoft-com:office:smarttags" w:element="PlaceName">
          <w:r w:rsidRPr="00607553">
            <w:rPr>
              <w:sz w:val="24"/>
            </w:rPr>
            <w:t>Miami</w:t>
          </w:r>
        </w:smartTag>
        <w:r w:rsidRPr="00607553">
          <w:rPr>
            <w:sz w:val="24"/>
          </w:rPr>
          <w:t xml:space="preserve"> </w:t>
        </w:r>
        <w:smartTag w:uri="urn:schemas-microsoft-com:office:smarttags" w:element="PlaceType">
          <w:r w:rsidRPr="00607553">
            <w:rPr>
              <w:sz w:val="24"/>
            </w:rPr>
            <w:t>University</w:t>
          </w:r>
        </w:smartTag>
      </w:smartTag>
      <w:r w:rsidRPr="00607553">
        <w:rPr>
          <w:sz w:val="24"/>
        </w:rPr>
        <w:t xml:space="preserve">, </w:t>
      </w:r>
      <w:smartTag w:uri="urn:schemas-microsoft-com:office:smarttags" w:element="place">
        <w:r w:rsidRPr="00607553">
          <w:rPr>
            <w:sz w:val="24"/>
          </w:rPr>
          <w:t xml:space="preserve">Oxford, </w:t>
        </w:r>
        <w:smartTag w:uri="urn:schemas-microsoft-com:office:smarttags" w:element="State">
          <w:r w:rsidRPr="00607553">
            <w:rPr>
              <w:sz w:val="24"/>
            </w:rPr>
            <w:t>Ohio</w:t>
          </w:r>
        </w:smartTag>
      </w:smartTag>
      <w:r w:rsidRPr="00607553">
        <w:rPr>
          <w:sz w:val="24"/>
        </w:rPr>
        <w:t>.</w:t>
      </w:r>
    </w:p>
    <w:p w14:paraId="76FDC1F0" w14:textId="77777777" w:rsidR="002D0AF1" w:rsidRPr="00607553" w:rsidRDefault="002D0AF1">
      <w:pPr>
        <w:spacing w:line="245" w:lineRule="atLeast"/>
        <w:rPr>
          <w:sz w:val="24"/>
        </w:rPr>
      </w:pPr>
    </w:p>
    <w:p w14:paraId="000608A1" w14:textId="6486C7C0" w:rsidR="00D5678F" w:rsidRPr="00607553" w:rsidRDefault="003A45D0">
      <w:pPr>
        <w:spacing w:line="245" w:lineRule="atLeast"/>
        <w:rPr>
          <w:sz w:val="24"/>
        </w:rPr>
      </w:pPr>
      <w:r w:rsidRPr="00607553">
        <w:rPr>
          <w:sz w:val="24"/>
        </w:rPr>
        <w:t xml:space="preserve">Beckett-Camarata, Elizabeth Jane (October 2001).  Public Finance Issues.  Panel Moderator at Regional Conference on Public Administration (SECOPA)  </w:t>
      </w:r>
      <w:smartTag w:uri="urn:schemas-microsoft-com:office:smarttags" w:element="place">
        <w:smartTag w:uri="urn:schemas-microsoft-com:office:smarttags" w:element="City">
          <w:r w:rsidRPr="00607553">
            <w:rPr>
              <w:sz w:val="24"/>
            </w:rPr>
            <w:t>Baton Rouge</w:t>
          </w:r>
        </w:smartTag>
        <w:r w:rsidRPr="00607553">
          <w:rPr>
            <w:sz w:val="24"/>
          </w:rPr>
          <w:t xml:space="preserve">, </w:t>
        </w:r>
        <w:smartTag w:uri="urn:schemas-microsoft-com:office:smarttags" w:element="State">
          <w:r w:rsidRPr="00607553">
            <w:rPr>
              <w:sz w:val="24"/>
            </w:rPr>
            <w:t>Louisiana</w:t>
          </w:r>
        </w:smartTag>
      </w:smartTag>
      <w:r w:rsidRPr="00607553">
        <w:rPr>
          <w:sz w:val="24"/>
        </w:rPr>
        <w:t xml:space="preserve">.  </w:t>
      </w:r>
      <w:r w:rsidRPr="00607553">
        <w:rPr>
          <w:sz w:val="24"/>
        </w:rPr>
        <w:cr/>
      </w:r>
      <w:r w:rsidRPr="00607553">
        <w:rPr>
          <w:sz w:val="24"/>
        </w:rPr>
        <w:cr/>
        <w:t>Beckett-Camarata, Elizabeth Jane (November 2000).  Implementation Dynamics.  Panel Moderator: Southern Political Science Association.</w:t>
      </w:r>
      <w:r w:rsidRPr="00607553">
        <w:rPr>
          <w:sz w:val="24"/>
        </w:rPr>
        <w:cr/>
      </w:r>
    </w:p>
    <w:p w14:paraId="12AB5F39" w14:textId="6A2F2B94" w:rsidR="00890B57" w:rsidRPr="00607553" w:rsidRDefault="003A45D0">
      <w:pPr>
        <w:spacing w:line="245" w:lineRule="atLeast"/>
        <w:rPr>
          <w:b/>
          <w:sz w:val="24"/>
        </w:rPr>
      </w:pPr>
      <w:r w:rsidRPr="00607553">
        <w:rPr>
          <w:b/>
          <w:sz w:val="24"/>
        </w:rPr>
        <w:t>State</w:t>
      </w:r>
      <w:r w:rsidR="00890B57" w:rsidRPr="00607553">
        <w:rPr>
          <w:b/>
          <w:sz w:val="24"/>
        </w:rPr>
        <w:t xml:space="preserve"> Conference Presentations</w:t>
      </w:r>
    </w:p>
    <w:p w14:paraId="0285C675" w14:textId="79B0E76E" w:rsidR="00EA3BBD" w:rsidRPr="00607553" w:rsidRDefault="00EA3BBD">
      <w:pPr>
        <w:spacing w:line="245" w:lineRule="atLeast"/>
        <w:rPr>
          <w:sz w:val="24"/>
        </w:rPr>
      </w:pPr>
      <w:r w:rsidRPr="00607553">
        <w:rPr>
          <w:sz w:val="24"/>
        </w:rPr>
        <w:t xml:space="preserve">Beckett-Camarata, Jane (2013).  Capital Budgeting.  Pennsylvania Association of </w:t>
      </w:r>
      <w:r w:rsidR="00962979" w:rsidRPr="00607553">
        <w:rPr>
          <w:sz w:val="24"/>
        </w:rPr>
        <w:t>Boroughs</w:t>
      </w:r>
    </w:p>
    <w:p w14:paraId="611B324C" w14:textId="77777777" w:rsidR="00EA3BBD" w:rsidRPr="00607553" w:rsidRDefault="00EA3BBD">
      <w:pPr>
        <w:spacing w:line="245" w:lineRule="atLeast"/>
        <w:rPr>
          <w:sz w:val="24"/>
        </w:rPr>
      </w:pPr>
    </w:p>
    <w:p w14:paraId="6B657327" w14:textId="77777777" w:rsidR="003A45D0" w:rsidRPr="00607553" w:rsidRDefault="003A45D0">
      <w:pPr>
        <w:spacing w:line="245" w:lineRule="atLeast"/>
        <w:rPr>
          <w:sz w:val="24"/>
        </w:rPr>
      </w:pPr>
      <w:r w:rsidRPr="00607553">
        <w:rPr>
          <w:sz w:val="24"/>
        </w:rPr>
        <w:t>Beckett-Camarata, Jane (2005).  Budgeting Local Government Funds.  Panel Chair and participant. Kent State University Center for Public Administration and Policy, Ohio Finance Officers Association. (Invited)</w:t>
      </w:r>
    </w:p>
    <w:p w14:paraId="2DFF9C3A" w14:textId="77777777" w:rsidR="003A45D0" w:rsidRPr="00607553" w:rsidRDefault="003A45D0">
      <w:pPr>
        <w:spacing w:line="245" w:lineRule="atLeast"/>
        <w:rPr>
          <w:sz w:val="24"/>
        </w:rPr>
      </w:pPr>
    </w:p>
    <w:p w14:paraId="421916B1" w14:textId="77777777" w:rsidR="00AC70BF" w:rsidRPr="00607553" w:rsidRDefault="003A45D0">
      <w:pPr>
        <w:spacing w:line="245" w:lineRule="atLeast"/>
        <w:rPr>
          <w:sz w:val="24"/>
        </w:rPr>
      </w:pPr>
      <w:r w:rsidRPr="00607553">
        <w:rPr>
          <w:sz w:val="24"/>
        </w:rPr>
        <w:t xml:space="preserve">Beckett-Camarata, Elizabeth Jane (June 2002).  Budgeting at a Time of Diminishing Revenues.  Panel Participant.  Kent State University Center for Public Administration and Policy, Ohio Finance Officers Association. (Invited) </w:t>
      </w:r>
      <w:r w:rsidRPr="00607553">
        <w:rPr>
          <w:sz w:val="24"/>
        </w:rPr>
        <w:cr/>
      </w:r>
    </w:p>
    <w:p w14:paraId="578851ED" w14:textId="77777777" w:rsidR="003A45D0" w:rsidRPr="00607553" w:rsidRDefault="003A45D0">
      <w:pPr>
        <w:spacing w:line="245" w:lineRule="atLeast"/>
        <w:rPr>
          <w:sz w:val="24"/>
        </w:rPr>
      </w:pPr>
      <w:r w:rsidRPr="00607553">
        <w:rPr>
          <w:sz w:val="24"/>
        </w:rPr>
        <w:t>Beckett-Camarata, Elizabeth Jane (June 2001).  Economic Development Financing Tools:</w:t>
      </w:r>
      <w:r w:rsidRPr="00607553">
        <w:rPr>
          <w:sz w:val="24"/>
        </w:rPr>
        <w:cr/>
        <w:t xml:space="preserve">Tax Increment Financing.  Panel Participant.  Kent State University Center for Public Administration and Policy, Ohio Municipal Treasurer’s Association. (Invited) </w:t>
      </w:r>
      <w:r w:rsidRPr="00607553">
        <w:rPr>
          <w:sz w:val="24"/>
        </w:rPr>
        <w:cr/>
      </w:r>
    </w:p>
    <w:p w14:paraId="23BBD1D5" w14:textId="77777777" w:rsidR="003A45D0" w:rsidRPr="00607553" w:rsidRDefault="003A45D0">
      <w:pPr>
        <w:spacing w:line="245" w:lineRule="atLeast"/>
        <w:rPr>
          <w:sz w:val="24"/>
        </w:rPr>
      </w:pPr>
      <w:r w:rsidRPr="00607553">
        <w:rPr>
          <w:sz w:val="24"/>
        </w:rPr>
        <w:lastRenderedPageBreak/>
        <w:t xml:space="preserve">Beckett-Camarata, Elizabeth Jane (July, 2000).  Tax Increment Financing.  Panel Moderator. </w:t>
      </w:r>
      <w:r w:rsidRPr="00607553">
        <w:rPr>
          <w:sz w:val="24"/>
        </w:rPr>
        <w:cr/>
        <w:t>Ohio Government Finance Officers Association.</w:t>
      </w:r>
    </w:p>
    <w:p w14:paraId="776D9EF5" w14:textId="77777777" w:rsidR="003A45D0" w:rsidRPr="00607553" w:rsidRDefault="003A45D0">
      <w:pPr>
        <w:spacing w:line="245" w:lineRule="atLeast"/>
        <w:ind w:left="720"/>
        <w:rPr>
          <w:sz w:val="24"/>
        </w:rPr>
      </w:pPr>
    </w:p>
    <w:p w14:paraId="43782141" w14:textId="77777777" w:rsidR="003A45D0" w:rsidRPr="00607553" w:rsidRDefault="003A45D0">
      <w:pPr>
        <w:spacing w:line="245" w:lineRule="atLeast"/>
        <w:rPr>
          <w:sz w:val="24"/>
        </w:rPr>
      </w:pPr>
      <w:r w:rsidRPr="00607553">
        <w:rPr>
          <w:sz w:val="24"/>
        </w:rPr>
        <w:t xml:space="preserve">Beckett-Camarata, Elizabeth Jane (September, 1999).  Welfare to Work in Ohio.   Panel Moderator at Ohio Government Finance Officers Association.  </w:t>
      </w:r>
      <w:smartTag w:uri="urn:schemas-microsoft-com:office:smarttags" w:element="place">
        <w:smartTag w:uri="urn:schemas-microsoft-com:office:smarttags" w:element="City">
          <w:r w:rsidRPr="00607553">
            <w:rPr>
              <w:sz w:val="24"/>
            </w:rPr>
            <w:t>Cleveland</w:t>
          </w:r>
        </w:smartTag>
        <w:r w:rsidRPr="00607553">
          <w:rPr>
            <w:sz w:val="24"/>
          </w:rPr>
          <w:t xml:space="preserve">, </w:t>
        </w:r>
        <w:smartTag w:uri="urn:schemas-microsoft-com:office:smarttags" w:element="State">
          <w:r w:rsidRPr="00607553">
            <w:rPr>
              <w:sz w:val="24"/>
            </w:rPr>
            <w:t>Ohio</w:t>
          </w:r>
        </w:smartTag>
      </w:smartTag>
    </w:p>
    <w:p w14:paraId="72A08504" w14:textId="77777777" w:rsidR="003A45D0" w:rsidRPr="00607553" w:rsidRDefault="003A45D0">
      <w:pPr>
        <w:spacing w:line="245" w:lineRule="atLeast"/>
        <w:rPr>
          <w:sz w:val="24"/>
        </w:rPr>
      </w:pPr>
    </w:p>
    <w:p w14:paraId="131BD275" w14:textId="7E6145B5" w:rsidR="003A45D0" w:rsidRPr="00607553" w:rsidRDefault="003A45D0">
      <w:pPr>
        <w:spacing w:line="245" w:lineRule="atLeast"/>
        <w:rPr>
          <w:b/>
          <w:sz w:val="24"/>
        </w:rPr>
      </w:pPr>
      <w:r w:rsidRPr="00607553">
        <w:rPr>
          <w:b/>
          <w:sz w:val="24"/>
        </w:rPr>
        <w:t>University</w:t>
      </w:r>
      <w:r w:rsidR="00F46BC7">
        <w:rPr>
          <w:b/>
          <w:sz w:val="24"/>
        </w:rPr>
        <w:t xml:space="preserve"> Teaching</w:t>
      </w:r>
      <w:r w:rsidR="00E4628D" w:rsidRPr="00607553">
        <w:rPr>
          <w:b/>
          <w:sz w:val="24"/>
        </w:rPr>
        <w:t xml:space="preserve"> Presentations</w:t>
      </w:r>
    </w:p>
    <w:p w14:paraId="2D658A7A" w14:textId="77777777" w:rsidR="003A45D0" w:rsidRPr="00607553" w:rsidRDefault="003A45D0">
      <w:pPr>
        <w:spacing w:line="245" w:lineRule="atLeast"/>
        <w:outlineLvl w:val="0"/>
        <w:rPr>
          <w:sz w:val="24"/>
        </w:rPr>
      </w:pPr>
      <w:r w:rsidRPr="00607553">
        <w:rPr>
          <w:sz w:val="24"/>
        </w:rPr>
        <w:t>University Teaching Conference</w:t>
      </w:r>
    </w:p>
    <w:p w14:paraId="2B7E3819" w14:textId="77777777" w:rsidR="003A45D0" w:rsidRPr="00607553" w:rsidRDefault="003A45D0">
      <w:pPr>
        <w:spacing w:line="245" w:lineRule="atLeast"/>
        <w:outlineLvl w:val="0"/>
        <w:rPr>
          <w:sz w:val="24"/>
        </w:rPr>
      </w:pPr>
      <w:r w:rsidRPr="00607553">
        <w:rPr>
          <w:sz w:val="24"/>
        </w:rPr>
        <w:t>Beckett-Camarata, Jane (2004). Panel Co-Moderator, University Learning Communities. October 22</w:t>
      </w:r>
    </w:p>
    <w:p w14:paraId="5DA7A2AF" w14:textId="77777777" w:rsidR="008A41E6" w:rsidRDefault="008A41E6">
      <w:pPr>
        <w:spacing w:line="245" w:lineRule="atLeast"/>
        <w:outlineLvl w:val="0"/>
        <w:rPr>
          <w:sz w:val="24"/>
        </w:rPr>
      </w:pPr>
    </w:p>
    <w:p w14:paraId="0198BDAC" w14:textId="66EE43B0" w:rsidR="003A45D0" w:rsidRPr="00607553" w:rsidRDefault="003A45D0">
      <w:pPr>
        <w:spacing w:line="245" w:lineRule="atLeast"/>
        <w:outlineLvl w:val="0"/>
        <w:rPr>
          <w:sz w:val="24"/>
        </w:rPr>
      </w:pPr>
      <w:r w:rsidRPr="00607553">
        <w:rPr>
          <w:sz w:val="24"/>
        </w:rPr>
        <w:t>University Teaching Conference</w:t>
      </w:r>
    </w:p>
    <w:p w14:paraId="5BB127C1" w14:textId="77777777" w:rsidR="003A45D0" w:rsidRPr="00607553" w:rsidRDefault="003A45D0">
      <w:pPr>
        <w:spacing w:line="245" w:lineRule="atLeast"/>
        <w:outlineLvl w:val="0"/>
        <w:rPr>
          <w:sz w:val="24"/>
        </w:rPr>
      </w:pPr>
      <w:r w:rsidRPr="00607553">
        <w:rPr>
          <w:sz w:val="24"/>
        </w:rPr>
        <w:t>Beckett-Camarata, Jane (2004) Conference Panel Session Coordinator</w:t>
      </w:r>
    </w:p>
    <w:p w14:paraId="169A46F1" w14:textId="77777777" w:rsidR="0015082B" w:rsidRDefault="0015082B">
      <w:pPr>
        <w:spacing w:line="245" w:lineRule="atLeast"/>
        <w:outlineLvl w:val="0"/>
        <w:rPr>
          <w:sz w:val="24"/>
        </w:rPr>
      </w:pPr>
    </w:p>
    <w:p w14:paraId="0FDD227E" w14:textId="10A7F623" w:rsidR="003A45D0" w:rsidRPr="00607553" w:rsidRDefault="003A45D0">
      <w:pPr>
        <w:spacing w:line="245" w:lineRule="atLeast"/>
        <w:outlineLvl w:val="0"/>
        <w:rPr>
          <w:sz w:val="24"/>
        </w:rPr>
      </w:pPr>
      <w:r w:rsidRPr="00607553">
        <w:rPr>
          <w:sz w:val="24"/>
        </w:rPr>
        <w:t>University Conference on Learning Communities</w:t>
      </w:r>
    </w:p>
    <w:p w14:paraId="3180F399" w14:textId="77777777" w:rsidR="003A45D0" w:rsidRPr="00607553" w:rsidRDefault="003A45D0">
      <w:pPr>
        <w:pStyle w:val="BodyText2"/>
        <w:outlineLvl w:val="0"/>
        <w:rPr>
          <w:rFonts w:ascii="Times New Roman" w:hAnsi="Times New Roman"/>
        </w:rPr>
      </w:pPr>
      <w:r w:rsidRPr="00607553">
        <w:rPr>
          <w:rFonts w:ascii="Times New Roman" w:hAnsi="Times New Roman"/>
        </w:rPr>
        <w:t>Beckett-Camarata, Jane (2003).  Panel Moderator, Teaching Scholars Learning Community, Critical Thinking in Difference Disciplines. (May) University Teaching Conference</w:t>
      </w:r>
    </w:p>
    <w:p w14:paraId="3B0DF46C" w14:textId="77777777" w:rsidR="003A45D0" w:rsidRPr="00607553" w:rsidRDefault="003A45D0">
      <w:pPr>
        <w:pStyle w:val="Heading1"/>
        <w:rPr>
          <w:rFonts w:ascii="Times New Roman" w:hAnsi="Times New Roman"/>
        </w:rPr>
      </w:pPr>
    </w:p>
    <w:p w14:paraId="2166A3C9" w14:textId="77777777" w:rsidR="003A45D0" w:rsidRPr="00607553" w:rsidRDefault="003A45D0">
      <w:pPr>
        <w:pStyle w:val="Heading1"/>
        <w:rPr>
          <w:rFonts w:ascii="Times New Roman" w:hAnsi="Times New Roman"/>
        </w:rPr>
      </w:pPr>
      <w:r w:rsidRPr="00607553">
        <w:rPr>
          <w:rFonts w:ascii="Times New Roman" w:hAnsi="Times New Roman"/>
        </w:rPr>
        <w:t>University Teaching Conference</w:t>
      </w:r>
    </w:p>
    <w:p w14:paraId="79A6139B" w14:textId="77777777" w:rsidR="003A45D0" w:rsidRPr="00607553" w:rsidRDefault="003A45D0">
      <w:pPr>
        <w:pStyle w:val="BodyText2"/>
        <w:outlineLvl w:val="0"/>
        <w:rPr>
          <w:rFonts w:ascii="Times New Roman" w:hAnsi="Times New Roman"/>
        </w:rPr>
      </w:pPr>
      <w:r w:rsidRPr="00607553">
        <w:rPr>
          <w:rFonts w:ascii="Times New Roman" w:hAnsi="Times New Roman"/>
        </w:rPr>
        <w:t>Beckett-Camarata, Elizabeth Jane (2002).  Panel Moderator on Cooperative Learning. October</w:t>
      </w:r>
    </w:p>
    <w:p w14:paraId="4A8A9F36" w14:textId="77777777" w:rsidR="00ED6B83" w:rsidRDefault="00ED6B83">
      <w:pPr>
        <w:pStyle w:val="Heading7"/>
        <w:rPr>
          <w:rFonts w:ascii="Times New Roman" w:hAnsi="Times New Roman"/>
          <w:szCs w:val="24"/>
        </w:rPr>
      </w:pPr>
    </w:p>
    <w:p w14:paraId="77C51383" w14:textId="77777777" w:rsidR="00F54CEC" w:rsidRDefault="00F54CEC">
      <w:pPr>
        <w:pStyle w:val="Heading7"/>
        <w:rPr>
          <w:rFonts w:ascii="Times New Roman" w:hAnsi="Times New Roman"/>
          <w:szCs w:val="24"/>
        </w:rPr>
      </w:pPr>
    </w:p>
    <w:p w14:paraId="26179BE8" w14:textId="2BB5C7F7" w:rsidR="003A45D0" w:rsidRPr="008A59C0" w:rsidRDefault="003A45D0">
      <w:pPr>
        <w:pStyle w:val="Heading7"/>
        <w:rPr>
          <w:rFonts w:ascii="Times New Roman" w:hAnsi="Times New Roman"/>
          <w:szCs w:val="24"/>
        </w:rPr>
      </w:pPr>
      <w:r w:rsidRPr="008A59C0">
        <w:rPr>
          <w:rFonts w:ascii="Times New Roman" w:hAnsi="Times New Roman"/>
          <w:szCs w:val="24"/>
        </w:rPr>
        <w:t>Conference Panels</w:t>
      </w:r>
    </w:p>
    <w:p w14:paraId="72C4CE66" w14:textId="77777777" w:rsidR="00916BAE" w:rsidRPr="008A59C0" w:rsidRDefault="00916BAE">
      <w:pPr>
        <w:spacing w:line="245" w:lineRule="atLeast"/>
        <w:rPr>
          <w:sz w:val="24"/>
          <w:szCs w:val="24"/>
        </w:rPr>
      </w:pPr>
    </w:p>
    <w:p w14:paraId="032F04F6" w14:textId="74A0DD55" w:rsidR="003A45D0" w:rsidRPr="008A59C0" w:rsidRDefault="00C824A1">
      <w:pPr>
        <w:spacing w:line="245" w:lineRule="atLeast"/>
        <w:rPr>
          <w:b/>
          <w:sz w:val="24"/>
          <w:szCs w:val="24"/>
        </w:rPr>
      </w:pPr>
      <w:r w:rsidRPr="008A59C0">
        <w:rPr>
          <w:b/>
          <w:sz w:val="24"/>
          <w:szCs w:val="24"/>
        </w:rPr>
        <w:t>National</w:t>
      </w:r>
      <w:r w:rsidR="00B961BE" w:rsidRPr="008A59C0">
        <w:rPr>
          <w:b/>
          <w:sz w:val="24"/>
          <w:szCs w:val="24"/>
        </w:rPr>
        <w:t xml:space="preserve"> Conference Panels</w:t>
      </w:r>
    </w:p>
    <w:p w14:paraId="3DDE060B" w14:textId="77777777" w:rsidR="003A45D0" w:rsidRPr="007C6E1C" w:rsidRDefault="003A45D0">
      <w:pPr>
        <w:pStyle w:val="BodyTextIndent"/>
        <w:ind w:left="0"/>
        <w:outlineLvl w:val="0"/>
        <w:rPr>
          <w:rFonts w:ascii="Times New Roman" w:hAnsi="Times New Roman"/>
          <w:b/>
          <w:bCs/>
          <w:szCs w:val="24"/>
        </w:rPr>
      </w:pPr>
      <w:r w:rsidRPr="007C6E1C">
        <w:rPr>
          <w:rFonts w:ascii="Times New Roman" w:hAnsi="Times New Roman"/>
          <w:b/>
          <w:bCs/>
          <w:szCs w:val="24"/>
        </w:rPr>
        <w:t>National Association of Schools of Public Affairs and Administration</w:t>
      </w:r>
    </w:p>
    <w:p w14:paraId="099AA214" w14:textId="77777777" w:rsidR="003A45D0" w:rsidRPr="008A59C0" w:rsidRDefault="003A45D0">
      <w:pPr>
        <w:outlineLvl w:val="0"/>
        <w:rPr>
          <w:sz w:val="24"/>
          <w:szCs w:val="24"/>
        </w:rPr>
      </w:pPr>
      <w:r w:rsidRPr="008A59C0">
        <w:rPr>
          <w:sz w:val="24"/>
          <w:szCs w:val="24"/>
        </w:rPr>
        <w:t>Beckett-Camarata, Jane (October 2003). The Science of Learning: An Introduction to Faculty Learning</w:t>
      </w:r>
      <w:r w:rsidRPr="008A59C0">
        <w:rPr>
          <w:sz w:val="24"/>
          <w:szCs w:val="24"/>
          <w:u w:val="single"/>
        </w:rPr>
        <w:t xml:space="preserve"> </w:t>
      </w:r>
      <w:r w:rsidRPr="008A59C0">
        <w:rPr>
          <w:sz w:val="24"/>
          <w:szCs w:val="24"/>
        </w:rPr>
        <w:t>Communities. Panel Coordinator at National Association of Schools of Public Affairs and Administration (NASPAA)  Annual Conference, October 16-18, Pittsburgh, Pa.</w:t>
      </w:r>
    </w:p>
    <w:p w14:paraId="0C4887BA" w14:textId="77777777" w:rsidR="003A45D0" w:rsidRPr="008A59C0" w:rsidRDefault="003A45D0">
      <w:pPr>
        <w:outlineLvl w:val="0"/>
        <w:rPr>
          <w:sz w:val="24"/>
          <w:szCs w:val="24"/>
        </w:rPr>
      </w:pPr>
    </w:p>
    <w:p w14:paraId="558B8F5C" w14:textId="77777777" w:rsidR="003A45D0" w:rsidRPr="007C6E1C" w:rsidRDefault="003A45D0">
      <w:pPr>
        <w:pStyle w:val="Heading1"/>
        <w:spacing w:line="240" w:lineRule="auto"/>
        <w:rPr>
          <w:rFonts w:ascii="Times New Roman" w:hAnsi="Times New Roman"/>
          <w:b/>
          <w:bCs/>
          <w:szCs w:val="24"/>
        </w:rPr>
      </w:pPr>
      <w:r w:rsidRPr="007C6E1C">
        <w:rPr>
          <w:rFonts w:ascii="Times New Roman" w:hAnsi="Times New Roman"/>
          <w:b/>
          <w:bCs/>
          <w:szCs w:val="24"/>
        </w:rPr>
        <w:t>Lilly West Conference on Teaching and Learning</w:t>
      </w:r>
    </w:p>
    <w:p w14:paraId="66079D61" w14:textId="7A15755E" w:rsidR="003A45D0" w:rsidRPr="008A59C0" w:rsidRDefault="003A45D0">
      <w:pPr>
        <w:pStyle w:val="BodyTextIndent2"/>
        <w:ind w:left="0"/>
        <w:rPr>
          <w:rFonts w:ascii="Times New Roman" w:hAnsi="Times New Roman"/>
          <w:szCs w:val="24"/>
        </w:rPr>
      </w:pPr>
      <w:r w:rsidRPr="008A59C0">
        <w:rPr>
          <w:rFonts w:ascii="Times New Roman" w:hAnsi="Times New Roman"/>
          <w:szCs w:val="24"/>
        </w:rPr>
        <w:t xml:space="preserve">Beckett-Camarata, Elizabeth Jane (2003). Using Critical Thinking in a Web-based Public Budgeting Course.  Panel Participant at the Annual Teaching and Learning Conference. California Polytechnic University, </w:t>
      </w:r>
      <w:r w:rsidR="001F4129" w:rsidRPr="008A59C0">
        <w:rPr>
          <w:rFonts w:ascii="Times New Roman" w:hAnsi="Times New Roman"/>
          <w:szCs w:val="24"/>
        </w:rPr>
        <w:t>Pomona</w:t>
      </w:r>
      <w:r w:rsidRPr="008A59C0">
        <w:rPr>
          <w:rFonts w:ascii="Times New Roman" w:hAnsi="Times New Roman"/>
          <w:szCs w:val="24"/>
        </w:rPr>
        <w:t>, California.</w:t>
      </w:r>
    </w:p>
    <w:p w14:paraId="4D2D6DBA" w14:textId="77777777" w:rsidR="00041253" w:rsidRPr="008A59C0" w:rsidRDefault="00041253">
      <w:pPr>
        <w:rPr>
          <w:sz w:val="24"/>
          <w:szCs w:val="24"/>
        </w:rPr>
      </w:pPr>
    </w:p>
    <w:p w14:paraId="62D74A17" w14:textId="77777777" w:rsidR="003A45D0" w:rsidRPr="007C6E1C" w:rsidRDefault="003A45D0">
      <w:pPr>
        <w:rPr>
          <w:b/>
          <w:bCs/>
          <w:sz w:val="24"/>
          <w:szCs w:val="24"/>
        </w:rPr>
      </w:pPr>
      <w:r w:rsidRPr="007C6E1C">
        <w:rPr>
          <w:b/>
          <w:bCs/>
          <w:sz w:val="24"/>
          <w:szCs w:val="24"/>
        </w:rPr>
        <w:t>National Association of Schools of Public Affairs and Administration</w:t>
      </w:r>
    </w:p>
    <w:p w14:paraId="7842462B" w14:textId="77777777" w:rsidR="003A45D0" w:rsidRPr="008A59C0" w:rsidRDefault="003A45D0">
      <w:pPr>
        <w:rPr>
          <w:sz w:val="24"/>
          <w:szCs w:val="24"/>
        </w:rPr>
      </w:pPr>
      <w:r w:rsidRPr="008A59C0">
        <w:rPr>
          <w:sz w:val="24"/>
          <w:szCs w:val="24"/>
        </w:rPr>
        <w:t xml:space="preserve">Beckett-Camarata, Elizabeth Jane (October 2000).  Financial Management Competencies </w:t>
      </w:r>
    </w:p>
    <w:p w14:paraId="218ADC74" w14:textId="77777777" w:rsidR="003A45D0" w:rsidRPr="008A59C0" w:rsidRDefault="003A45D0">
      <w:pPr>
        <w:rPr>
          <w:sz w:val="24"/>
          <w:szCs w:val="24"/>
        </w:rPr>
      </w:pPr>
      <w:r w:rsidRPr="008A59C0">
        <w:rPr>
          <w:sz w:val="24"/>
          <w:szCs w:val="24"/>
        </w:rPr>
        <w:t>for the New Millennium.  Panel Participant at National Association of Schools of Public Affairs and Administration (NASPAA)  Annual Conference on Preparing PA Professionals for the Early 21st Century. Richmond, Virginia.</w:t>
      </w:r>
    </w:p>
    <w:p w14:paraId="6738194B" w14:textId="77777777" w:rsidR="00D5678F" w:rsidRPr="008A59C0" w:rsidRDefault="00D5678F" w:rsidP="00170208">
      <w:pPr>
        <w:pStyle w:val="BodyTextIndent"/>
        <w:ind w:left="0"/>
        <w:outlineLvl w:val="0"/>
        <w:rPr>
          <w:rFonts w:ascii="Times New Roman" w:hAnsi="Times New Roman"/>
          <w:szCs w:val="24"/>
        </w:rPr>
      </w:pPr>
    </w:p>
    <w:p w14:paraId="6E2F3333" w14:textId="77777777" w:rsidR="00170208" w:rsidRPr="007C6E1C" w:rsidRDefault="00170208" w:rsidP="00170208">
      <w:pPr>
        <w:pStyle w:val="BodyTextIndent"/>
        <w:ind w:left="0"/>
        <w:outlineLvl w:val="0"/>
        <w:rPr>
          <w:rFonts w:ascii="Times New Roman" w:hAnsi="Times New Roman"/>
          <w:b/>
          <w:bCs/>
          <w:szCs w:val="24"/>
        </w:rPr>
      </w:pPr>
      <w:r w:rsidRPr="007C6E1C">
        <w:rPr>
          <w:rFonts w:ascii="Times New Roman" w:hAnsi="Times New Roman"/>
          <w:b/>
          <w:bCs/>
          <w:szCs w:val="24"/>
        </w:rPr>
        <w:t>National Association of Schools of Public Affairs and Administration</w:t>
      </w:r>
    </w:p>
    <w:p w14:paraId="23CC2D61" w14:textId="50DAAEDE" w:rsidR="00170208" w:rsidRPr="008A59C0" w:rsidRDefault="00170208" w:rsidP="00170208">
      <w:pPr>
        <w:pStyle w:val="BodyTextIndent"/>
        <w:ind w:left="0"/>
        <w:rPr>
          <w:rFonts w:ascii="Times New Roman" w:hAnsi="Times New Roman"/>
          <w:szCs w:val="24"/>
        </w:rPr>
      </w:pPr>
      <w:r w:rsidRPr="008A59C0">
        <w:rPr>
          <w:rFonts w:ascii="Times New Roman" w:hAnsi="Times New Roman"/>
          <w:szCs w:val="24"/>
        </w:rPr>
        <w:t>Beckett-Camarata, Elizabeth Jane (October 2000).  Teaching Public Administration for the 21</w:t>
      </w:r>
      <w:r w:rsidRPr="008A59C0">
        <w:rPr>
          <w:rFonts w:ascii="Times New Roman" w:hAnsi="Times New Roman"/>
          <w:szCs w:val="24"/>
          <w:vertAlign w:val="superscript"/>
        </w:rPr>
        <w:t>st</w:t>
      </w:r>
      <w:r w:rsidRPr="008A59C0">
        <w:rPr>
          <w:rFonts w:ascii="Times New Roman" w:hAnsi="Times New Roman"/>
          <w:szCs w:val="24"/>
        </w:rPr>
        <w:t xml:space="preserve"> Century.        Panel Participant at National Association of Schools of Public Affairs and Administration (NASPAA) </w:t>
      </w:r>
      <w:r w:rsidR="004341E8" w:rsidRPr="008A59C0">
        <w:rPr>
          <w:rFonts w:ascii="Times New Roman" w:hAnsi="Times New Roman"/>
          <w:szCs w:val="24"/>
        </w:rPr>
        <w:t>French American</w:t>
      </w:r>
      <w:r w:rsidRPr="008A59C0">
        <w:rPr>
          <w:rFonts w:ascii="Times New Roman" w:hAnsi="Times New Roman"/>
          <w:szCs w:val="24"/>
        </w:rPr>
        <w:t xml:space="preserve"> Public Administration Conference, Miami, Florida.</w:t>
      </w:r>
    </w:p>
    <w:p w14:paraId="6AF5B3D5" w14:textId="77777777" w:rsidR="00553AD8" w:rsidRPr="008A59C0" w:rsidRDefault="00553AD8">
      <w:pPr>
        <w:pStyle w:val="Heading4"/>
        <w:ind w:left="0"/>
        <w:rPr>
          <w:rFonts w:ascii="Times New Roman" w:hAnsi="Times New Roman"/>
          <w:b w:val="0"/>
          <w:i w:val="0"/>
          <w:szCs w:val="24"/>
        </w:rPr>
      </w:pPr>
    </w:p>
    <w:p w14:paraId="7C7EEE3C" w14:textId="77777777" w:rsidR="00874FBB" w:rsidRDefault="00874FBB">
      <w:pPr>
        <w:pStyle w:val="Heading4"/>
        <w:ind w:left="0"/>
        <w:rPr>
          <w:rFonts w:ascii="Times New Roman" w:hAnsi="Times New Roman"/>
          <w:i w:val="0"/>
          <w:szCs w:val="24"/>
        </w:rPr>
      </w:pPr>
    </w:p>
    <w:p w14:paraId="3B2E8BFE" w14:textId="77777777" w:rsidR="00874FBB" w:rsidRDefault="00874FBB">
      <w:pPr>
        <w:pStyle w:val="Heading4"/>
        <w:ind w:left="0"/>
        <w:rPr>
          <w:rFonts w:ascii="Times New Roman" w:hAnsi="Times New Roman"/>
          <w:i w:val="0"/>
          <w:szCs w:val="24"/>
        </w:rPr>
      </w:pPr>
    </w:p>
    <w:p w14:paraId="126E069E" w14:textId="77777777" w:rsidR="00874FBB" w:rsidRDefault="00874FBB">
      <w:pPr>
        <w:pStyle w:val="Heading4"/>
        <w:ind w:left="0"/>
        <w:rPr>
          <w:rFonts w:ascii="Times New Roman" w:hAnsi="Times New Roman"/>
          <w:i w:val="0"/>
          <w:szCs w:val="24"/>
        </w:rPr>
      </w:pPr>
    </w:p>
    <w:p w14:paraId="6F00EB29" w14:textId="03BD5B8E" w:rsidR="003A45D0" w:rsidRPr="008A59C0" w:rsidRDefault="003A45D0">
      <w:pPr>
        <w:pStyle w:val="Heading4"/>
        <w:ind w:left="0"/>
        <w:rPr>
          <w:rFonts w:ascii="Times New Roman" w:hAnsi="Times New Roman"/>
          <w:i w:val="0"/>
          <w:szCs w:val="24"/>
        </w:rPr>
      </w:pPr>
      <w:r w:rsidRPr="008A59C0">
        <w:rPr>
          <w:rFonts w:ascii="Times New Roman" w:hAnsi="Times New Roman"/>
          <w:i w:val="0"/>
          <w:szCs w:val="24"/>
        </w:rPr>
        <w:t>Regional</w:t>
      </w:r>
      <w:r w:rsidR="00B961BE" w:rsidRPr="008A59C0">
        <w:rPr>
          <w:rFonts w:ascii="Times New Roman" w:hAnsi="Times New Roman"/>
          <w:i w:val="0"/>
          <w:szCs w:val="24"/>
        </w:rPr>
        <w:t xml:space="preserve"> Conference Panels</w:t>
      </w:r>
    </w:p>
    <w:p w14:paraId="5D767CD8" w14:textId="77777777" w:rsidR="00EF09F2" w:rsidRDefault="00EF09F2" w:rsidP="0098583C">
      <w:pPr>
        <w:pStyle w:val="NoSpacing"/>
        <w:rPr>
          <w:rFonts w:ascii="Times New Roman" w:hAnsi="Times New Roman" w:cs="Times New Roman"/>
        </w:rPr>
      </w:pPr>
    </w:p>
    <w:p w14:paraId="4EFB29C5" w14:textId="77777777" w:rsidR="00523D6E" w:rsidRDefault="00523D6E" w:rsidP="00523D6E">
      <w:pPr>
        <w:pStyle w:val="NoSpacing"/>
        <w:rPr>
          <w:rFonts w:ascii="Times New Roman" w:hAnsi="Times New Roman" w:cs="Times New Roman"/>
        </w:rPr>
      </w:pPr>
      <w:r>
        <w:rPr>
          <w:rFonts w:ascii="Times New Roman" w:hAnsi="Times New Roman" w:cs="Times New Roman"/>
        </w:rPr>
        <w:t>Penn State Harrisburg Smart Home Research Initiative.  The Future of Aging: Smart Home Research and Innovations in Technology, Healthcare and Practice Research Presentation Panel Moderator, April 8, 2022.</w:t>
      </w:r>
    </w:p>
    <w:p w14:paraId="256BA665" w14:textId="77777777" w:rsidR="00523D6E" w:rsidRDefault="00523D6E" w:rsidP="0098583C">
      <w:pPr>
        <w:pStyle w:val="NoSpacing"/>
        <w:rPr>
          <w:rFonts w:ascii="Times New Roman" w:hAnsi="Times New Roman" w:cs="Times New Roman"/>
        </w:rPr>
      </w:pPr>
    </w:p>
    <w:p w14:paraId="01940FE2" w14:textId="14C35A4B" w:rsidR="009012AA" w:rsidRDefault="00D64283" w:rsidP="0098583C">
      <w:pPr>
        <w:pStyle w:val="NoSpacing"/>
        <w:rPr>
          <w:rFonts w:ascii="Times New Roman" w:hAnsi="Times New Roman" w:cs="Times New Roman"/>
        </w:rPr>
      </w:pPr>
      <w:r>
        <w:rPr>
          <w:rFonts w:ascii="Times New Roman" w:hAnsi="Times New Roman" w:cs="Times New Roman"/>
        </w:rPr>
        <w:t>Penn State Harrisburg Smart Home Research Initiative.  The Future of Aging: Smart Home Technology, Healthcare, Research and Practice.  Research Presentation Panel Moderator. April 9, 2021.</w:t>
      </w:r>
    </w:p>
    <w:p w14:paraId="207C43BC" w14:textId="77777777" w:rsidR="009012AA" w:rsidRDefault="009012AA" w:rsidP="0098583C">
      <w:pPr>
        <w:pStyle w:val="NoSpacing"/>
        <w:rPr>
          <w:rFonts w:ascii="Times New Roman" w:hAnsi="Times New Roman" w:cs="Times New Roman"/>
        </w:rPr>
      </w:pPr>
    </w:p>
    <w:p w14:paraId="148549ED" w14:textId="2831FB23" w:rsidR="00EF09F2" w:rsidRDefault="00EF09F2" w:rsidP="0098583C">
      <w:pPr>
        <w:pStyle w:val="NoSpacing"/>
        <w:rPr>
          <w:rFonts w:ascii="Times New Roman" w:hAnsi="Times New Roman" w:cs="Times New Roman"/>
        </w:rPr>
      </w:pPr>
      <w:r w:rsidRPr="00EF09F2">
        <w:rPr>
          <w:rFonts w:ascii="Times New Roman" w:hAnsi="Times New Roman" w:cs="Times New Roman"/>
        </w:rPr>
        <w:t>Penn State Harrisburg College Celebration of Research and Artistic Accomplishments</w:t>
      </w:r>
    </w:p>
    <w:p w14:paraId="449C5F41" w14:textId="32F8F96B" w:rsidR="0098583C" w:rsidRPr="00943425" w:rsidRDefault="005730FF" w:rsidP="0098583C">
      <w:pPr>
        <w:pStyle w:val="NoSpacing"/>
        <w:rPr>
          <w:rFonts w:ascii="Times New Roman" w:hAnsi="Times New Roman" w:cs="Times New Roman"/>
        </w:rPr>
      </w:pPr>
      <w:r w:rsidRPr="00943425">
        <w:rPr>
          <w:rFonts w:ascii="Times New Roman" w:hAnsi="Times New Roman" w:cs="Times New Roman"/>
        </w:rPr>
        <w:t>Beckett-Camarata, J. (2020)</w:t>
      </w:r>
      <w:r w:rsidR="00EF09F2">
        <w:rPr>
          <w:rFonts w:ascii="Times New Roman" w:hAnsi="Times New Roman" w:cs="Times New Roman"/>
        </w:rPr>
        <w:t>.</w:t>
      </w:r>
      <w:r w:rsidR="0098583C" w:rsidRPr="00943425">
        <w:rPr>
          <w:rFonts w:ascii="Times New Roman" w:hAnsi="Times New Roman" w:cs="Times New Roman"/>
        </w:rPr>
        <w:t xml:space="preserve">  Public Private Partnerships, Capital Infrastructure Project Investments and</w:t>
      </w:r>
    </w:p>
    <w:p w14:paraId="3DFF1848" w14:textId="401C2038" w:rsidR="0098583C" w:rsidRPr="00943425" w:rsidRDefault="0098583C" w:rsidP="0098583C">
      <w:pPr>
        <w:pStyle w:val="NoSpacing"/>
        <w:rPr>
          <w:rFonts w:ascii="Times New Roman" w:hAnsi="Times New Roman" w:cs="Times New Roman"/>
        </w:rPr>
      </w:pPr>
      <w:r w:rsidRPr="00943425">
        <w:rPr>
          <w:rFonts w:ascii="Times New Roman" w:hAnsi="Times New Roman" w:cs="Times New Roman"/>
        </w:rPr>
        <w:t>Infrastructure Finance:  Public policy for the 21</w:t>
      </w:r>
      <w:r w:rsidRPr="00943425">
        <w:rPr>
          <w:rFonts w:ascii="Times New Roman" w:hAnsi="Times New Roman" w:cs="Times New Roman"/>
          <w:vertAlign w:val="superscript"/>
        </w:rPr>
        <w:t>st</w:t>
      </w:r>
      <w:r w:rsidRPr="00943425">
        <w:rPr>
          <w:rFonts w:ascii="Times New Roman" w:hAnsi="Times New Roman" w:cs="Times New Roman"/>
        </w:rPr>
        <w:t xml:space="preserve"> Century.  </w:t>
      </w:r>
      <w:r w:rsidR="005730FF" w:rsidRPr="00943425">
        <w:rPr>
          <w:rFonts w:ascii="Times New Roman" w:hAnsi="Times New Roman" w:cs="Times New Roman"/>
        </w:rPr>
        <w:t>May 11-13, 2020</w:t>
      </w:r>
    </w:p>
    <w:p w14:paraId="7AA24191" w14:textId="77777777" w:rsidR="001E0CEE" w:rsidRDefault="001E0CEE" w:rsidP="00242150">
      <w:pPr>
        <w:rPr>
          <w:sz w:val="24"/>
          <w:szCs w:val="24"/>
        </w:rPr>
      </w:pPr>
    </w:p>
    <w:p w14:paraId="114A7C9B" w14:textId="5E2CE035" w:rsidR="00242150" w:rsidRPr="008A59C0" w:rsidRDefault="00242150" w:rsidP="00242150">
      <w:pPr>
        <w:rPr>
          <w:sz w:val="24"/>
          <w:szCs w:val="24"/>
        </w:rPr>
      </w:pPr>
      <w:r w:rsidRPr="008A59C0">
        <w:rPr>
          <w:sz w:val="24"/>
          <w:szCs w:val="24"/>
        </w:rPr>
        <w:t>Northeast Conference on Public Administration (NECoPA)</w:t>
      </w:r>
    </w:p>
    <w:p w14:paraId="719B11C2" w14:textId="77777777" w:rsidR="00242150" w:rsidRPr="008A59C0" w:rsidRDefault="00242150" w:rsidP="00242150">
      <w:pPr>
        <w:rPr>
          <w:sz w:val="24"/>
          <w:szCs w:val="24"/>
        </w:rPr>
      </w:pPr>
      <w:r w:rsidRPr="008A59C0">
        <w:rPr>
          <w:sz w:val="24"/>
          <w:szCs w:val="24"/>
        </w:rPr>
        <w:t xml:space="preserve">Beckett-Camarata, Jane (October, 2010)  Panel discussant: Hot Topics in Financial Management: Revenue Diversification, Pension Reform and Transparency, Rutgers University </w:t>
      </w:r>
    </w:p>
    <w:p w14:paraId="65053C4E" w14:textId="77777777" w:rsidR="00242150" w:rsidRPr="008A59C0" w:rsidRDefault="00242150">
      <w:pPr>
        <w:pStyle w:val="Heading4"/>
        <w:ind w:left="0"/>
        <w:rPr>
          <w:rFonts w:ascii="Times New Roman" w:hAnsi="Times New Roman"/>
          <w:b w:val="0"/>
          <w:i w:val="0"/>
          <w:szCs w:val="24"/>
        </w:rPr>
      </w:pPr>
    </w:p>
    <w:p w14:paraId="14E76DDB" w14:textId="77777777" w:rsidR="003A45D0" w:rsidRPr="008A59C0" w:rsidRDefault="003A45D0">
      <w:pPr>
        <w:pStyle w:val="Heading4"/>
        <w:ind w:left="0"/>
        <w:rPr>
          <w:rFonts w:ascii="Times New Roman" w:hAnsi="Times New Roman"/>
          <w:b w:val="0"/>
          <w:i w:val="0"/>
          <w:szCs w:val="24"/>
        </w:rPr>
      </w:pPr>
      <w:r w:rsidRPr="008A59C0">
        <w:rPr>
          <w:rFonts w:ascii="Times New Roman" w:hAnsi="Times New Roman"/>
          <w:b w:val="0"/>
          <w:i w:val="0"/>
          <w:szCs w:val="24"/>
        </w:rPr>
        <w:t>American Society for Public Administration, National Capitol Area Chapter</w:t>
      </w:r>
    </w:p>
    <w:p w14:paraId="0D6E2528" w14:textId="77777777" w:rsidR="003A45D0" w:rsidRPr="008A59C0" w:rsidRDefault="003A45D0">
      <w:pPr>
        <w:spacing w:line="245" w:lineRule="atLeast"/>
        <w:rPr>
          <w:sz w:val="24"/>
          <w:szCs w:val="24"/>
        </w:rPr>
      </w:pPr>
      <w:r w:rsidRPr="008A59C0">
        <w:rPr>
          <w:sz w:val="24"/>
          <w:szCs w:val="24"/>
        </w:rPr>
        <w:t xml:space="preserve">Beckett-Camarata, Elizabeth Jane (1996).  Redefining Public Administration: The Changing Role of State and Local Government.  Conference of the American Society for Public Administration, National Capitol Area Chapter, George Washington University. </w:t>
      </w:r>
    </w:p>
    <w:p w14:paraId="559424A8" w14:textId="77777777" w:rsidR="003A45D0" w:rsidRPr="008A59C0" w:rsidRDefault="003A45D0">
      <w:pPr>
        <w:spacing w:line="245" w:lineRule="atLeast"/>
        <w:ind w:left="720"/>
        <w:rPr>
          <w:sz w:val="24"/>
          <w:szCs w:val="24"/>
        </w:rPr>
      </w:pPr>
    </w:p>
    <w:p w14:paraId="2F4F128E" w14:textId="77777777" w:rsidR="003A45D0" w:rsidRPr="008A59C0" w:rsidRDefault="003A45D0">
      <w:pPr>
        <w:pStyle w:val="Heading4"/>
        <w:ind w:left="0"/>
        <w:rPr>
          <w:rFonts w:ascii="Times New Roman" w:hAnsi="Times New Roman"/>
          <w:b w:val="0"/>
          <w:i w:val="0"/>
          <w:szCs w:val="24"/>
        </w:rPr>
      </w:pPr>
      <w:r w:rsidRPr="008A59C0">
        <w:rPr>
          <w:rFonts w:ascii="Times New Roman" w:hAnsi="Times New Roman"/>
          <w:b w:val="0"/>
          <w:i w:val="0"/>
          <w:szCs w:val="24"/>
        </w:rPr>
        <w:t>American Society for Public Administration and Virginia Commonwealth University</w:t>
      </w:r>
    </w:p>
    <w:p w14:paraId="07879D0B" w14:textId="77777777" w:rsidR="003A45D0" w:rsidRPr="008A59C0" w:rsidRDefault="003A45D0">
      <w:pPr>
        <w:spacing w:line="245" w:lineRule="atLeast"/>
        <w:rPr>
          <w:sz w:val="24"/>
          <w:szCs w:val="24"/>
        </w:rPr>
      </w:pPr>
      <w:r w:rsidRPr="008A59C0">
        <w:rPr>
          <w:sz w:val="24"/>
          <w:szCs w:val="24"/>
        </w:rPr>
        <w:t>Beckett-Camarata, Elizabeth Jane (1992).  Linking Planning to Financial Management in the Public Sector, Conference of the American Society for Public Administration and Virginia Commonwealth University on Public Sector Strategic Planning.</w:t>
      </w:r>
    </w:p>
    <w:p w14:paraId="0C5B9085" w14:textId="77777777" w:rsidR="00D00504" w:rsidRDefault="00D00504">
      <w:pPr>
        <w:pStyle w:val="Heading8"/>
        <w:rPr>
          <w:sz w:val="24"/>
          <w:szCs w:val="24"/>
          <w:u w:val="single"/>
        </w:rPr>
      </w:pPr>
    </w:p>
    <w:p w14:paraId="675B95DF" w14:textId="7C6D68D4" w:rsidR="003A45D0" w:rsidRPr="007773B8" w:rsidRDefault="003A45D0">
      <w:pPr>
        <w:pStyle w:val="Heading8"/>
        <w:rPr>
          <w:sz w:val="24"/>
          <w:szCs w:val="24"/>
          <w:u w:val="single"/>
        </w:rPr>
      </w:pPr>
      <w:r w:rsidRPr="007773B8">
        <w:rPr>
          <w:sz w:val="24"/>
          <w:szCs w:val="24"/>
          <w:u w:val="single"/>
        </w:rPr>
        <w:t>AWARDS AND HONORS</w:t>
      </w:r>
    </w:p>
    <w:p w14:paraId="38C73D9D" w14:textId="0652D889" w:rsidR="005D4989" w:rsidRDefault="003E3D9E">
      <w:pPr>
        <w:pStyle w:val="Heading1"/>
        <w:spacing w:line="240" w:lineRule="auto"/>
        <w:rPr>
          <w:rFonts w:ascii="Times New Roman" w:hAnsi="Times New Roman"/>
          <w:szCs w:val="24"/>
        </w:rPr>
      </w:pPr>
      <w:r>
        <w:rPr>
          <w:rFonts w:ascii="Times New Roman" w:hAnsi="Times New Roman"/>
          <w:szCs w:val="24"/>
        </w:rPr>
        <w:t xml:space="preserve">Honored by Penn State Global Program for 2006 Fulbright Scholar Award-2022 </w:t>
      </w:r>
    </w:p>
    <w:p w14:paraId="2A37BD92" w14:textId="769477DD" w:rsidR="00FF2785" w:rsidRDefault="00FF2785">
      <w:pPr>
        <w:pStyle w:val="Heading1"/>
        <w:spacing w:line="240" w:lineRule="auto"/>
        <w:rPr>
          <w:rFonts w:ascii="Times New Roman" w:hAnsi="Times New Roman"/>
          <w:szCs w:val="24"/>
        </w:rPr>
      </w:pPr>
      <w:r>
        <w:rPr>
          <w:rFonts w:ascii="Times New Roman" w:hAnsi="Times New Roman"/>
          <w:szCs w:val="24"/>
        </w:rPr>
        <w:t>ASPA Central Pennsylvania Chapter Innovative Partnership Award 2020</w:t>
      </w:r>
    </w:p>
    <w:p w14:paraId="4A83F0C5" w14:textId="16CBF9B8" w:rsidR="003A45D0" w:rsidRPr="008A59C0" w:rsidRDefault="00CD5A33">
      <w:pPr>
        <w:pStyle w:val="Heading1"/>
        <w:spacing w:line="240" w:lineRule="auto"/>
        <w:rPr>
          <w:rFonts w:ascii="Times New Roman" w:hAnsi="Times New Roman"/>
          <w:szCs w:val="24"/>
        </w:rPr>
      </w:pPr>
      <w:r w:rsidRPr="008A59C0">
        <w:rPr>
          <w:rFonts w:ascii="Times New Roman" w:hAnsi="Times New Roman"/>
          <w:szCs w:val="24"/>
        </w:rPr>
        <w:t>Elected to Commission on Peer Review and Accreditation</w:t>
      </w:r>
      <w:r w:rsidR="00C824A1" w:rsidRPr="008A59C0">
        <w:rPr>
          <w:rFonts w:ascii="Times New Roman" w:hAnsi="Times New Roman"/>
          <w:szCs w:val="24"/>
        </w:rPr>
        <w:t xml:space="preserve"> (COPRA)</w:t>
      </w:r>
    </w:p>
    <w:p w14:paraId="42B88870" w14:textId="77777777" w:rsidR="003A45D0" w:rsidRPr="008A59C0" w:rsidRDefault="003A45D0">
      <w:pPr>
        <w:pStyle w:val="Heading1"/>
        <w:spacing w:line="240" w:lineRule="auto"/>
        <w:rPr>
          <w:rFonts w:ascii="Times New Roman" w:hAnsi="Times New Roman"/>
          <w:szCs w:val="24"/>
        </w:rPr>
      </w:pPr>
      <w:r w:rsidRPr="008A59C0">
        <w:rPr>
          <w:rFonts w:ascii="Times New Roman" w:hAnsi="Times New Roman"/>
          <w:szCs w:val="24"/>
        </w:rPr>
        <w:t>Baruch College, CUNY, Municipal Finance and Leadership Award 2005</w:t>
      </w:r>
    </w:p>
    <w:p w14:paraId="3C57067B" w14:textId="77777777" w:rsidR="003A45D0" w:rsidRPr="008A59C0" w:rsidRDefault="003A45D0">
      <w:pPr>
        <w:pStyle w:val="Heading1"/>
        <w:spacing w:line="240" w:lineRule="auto"/>
        <w:rPr>
          <w:rFonts w:ascii="Times New Roman" w:hAnsi="Times New Roman"/>
          <w:szCs w:val="24"/>
        </w:rPr>
      </w:pPr>
      <w:r w:rsidRPr="008A59C0">
        <w:rPr>
          <w:rFonts w:ascii="Times New Roman" w:hAnsi="Times New Roman"/>
          <w:szCs w:val="24"/>
        </w:rPr>
        <w:t>Elected to Executive Committee-Association for Budgeting and Financial Management</w:t>
      </w:r>
    </w:p>
    <w:p w14:paraId="71A075B2" w14:textId="77777777" w:rsidR="003A45D0" w:rsidRPr="008A59C0" w:rsidRDefault="003A45D0">
      <w:pPr>
        <w:pStyle w:val="BodyText2"/>
        <w:spacing w:line="240" w:lineRule="auto"/>
        <w:rPr>
          <w:rFonts w:ascii="Times New Roman" w:hAnsi="Times New Roman"/>
          <w:szCs w:val="24"/>
        </w:rPr>
      </w:pPr>
      <w:r w:rsidRPr="008A59C0">
        <w:rPr>
          <w:rFonts w:ascii="Times New Roman" w:hAnsi="Times New Roman"/>
          <w:szCs w:val="24"/>
        </w:rPr>
        <w:t xml:space="preserve">Selected as University Teaching Scholar (Lilly Foundation) </w:t>
      </w:r>
    </w:p>
    <w:p w14:paraId="33D025C6" w14:textId="77777777" w:rsidR="003A45D0" w:rsidRPr="008A59C0" w:rsidRDefault="003A45D0">
      <w:pPr>
        <w:spacing w:line="245" w:lineRule="atLeast"/>
        <w:outlineLvl w:val="0"/>
        <w:rPr>
          <w:sz w:val="24"/>
          <w:szCs w:val="24"/>
        </w:rPr>
      </w:pPr>
      <w:r w:rsidRPr="008A59C0">
        <w:rPr>
          <w:sz w:val="24"/>
          <w:szCs w:val="24"/>
        </w:rPr>
        <w:t>Elected to National Council of American Society for Public Administration</w:t>
      </w:r>
    </w:p>
    <w:p w14:paraId="5345FD5D" w14:textId="77777777" w:rsidR="003A45D0" w:rsidRPr="008A59C0" w:rsidRDefault="003A45D0">
      <w:pPr>
        <w:spacing w:line="245" w:lineRule="atLeast"/>
        <w:outlineLvl w:val="0"/>
        <w:rPr>
          <w:sz w:val="24"/>
          <w:szCs w:val="24"/>
        </w:rPr>
      </w:pPr>
      <w:r w:rsidRPr="008A59C0">
        <w:rPr>
          <w:sz w:val="24"/>
          <w:szCs w:val="24"/>
        </w:rPr>
        <w:t>Elected to Pi Alpha Alpha - National Honor Society in Public Administration</w:t>
      </w:r>
    </w:p>
    <w:p w14:paraId="3F15A9DC" w14:textId="77777777" w:rsidR="003A45D0" w:rsidRPr="008A59C0" w:rsidRDefault="003A45D0">
      <w:pPr>
        <w:spacing w:line="245" w:lineRule="atLeast"/>
        <w:rPr>
          <w:sz w:val="24"/>
          <w:szCs w:val="24"/>
        </w:rPr>
      </w:pPr>
      <w:r w:rsidRPr="008A59C0">
        <w:rPr>
          <w:sz w:val="24"/>
          <w:szCs w:val="24"/>
        </w:rPr>
        <w:t>Elected to Phi Beta Delta-Honor Society for International Scholars</w:t>
      </w:r>
    </w:p>
    <w:p w14:paraId="79A07BC4" w14:textId="77777777" w:rsidR="00F70C02" w:rsidRDefault="00F70C02" w:rsidP="00052330">
      <w:pPr>
        <w:pStyle w:val="Heading1"/>
        <w:rPr>
          <w:rFonts w:ascii="Times New Roman" w:hAnsi="Times New Roman"/>
          <w:b/>
          <w:bCs/>
          <w:szCs w:val="24"/>
          <w:u w:val="single"/>
        </w:rPr>
      </w:pPr>
    </w:p>
    <w:p w14:paraId="61EF874A" w14:textId="045630F3" w:rsidR="003A45D0" w:rsidRPr="00052330" w:rsidRDefault="003A45D0" w:rsidP="00052330">
      <w:pPr>
        <w:pStyle w:val="Heading1"/>
        <w:rPr>
          <w:rFonts w:ascii="Times New Roman" w:hAnsi="Times New Roman"/>
          <w:b/>
          <w:bCs/>
          <w:szCs w:val="24"/>
          <w:u w:val="single"/>
        </w:rPr>
      </w:pPr>
      <w:r w:rsidRPr="00052330">
        <w:rPr>
          <w:rFonts w:ascii="Times New Roman" w:hAnsi="Times New Roman"/>
          <w:b/>
          <w:bCs/>
          <w:szCs w:val="24"/>
          <w:u w:val="single"/>
        </w:rPr>
        <w:t>AD HOC REVIEWER</w:t>
      </w:r>
    </w:p>
    <w:p w14:paraId="34C7A8DF" w14:textId="7B19CE87" w:rsidR="007C6E1C" w:rsidRDefault="007C6E1C" w:rsidP="00D5678F">
      <w:pPr>
        <w:tabs>
          <w:tab w:val="left" w:pos="3660"/>
        </w:tabs>
        <w:rPr>
          <w:sz w:val="24"/>
          <w:szCs w:val="24"/>
        </w:rPr>
      </w:pPr>
      <w:r>
        <w:rPr>
          <w:sz w:val="24"/>
          <w:szCs w:val="24"/>
        </w:rPr>
        <w:t>Public Administration Review (PAR) 2023</w:t>
      </w:r>
    </w:p>
    <w:p w14:paraId="6B26EE9B" w14:textId="796863C0" w:rsidR="00523D6E" w:rsidRDefault="00A74770" w:rsidP="00D5678F">
      <w:pPr>
        <w:tabs>
          <w:tab w:val="left" w:pos="3660"/>
        </w:tabs>
        <w:rPr>
          <w:sz w:val="24"/>
          <w:szCs w:val="24"/>
        </w:rPr>
      </w:pPr>
      <w:r>
        <w:rPr>
          <w:sz w:val="24"/>
          <w:szCs w:val="24"/>
        </w:rPr>
        <w:t>International Journal of Public Administration 2022</w:t>
      </w:r>
    </w:p>
    <w:p w14:paraId="78671526" w14:textId="7DD29EB8" w:rsidR="00BA7843" w:rsidRPr="008A59C0" w:rsidRDefault="00BA7843" w:rsidP="00D5678F">
      <w:pPr>
        <w:tabs>
          <w:tab w:val="left" w:pos="3660"/>
        </w:tabs>
        <w:rPr>
          <w:sz w:val="24"/>
          <w:szCs w:val="24"/>
        </w:rPr>
      </w:pPr>
      <w:r w:rsidRPr="008A59C0">
        <w:rPr>
          <w:sz w:val="24"/>
          <w:szCs w:val="24"/>
        </w:rPr>
        <w:t>P</w:t>
      </w:r>
      <w:r w:rsidR="00F3035A" w:rsidRPr="008A59C0">
        <w:rPr>
          <w:sz w:val="24"/>
          <w:szCs w:val="24"/>
        </w:rPr>
        <w:t xml:space="preserve">ublic Budgeting and Finance </w:t>
      </w:r>
      <w:r w:rsidR="00AC6663">
        <w:rPr>
          <w:sz w:val="24"/>
          <w:szCs w:val="24"/>
        </w:rPr>
        <w:t>(2021)</w:t>
      </w:r>
    </w:p>
    <w:p w14:paraId="25A33F14" w14:textId="77777777" w:rsidR="006570F1" w:rsidRPr="008A59C0" w:rsidRDefault="006570F1" w:rsidP="00D5678F">
      <w:pPr>
        <w:tabs>
          <w:tab w:val="left" w:pos="3660"/>
        </w:tabs>
        <w:rPr>
          <w:sz w:val="24"/>
          <w:szCs w:val="24"/>
        </w:rPr>
      </w:pPr>
      <w:r w:rsidRPr="008A59C0">
        <w:rPr>
          <w:sz w:val="24"/>
          <w:szCs w:val="24"/>
        </w:rPr>
        <w:lastRenderedPageBreak/>
        <w:t>State and Local Government  201</w:t>
      </w:r>
      <w:r w:rsidR="00337CE7" w:rsidRPr="008A59C0">
        <w:rPr>
          <w:sz w:val="24"/>
          <w:szCs w:val="24"/>
        </w:rPr>
        <w:t>3-201</w:t>
      </w:r>
      <w:r w:rsidRPr="008A59C0">
        <w:rPr>
          <w:sz w:val="24"/>
          <w:szCs w:val="24"/>
        </w:rPr>
        <w:t>4</w:t>
      </w:r>
    </w:p>
    <w:p w14:paraId="02B7A7E1" w14:textId="77777777" w:rsidR="00831707" w:rsidRPr="008A59C0" w:rsidRDefault="00831707" w:rsidP="00D5678F">
      <w:pPr>
        <w:tabs>
          <w:tab w:val="left" w:pos="3660"/>
        </w:tabs>
        <w:rPr>
          <w:sz w:val="24"/>
          <w:szCs w:val="24"/>
        </w:rPr>
      </w:pPr>
      <w:r w:rsidRPr="008A59C0">
        <w:rPr>
          <w:sz w:val="24"/>
          <w:szCs w:val="24"/>
        </w:rPr>
        <w:t>Public Administration Quarterly 2014</w:t>
      </w:r>
    </w:p>
    <w:p w14:paraId="5AB00C66" w14:textId="77777777" w:rsidR="00D5678F" w:rsidRPr="008A59C0" w:rsidRDefault="00D5678F" w:rsidP="00D5678F">
      <w:pPr>
        <w:tabs>
          <w:tab w:val="left" w:pos="3660"/>
        </w:tabs>
        <w:rPr>
          <w:sz w:val="24"/>
          <w:szCs w:val="24"/>
        </w:rPr>
      </w:pPr>
      <w:r w:rsidRPr="008A59C0">
        <w:rPr>
          <w:sz w:val="24"/>
          <w:szCs w:val="24"/>
        </w:rPr>
        <w:t>Journal of Non-Profit Management 2010</w:t>
      </w:r>
      <w:r w:rsidRPr="008A59C0">
        <w:rPr>
          <w:sz w:val="24"/>
          <w:szCs w:val="24"/>
        </w:rPr>
        <w:tab/>
      </w:r>
    </w:p>
    <w:p w14:paraId="2ED87E99" w14:textId="77777777" w:rsidR="00DC417F" w:rsidRPr="008A59C0" w:rsidRDefault="00DC417F">
      <w:pPr>
        <w:pStyle w:val="Heading1"/>
        <w:spacing w:line="240" w:lineRule="auto"/>
        <w:rPr>
          <w:rFonts w:ascii="Times New Roman" w:hAnsi="Times New Roman"/>
          <w:szCs w:val="24"/>
        </w:rPr>
      </w:pPr>
      <w:r w:rsidRPr="008A59C0">
        <w:rPr>
          <w:rFonts w:ascii="Times New Roman" w:hAnsi="Times New Roman"/>
          <w:szCs w:val="24"/>
        </w:rPr>
        <w:t>CUNY Small Grant Reviewer, 2009</w:t>
      </w:r>
      <w:r w:rsidR="007D6268" w:rsidRPr="008A59C0">
        <w:rPr>
          <w:rFonts w:ascii="Times New Roman" w:hAnsi="Times New Roman"/>
          <w:szCs w:val="24"/>
        </w:rPr>
        <w:t>-11</w:t>
      </w:r>
    </w:p>
    <w:p w14:paraId="427D8062" w14:textId="77777777" w:rsidR="003A7300" w:rsidRPr="008A59C0" w:rsidRDefault="003A7300">
      <w:pPr>
        <w:pStyle w:val="Heading1"/>
        <w:spacing w:line="240" w:lineRule="auto"/>
        <w:rPr>
          <w:rFonts w:ascii="Times New Roman" w:hAnsi="Times New Roman"/>
          <w:szCs w:val="24"/>
        </w:rPr>
      </w:pPr>
      <w:r w:rsidRPr="008A59C0">
        <w:rPr>
          <w:rFonts w:ascii="Times New Roman" w:hAnsi="Times New Roman"/>
          <w:szCs w:val="24"/>
        </w:rPr>
        <w:t>Jones and Bartlett Textbook Publisher, 2006</w:t>
      </w:r>
    </w:p>
    <w:p w14:paraId="63B31068" w14:textId="77777777" w:rsidR="00473FE0" w:rsidRPr="008A59C0" w:rsidRDefault="00473FE0">
      <w:pPr>
        <w:pStyle w:val="Heading1"/>
        <w:spacing w:line="240" w:lineRule="auto"/>
        <w:rPr>
          <w:rFonts w:ascii="Times New Roman" w:hAnsi="Times New Roman"/>
          <w:szCs w:val="24"/>
        </w:rPr>
      </w:pPr>
      <w:r w:rsidRPr="008A59C0">
        <w:rPr>
          <w:rFonts w:ascii="Times New Roman" w:hAnsi="Times New Roman"/>
          <w:szCs w:val="24"/>
        </w:rPr>
        <w:t>Comparative Technology Transfer and Society, 2006</w:t>
      </w:r>
    </w:p>
    <w:p w14:paraId="678959B1" w14:textId="77777777" w:rsidR="003A45D0" w:rsidRPr="008A59C0" w:rsidRDefault="003A45D0">
      <w:pPr>
        <w:pStyle w:val="Heading1"/>
        <w:spacing w:line="240" w:lineRule="auto"/>
        <w:rPr>
          <w:rFonts w:ascii="Times New Roman" w:hAnsi="Times New Roman"/>
          <w:szCs w:val="24"/>
        </w:rPr>
      </w:pPr>
      <w:r w:rsidRPr="008A59C0">
        <w:rPr>
          <w:rFonts w:ascii="Times New Roman" w:hAnsi="Times New Roman"/>
          <w:szCs w:val="24"/>
        </w:rPr>
        <w:t>Journal of Political Science Education, 2005</w:t>
      </w:r>
    </w:p>
    <w:p w14:paraId="1B42DB6E" w14:textId="77777777" w:rsidR="003A45D0" w:rsidRPr="008A59C0" w:rsidRDefault="003A45D0">
      <w:pPr>
        <w:pStyle w:val="Heading1"/>
        <w:spacing w:line="240" w:lineRule="auto"/>
        <w:rPr>
          <w:rFonts w:ascii="Times New Roman" w:hAnsi="Times New Roman"/>
          <w:szCs w:val="24"/>
        </w:rPr>
      </w:pPr>
      <w:r w:rsidRPr="008A59C0">
        <w:rPr>
          <w:rFonts w:ascii="Times New Roman" w:hAnsi="Times New Roman"/>
          <w:szCs w:val="24"/>
        </w:rPr>
        <w:t>Public Performance &amp; Management Review, 2005</w:t>
      </w:r>
    </w:p>
    <w:p w14:paraId="6EE8D5A9" w14:textId="77777777" w:rsidR="003A45D0" w:rsidRPr="008A59C0" w:rsidRDefault="003A45D0">
      <w:pPr>
        <w:pStyle w:val="Heading1"/>
        <w:spacing w:line="240" w:lineRule="auto"/>
        <w:rPr>
          <w:rFonts w:ascii="Times New Roman" w:hAnsi="Times New Roman"/>
          <w:szCs w:val="24"/>
        </w:rPr>
      </w:pPr>
      <w:r w:rsidRPr="008A59C0">
        <w:rPr>
          <w:rFonts w:ascii="Times New Roman" w:hAnsi="Times New Roman"/>
          <w:szCs w:val="24"/>
        </w:rPr>
        <w:t>Commonwealth Journal, 2003, 2004</w:t>
      </w:r>
    </w:p>
    <w:p w14:paraId="7559B844" w14:textId="77777777" w:rsidR="003A45D0" w:rsidRPr="008A59C0" w:rsidRDefault="003A45D0">
      <w:pPr>
        <w:spacing w:line="245" w:lineRule="atLeast"/>
        <w:rPr>
          <w:sz w:val="24"/>
          <w:szCs w:val="24"/>
        </w:rPr>
      </w:pPr>
      <w:r w:rsidRPr="008A59C0">
        <w:rPr>
          <w:sz w:val="24"/>
          <w:szCs w:val="24"/>
        </w:rPr>
        <w:t>Organization Science, 2004</w:t>
      </w:r>
    </w:p>
    <w:p w14:paraId="0DFEFCEC" w14:textId="77777777" w:rsidR="003A45D0" w:rsidRPr="008A59C0" w:rsidRDefault="003A45D0">
      <w:pPr>
        <w:spacing w:line="245" w:lineRule="atLeast"/>
        <w:rPr>
          <w:sz w:val="24"/>
          <w:szCs w:val="24"/>
        </w:rPr>
      </w:pPr>
      <w:r w:rsidRPr="008A59C0">
        <w:rPr>
          <w:sz w:val="24"/>
          <w:szCs w:val="24"/>
        </w:rPr>
        <w:t>Policy Sciences Journal, 2003</w:t>
      </w:r>
    </w:p>
    <w:p w14:paraId="0A3992B9" w14:textId="77777777" w:rsidR="003A45D0" w:rsidRPr="008A59C0" w:rsidRDefault="003A45D0">
      <w:pPr>
        <w:pStyle w:val="Heading1"/>
        <w:rPr>
          <w:rFonts w:ascii="Times New Roman" w:hAnsi="Times New Roman"/>
          <w:szCs w:val="24"/>
        </w:rPr>
      </w:pPr>
      <w:r w:rsidRPr="008A59C0">
        <w:rPr>
          <w:rFonts w:ascii="Times New Roman" w:hAnsi="Times New Roman"/>
          <w:szCs w:val="24"/>
        </w:rPr>
        <w:t>Municipal Finance Journal 2002, 2004</w:t>
      </w:r>
    </w:p>
    <w:p w14:paraId="5DBE8465" w14:textId="77777777" w:rsidR="003A45D0" w:rsidRPr="008A59C0" w:rsidRDefault="003A45D0">
      <w:pPr>
        <w:spacing w:line="245" w:lineRule="atLeast"/>
        <w:rPr>
          <w:sz w:val="24"/>
          <w:szCs w:val="24"/>
        </w:rPr>
      </w:pPr>
      <w:r w:rsidRPr="008A59C0">
        <w:rPr>
          <w:sz w:val="24"/>
          <w:szCs w:val="24"/>
        </w:rPr>
        <w:t>American Review of Public Administration 199</w:t>
      </w:r>
      <w:r w:rsidR="00CA0793" w:rsidRPr="008A59C0">
        <w:rPr>
          <w:sz w:val="24"/>
          <w:szCs w:val="24"/>
        </w:rPr>
        <w:t>9-200</w:t>
      </w:r>
      <w:r w:rsidR="002B71B5" w:rsidRPr="008A59C0">
        <w:rPr>
          <w:sz w:val="24"/>
          <w:szCs w:val="24"/>
        </w:rPr>
        <w:t>11</w:t>
      </w:r>
    </w:p>
    <w:p w14:paraId="70E9F194" w14:textId="77777777" w:rsidR="003A45D0" w:rsidRPr="008A59C0" w:rsidRDefault="003A45D0">
      <w:pPr>
        <w:outlineLvl w:val="0"/>
        <w:rPr>
          <w:sz w:val="24"/>
          <w:szCs w:val="24"/>
        </w:rPr>
      </w:pPr>
      <w:r w:rsidRPr="008A59C0">
        <w:rPr>
          <w:sz w:val="24"/>
          <w:szCs w:val="24"/>
        </w:rPr>
        <w:t>Academy of Management 1997, 1999, 2002, 2005</w:t>
      </w:r>
    </w:p>
    <w:p w14:paraId="59E5A144" w14:textId="77777777" w:rsidR="003A45D0" w:rsidRPr="008A59C0" w:rsidRDefault="003A45D0">
      <w:pPr>
        <w:spacing w:line="245" w:lineRule="atLeast"/>
        <w:outlineLvl w:val="0"/>
        <w:rPr>
          <w:sz w:val="24"/>
          <w:szCs w:val="24"/>
        </w:rPr>
      </w:pPr>
      <w:r w:rsidRPr="008A59C0">
        <w:rPr>
          <w:sz w:val="24"/>
          <w:szCs w:val="24"/>
        </w:rPr>
        <w:t xml:space="preserve">Textbook Editorial Reviewer, ICMA, State and Local Public Finance </w:t>
      </w:r>
    </w:p>
    <w:p w14:paraId="59689A20" w14:textId="77777777" w:rsidR="003A45D0" w:rsidRPr="008A59C0" w:rsidRDefault="003A45D0">
      <w:pPr>
        <w:spacing w:line="245" w:lineRule="atLeast"/>
        <w:outlineLvl w:val="0"/>
        <w:rPr>
          <w:sz w:val="24"/>
          <w:szCs w:val="24"/>
        </w:rPr>
      </w:pPr>
      <w:r w:rsidRPr="008A59C0">
        <w:rPr>
          <w:sz w:val="24"/>
          <w:szCs w:val="24"/>
        </w:rPr>
        <w:t>Textbook Reviewer on Public Budgeting for Aspen Publications, May, 2000</w:t>
      </w:r>
    </w:p>
    <w:p w14:paraId="1CED9119" w14:textId="77777777" w:rsidR="003A45D0" w:rsidRPr="008A59C0" w:rsidRDefault="003A45D0">
      <w:pPr>
        <w:spacing w:line="245" w:lineRule="atLeast"/>
        <w:outlineLvl w:val="0"/>
        <w:rPr>
          <w:sz w:val="24"/>
          <w:szCs w:val="24"/>
        </w:rPr>
      </w:pPr>
      <w:r w:rsidRPr="008A59C0">
        <w:rPr>
          <w:sz w:val="24"/>
          <w:szCs w:val="24"/>
        </w:rPr>
        <w:t>Conference Papers for Midwest Academy of Management, March, 2000</w:t>
      </w:r>
    </w:p>
    <w:p w14:paraId="60E42CE5" w14:textId="77777777" w:rsidR="003A45D0" w:rsidRPr="008A59C0" w:rsidRDefault="003A45D0">
      <w:pPr>
        <w:spacing w:line="245" w:lineRule="atLeast"/>
        <w:outlineLvl w:val="0"/>
        <w:rPr>
          <w:sz w:val="24"/>
          <w:szCs w:val="24"/>
        </w:rPr>
      </w:pPr>
      <w:r w:rsidRPr="008A59C0">
        <w:rPr>
          <w:sz w:val="24"/>
          <w:szCs w:val="24"/>
        </w:rPr>
        <w:t>Conference Papers for International Academy of Management, February, 2000</w:t>
      </w:r>
    </w:p>
    <w:p w14:paraId="77157B46" w14:textId="77777777" w:rsidR="00395478" w:rsidRPr="008A59C0" w:rsidRDefault="00395478">
      <w:pPr>
        <w:spacing w:line="245" w:lineRule="atLeast"/>
        <w:outlineLvl w:val="0"/>
        <w:rPr>
          <w:b/>
          <w:sz w:val="24"/>
          <w:szCs w:val="24"/>
        </w:rPr>
      </w:pPr>
    </w:p>
    <w:p w14:paraId="57E487B0" w14:textId="4B6246F0" w:rsidR="007D6268" w:rsidRPr="008A59C0" w:rsidRDefault="007D6268">
      <w:pPr>
        <w:spacing w:line="245" w:lineRule="atLeast"/>
        <w:outlineLvl w:val="0"/>
        <w:rPr>
          <w:b/>
          <w:sz w:val="24"/>
          <w:szCs w:val="24"/>
        </w:rPr>
      </w:pPr>
      <w:r w:rsidRPr="008A59C0">
        <w:rPr>
          <w:b/>
          <w:sz w:val="24"/>
          <w:szCs w:val="24"/>
        </w:rPr>
        <w:t>Editorial Board</w:t>
      </w:r>
      <w:r w:rsidR="00B961BE" w:rsidRPr="008A59C0">
        <w:rPr>
          <w:b/>
          <w:sz w:val="24"/>
          <w:szCs w:val="24"/>
        </w:rPr>
        <w:t>s</w:t>
      </w:r>
    </w:p>
    <w:p w14:paraId="5A76D413" w14:textId="70F6C872" w:rsidR="00002166" w:rsidRDefault="00002166" w:rsidP="007D6268">
      <w:pPr>
        <w:pStyle w:val="Heading1"/>
        <w:spacing w:line="240" w:lineRule="auto"/>
        <w:rPr>
          <w:rFonts w:ascii="Times New Roman" w:hAnsi="Times New Roman"/>
          <w:szCs w:val="24"/>
        </w:rPr>
      </w:pPr>
      <w:r>
        <w:rPr>
          <w:rFonts w:ascii="Times New Roman" w:hAnsi="Times New Roman"/>
          <w:szCs w:val="24"/>
        </w:rPr>
        <w:t>Public Integrity</w:t>
      </w:r>
    </w:p>
    <w:p w14:paraId="17A4E07C" w14:textId="0A3626B0" w:rsidR="00D125D0" w:rsidRDefault="00D125D0" w:rsidP="007D6268">
      <w:pPr>
        <w:pStyle w:val="Heading1"/>
        <w:spacing w:line="240" w:lineRule="auto"/>
        <w:rPr>
          <w:rFonts w:ascii="Times New Roman" w:hAnsi="Times New Roman"/>
          <w:szCs w:val="24"/>
        </w:rPr>
      </w:pPr>
      <w:r>
        <w:rPr>
          <w:rFonts w:ascii="Times New Roman" w:hAnsi="Times New Roman"/>
          <w:szCs w:val="24"/>
        </w:rPr>
        <w:t>Sage Publications</w:t>
      </w:r>
    </w:p>
    <w:p w14:paraId="407A5B20" w14:textId="43831AB8" w:rsidR="0048219A" w:rsidRPr="008A59C0" w:rsidRDefault="0048219A" w:rsidP="007D6268">
      <w:pPr>
        <w:pStyle w:val="Heading1"/>
        <w:spacing w:line="240" w:lineRule="auto"/>
        <w:rPr>
          <w:rFonts w:ascii="Times New Roman" w:hAnsi="Times New Roman"/>
          <w:szCs w:val="24"/>
        </w:rPr>
      </w:pPr>
      <w:r w:rsidRPr="008A59C0">
        <w:rPr>
          <w:rFonts w:ascii="Times New Roman" w:hAnsi="Times New Roman"/>
          <w:szCs w:val="24"/>
        </w:rPr>
        <w:t xml:space="preserve">ICI Global Book: Capital Management and Budgeting in the Public Sector </w:t>
      </w:r>
    </w:p>
    <w:p w14:paraId="3106B5D0" w14:textId="77777777" w:rsidR="007D6268" w:rsidRPr="008A59C0" w:rsidRDefault="007D6268" w:rsidP="007D6268">
      <w:pPr>
        <w:pStyle w:val="Heading1"/>
        <w:spacing w:line="240" w:lineRule="auto"/>
        <w:rPr>
          <w:rFonts w:ascii="Times New Roman" w:hAnsi="Times New Roman"/>
          <w:szCs w:val="24"/>
        </w:rPr>
      </w:pPr>
      <w:r w:rsidRPr="008A59C0">
        <w:rPr>
          <w:rFonts w:ascii="Times New Roman" w:hAnsi="Times New Roman"/>
          <w:szCs w:val="24"/>
        </w:rPr>
        <w:t>Journal of Budgeting, Accounting</w:t>
      </w:r>
      <w:r w:rsidR="00F3035A" w:rsidRPr="008A59C0">
        <w:rPr>
          <w:rFonts w:ascii="Times New Roman" w:hAnsi="Times New Roman"/>
          <w:szCs w:val="24"/>
        </w:rPr>
        <w:t xml:space="preserve"> and Financial Management</w:t>
      </w:r>
    </w:p>
    <w:p w14:paraId="6979C892" w14:textId="77777777" w:rsidR="00EA3BBD" w:rsidRPr="008A59C0" w:rsidRDefault="00EA3BBD" w:rsidP="00EA3BBD">
      <w:pPr>
        <w:rPr>
          <w:sz w:val="24"/>
          <w:szCs w:val="24"/>
        </w:rPr>
      </w:pPr>
      <w:r w:rsidRPr="008A59C0">
        <w:rPr>
          <w:sz w:val="24"/>
          <w:szCs w:val="24"/>
        </w:rPr>
        <w:t>American Review of Public Administration</w:t>
      </w:r>
    </w:p>
    <w:p w14:paraId="00108B58" w14:textId="77777777" w:rsidR="00CC3FFA" w:rsidRPr="008A59C0" w:rsidRDefault="00CC3FFA" w:rsidP="00EA3BBD">
      <w:pPr>
        <w:rPr>
          <w:sz w:val="24"/>
          <w:szCs w:val="24"/>
        </w:rPr>
      </w:pPr>
      <w:r w:rsidRPr="008A59C0">
        <w:rPr>
          <w:sz w:val="24"/>
          <w:szCs w:val="24"/>
        </w:rPr>
        <w:t>State and Local Government Finance</w:t>
      </w:r>
    </w:p>
    <w:p w14:paraId="15BE5D94" w14:textId="2F30C865" w:rsidR="006321AA" w:rsidRDefault="006321AA" w:rsidP="00EA3BBD">
      <w:pPr>
        <w:rPr>
          <w:sz w:val="24"/>
          <w:szCs w:val="24"/>
        </w:rPr>
      </w:pPr>
      <w:r w:rsidRPr="008A59C0">
        <w:rPr>
          <w:sz w:val="24"/>
          <w:szCs w:val="24"/>
        </w:rPr>
        <w:t>Public Budgeting and Finance</w:t>
      </w:r>
    </w:p>
    <w:p w14:paraId="7D849AC9" w14:textId="77777777" w:rsidR="008E174F" w:rsidRPr="008A59C0" w:rsidRDefault="008E174F" w:rsidP="00EA3BBD">
      <w:pPr>
        <w:rPr>
          <w:sz w:val="24"/>
          <w:szCs w:val="24"/>
        </w:rPr>
      </w:pPr>
    </w:p>
    <w:p w14:paraId="0883B7AA" w14:textId="7763E371" w:rsidR="00EF39CA" w:rsidRDefault="00036AD4" w:rsidP="008E473D">
      <w:pPr>
        <w:tabs>
          <w:tab w:val="right" w:pos="9360"/>
        </w:tabs>
        <w:spacing w:line="245" w:lineRule="atLeast"/>
        <w:outlineLvl w:val="0"/>
        <w:rPr>
          <w:b/>
          <w:bCs/>
          <w:sz w:val="24"/>
          <w:szCs w:val="24"/>
        </w:rPr>
      </w:pPr>
      <w:r>
        <w:rPr>
          <w:rFonts w:ascii="Arial Narrow" w:hAnsi="Arial Narrow"/>
          <w:noProof/>
          <w:sz w:val="24"/>
        </w:rPr>
        <mc:AlternateContent>
          <mc:Choice Requires="wps">
            <w:drawing>
              <wp:anchor distT="0" distB="0" distL="114300" distR="114300" simplePos="0" relativeHeight="251660288" behindDoc="0" locked="0" layoutInCell="0" allowOverlap="1" wp14:anchorId="7BA194CD" wp14:editId="00D66407">
                <wp:simplePos x="0" y="0"/>
                <wp:positionH relativeFrom="column">
                  <wp:posOffset>0</wp:posOffset>
                </wp:positionH>
                <wp:positionV relativeFrom="paragraph">
                  <wp:posOffset>42545</wp:posOffset>
                </wp:positionV>
                <wp:extent cx="5943600" cy="0"/>
                <wp:effectExtent l="0" t="0" r="0" b="0"/>
                <wp:wrapNone/>
                <wp:docPr id="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5E97E6E" id="Line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35pt" to="4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J6/wgEAAGoDAAAOAAAAZHJzL2Uyb0RvYy54bWysU01z2yAQvXem/4HhXst26rTRWM7BaXpx&#10;W88k+QFrQBJTYBnAlvzvu+CPps2tUx0YYHffvvcWLe9Ha9hBhajRNXw2mXKmnECpXdfwl+fHD585&#10;iwmcBINONfyoIr9fvX+3HHyt5tijkSowAnGxHnzD+5R8XVVR9MpCnKBXjoItBguJjqGrZICB0K2p&#10;5tPpbTVgkD6gUDHS7cMpyFcFv22VSD/aNqrETMOJWyprKOsur9VqCXUXwPdanGnAP7CwoB01vUI9&#10;QAK2D/oNlNUiYMQ2TQTaCttWC1U0kJrZ9C81Tz14VbSQOdFfbYr/D1Z8P2wD07LhN5w5sDSijXaK&#10;zT5lawYfa8pYu23I4sTonvwGxc/IHK57cJ0qFJ+PnupmuaL6oyQfoqcGu+EbSsqBfcLi09gGmyHJ&#10;ATaWcRyv41BjYoIuF3cfb26nNDVxiVVQXwp9iOmrQsvypuGGSBdgOGxiykSgvqTkPg4ftTFl2sax&#10;oeF3i/miFEQ0WuZgTouh261NYAfI76V8RRVFXqcF3DtZwHoF8st5n0Cb056aG3c2I+s/OblDedyG&#10;i0k00MLy/Pjyi3l9LtW/f5HVLwAAAP//AwBQSwMEFAAGAAgAAAAhAGLtzl3ZAAAABAEAAA8AAABk&#10;cnMvZG93bnJldi54bWxMj0FPwkAQhe8m/IfNmHghshWSorVbQtTevAgar0N3bBu7s6W7QPXXO3LR&#10;45c3ee+bfDW6Th1pCK1nAzezBBRx5W3LtYHXbXl9CypEZIudZzLwRQFWxeQix8z6E7/QcRNrJSUc&#10;MjTQxNhnWoeqIYdh5ntiyT784DAKDrW2A56k3HV6niSpdtiyLDTY00ND1efm4AyE8o325fe0mibv&#10;i9rTfP/4/ITGXF2O63tQkcb4dwy/+qIOhTjt/IFtUJ0BeSQaSJegJLxbpMK7M+si1//lix8AAAD/&#10;/wMAUEsBAi0AFAAGAAgAAAAhALaDOJL+AAAA4QEAABMAAAAAAAAAAAAAAAAAAAAAAFtDb250ZW50&#10;X1R5cGVzXS54bWxQSwECLQAUAAYACAAAACEAOP0h/9YAAACUAQAACwAAAAAAAAAAAAAAAAAvAQAA&#10;X3JlbHMvLnJlbHNQSwECLQAUAAYACAAAACEAx9Sev8IBAABqAwAADgAAAAAAAAAAAAAAAAAuAgAA&#10;ZHJzL2Uyb0RvYy54bWxQSwECLQAUAAYACAAAACEAYu3OXdkAAAAEAQAADwAAAAAAAAAAAAAAAAAc&#10;BAAAZHJzL2Rvd25yZXYueG1sUEsFBgAAAAAEAAQA8wAAACIFAAAAAA==&#10;" o:allowincell="f"/>
            </w:pict>
          </mc:Fallback>
        </mc:AlternateContent>
      </w:r>
      <w:r w:rsidRPr="00555AD5">
        <w:rPr>
          <w:noProof/>
        </w:rPr>
        <mc:AlternateContent>
          <mc:Choice Requires="wps">
            <w:drawing>
              <wp:anchor distT="0" distB="0" distL="114300" distR="114300" simplePos="0" relativeHeight="251662336" behindDoc="0" locked="0" layoutInCell="0" allowOverlap="1" wp14:anchorId="3BC81538" wp14:editId="05E2D36D">
                <wp:simplePos x="0" y="0"/>
                <wp:positionH relativeFrom="column">
                  <wp:posOffset>0</wp:posOffset>
                </wp:positionH>
                <wp:positionV relativeFrom="paragraph">
                  <wp:posOffset>3175</wp:posOffset>
                </wp:positionV>
                <wp:extent cx="5760720" cy="0"/>
                <wp:effectExtent l="0" t="0" r="0" b="0"/>
                <wp:wrapNone/>
                <wp:docPr id="2"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60D1359" id="Line 1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5pt" to="453.6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N5RwQEAAGoDAAAOAAAAZHJzL2Uyb0RvYy54bWysU02P2yAQvVfqf0DcGzuWstu14uwh2+0l&#10;bSPt9gdMANuowCAgcfLvO5CPbttbVR8QMDNv3nuDl49Ha9hBhajRdXw+qzlTTqDUbuj499fnDx85&#10;iwmcBINOdfykIn9cvX+3nHyrGhzRSBUYgbjYTr7jY0q+raooRmUhztArR8Eeg4VExzBUMsBE6NZU&#10;TV3fVRMG6QMKFSPdPp2DfFXw+16J9K3vo0rMdJy4pbKGsu7yWq2W0A4B/KjFhQb8AwsL2lHTG9QT&#10;JGD7oP+CsloEjNinmUBbYd9roYoGUjOv/1DzMoJXRQuZE/3Npvj/YMXXwzYwLTvecObA0og22ik2&#10;f8jWTD62lLF225DFiaN78RsUPyJzuB7BDapQfD15qpvniuq3knyInhrspi8oKQf2CYtPxz7YDEkO&#10;sGMZx+k2DnVMTNDl4v6uvm9oauIaq6C9FvoQ02eFluVNxw2RLsBw2MSUiUB7Tcl9HD5rY8q0jWNT&#10;xx8WzaIURDRa5mBOi2HYrU1gB8jvpXxFFUXepgXcO1nARgXy02WfQJvznpobdzEj6z87uUN52oar&#10;STTQwvLy+PKLeXsu1b9+kdVPAAAA//8DAFBLAwQUAAYACAAAACEAOBhXo9gAAAACAQAADwAAAGRy&#10;cy9kb3ducmV2LnhtbEyPzU7DMBCE70i8g7VIXKrWJoi/EKdCQG5cKFRct/GSRMTrNHbbwNOzPcFx&#10;NKOZb4rl5Hu1pzF2gS1cLAwo4jq4jhsL72/V/BZUTMgO+8Bk4ZsiLMvTkwJzFw78SvtVapSUcMzR&#10;QpvSkGsd65Y8xkUYiMX7DKPHJHJstBvxIOW+15kx19pjx7LQ4kCPLdVfq523EKs1baufWT0zH5dN&#10;oGz79PKM1p6fTQ/3oBJN6S8MR3xBh1KYNmHHLqreghxJFq5AiXdnbjJQm6PUZaH/o5e/AAAA//8D&#10;AFBLAQItABQABgAIAAAAIQC2gziS/gAAAOEBAAATAAAAAAAAAAAAAAAAAAAAAABbQ29udGVudF9U&#10;eXBlc10ueG1sUEsBAi0AFAAGAAgAAAAhADj9If/WAAAAlAEAAAsAAAAAAAAAAAAAAAAALwEAAF9y&#10;ZWxzLy5yZWxzUEsBAi0AFAAGAAgAAAAhAJgQ3lHBAQAAagMAAA4AAAAAAAAAAAAAAAAALgIAAGRy&#10;cy9lMm9Eb2MueG1sUEsBAi0AFAAGAAgAAAAhADgYV6PYAAAAAgEAAA8AAAAAAAAAAAAAAAAAGwQA&#10;AGRycy9kb3ducmV2LnhtbFBLBQYAAAAABAAEAPMAAAAgBQAAAAA=&#10;" o:allowincell="f"/>
            </w:pict>
          </mc:Fallback>
        </mc:AlternateContent>
      </w:r>
    </w:p>
    <w:p w14:paraId="01573ADD" w14:textId="77777777" w:rsidR="00B210EA" w:rsidRDefault="00B210EA" w:rsidP="00F70C02">
      <w:pPr>
        <w:spacing w:line="245" w:lineRule="atLeast"/>
        <w:outlineLvl w:val="0"/>
        <w:rPr>
          <w:b/>
          <w:bCs/>
          <w:sz w:val="24"/>
          <w:szCs w:val="24"/>
        </w:rPr>
      </w:pPr>
    </w:p>
    <w:p w14:paraId="0F3A0D74" w14:textId="2AB8746D" w:rsidR="003A45D0" w:rsidRPr="00EF39CA" w:rsidRDefault="003A45D0" w:rsidP="00F70C02">
      <w:pPr>
        <w:spacing w:line="245" w:lineRule="atLeast"/>
        <w:outlineLvl w:val="0"/>
        <w:rPr>
          <w:b/>
          <w:bCs/>
          <w:sz w:val="24"/>
          <w:szCs w:val="24"/>
        </w:rPr>
      </w:pPr>
      <w:r w:rsidRPr="00EF39CA">
        <w:rPr>
          <w:b/>
          <w:bCs/>
          <w:sz w:val="24"/>
          <w:szCs w:val="24"/>
        </w:rPr>
        <w:t>CONSULTANCY</w:t>
      </w:r>
    </w:p>
    <w:p w14:paraId="4122E76B" w14:textId="77777777" w:rsidR="003A45D0" w:rsidRPr="00555AD5" w:rsidRDefault="003A45D0"/>
    <w:p w14:paraId="7314CA43" w14:textId="77777777" w:rsidR="003A45D0" w:rsidRPr="00555AD5" w:rsidRDefault="003A45D0">
      <w:pPr>
        <w:spacing w:line="245" w:lineRule="atLeast"/>
        <w:rPr>
          <w:sz w:val="24"/>
        </w:rPr>
      </w:pPr>
      <w:r w:rsidRPr="00555AD5">
        <w:rPr>
          <w:b/>
          <w:sz w:val="24"/>
          <w:u w:val="single"/>
        </w:rPr>
        <w:t xml:space="preserve">Legal Consulting  </w:t>
      </w:r>
      <w:r w:rsidRPr="00555AD5">
        <w:rPr>
          <w:sz w:val="24"/>
        </w:rPr>
        <w:t>Provide consultation on budgeting and financial reporting standards.</w:t>
      </w:r>
    </w:p>
    <w:p w14:paraId="7FA056BC" w14:textId="77777777" w:rsidR="003A45D0" w:rsidRPr="00555AD5" w:rsidRDefault="003A45D0">
      <w:pPr>
        <w:spacing w:line="245" w:lineRule="atLeast"/>
        <w:rPr>
          <w:b/>
          <w:sz w:val="24"/>
          <w:u w:val="single"/>
        </w:rPr>
      </w:pPr>
    </w:p>
    <w:p w14:paraId="452C67CD" w14:textId="77777777" w:rsidR="003A45D0" w:rsidRPr="00555AD5" w:rsidRDefault="003A45D0">
      <w:pPr>
        <w:spacing w:line="245" w:lineRule="atLeast"/>
        <w:rPr>
          <w:sz w:val="24"/>
        </w:rPr>
      </w:pPr>
      <w:r w:rsidRPr="00555AD5">
        <w:rPr>
          <w:b/>
          <w:sz w:val="24"/>
          <w:u w:val="single"/>
        </w:rPr>
        <w:t>Expert Witness</w:t>
      </w:r>
      <w:r w:rsidRPr="00555AD5">
        <w:rPr>
          <w:sz w:val="24"/>
        </w:rPr>
        <w:t xml:space="preserve">  Provide consultation on budgeting and financial reporting standards.</w:t>
      </w:r>
    </w:p>
    <w:p w14:paraId="539706E7" w14:textId="77777777" w:rsidR="003A45D0" w:rsidRPr="00555AD5" w:rsidRDefault="003A45D0">
      <w:pPr>
        <w:spacing w:line="245" w:lineRule="atLeast"/>
        <w:rPr>
          <w:sz w:val="24"/>
        </w:rPr>
      </w:pPr>
      <w:r w:rsidRPr="00555AD5">
        <w:rPr>
          <w:sz w:val="24"/>
        </w:rPr>
        <w:t xml:space="preserve">Appear before Ohio Legislative Committees to give testimony on income, property and </w:t>
      </w:r>
    </w:p>
    <w:p w14:paraId="63F0A72E" w14:textId="77777777" w:rsidR="003A45D0" w:rsidRPr="00555AD5" w:rsidRDefault="003A45D0">
      <w:pPr>
        <w:spacing w:line="245" w:lineRule="atLeast"/>
        <w:rPr>
          <w:sz w:val="24"/>
        </w:rPr>
      </w:pPr>
      <w:r w:rsidRPr="00555AD5">
        <w:rPr>
          <w:sz w:val="24"/>
        </w:rPr>
        <w:t xml:space="preserve">sales taxes. </w:t>
      </w:r>
    </w:p>
    <w:p w14:paraId="224A72B1" w14:textId="77777777" w:rsidR="003A45D0" w:rsidRPr="00555AD5" w:rsidRDefault="003A45D0">
      <w:pPr>
        <w:spacing w:line="245" w:lineRule="atLeast"/>
        <w:ind w:firstLine="720"/>
        <w:outlineLvl w:val="0"/>
        <w:rPr>
          <w:b/>
          <w:sz w:val="24"/>
          <w:u w:val="single"/>
        </w:rPr>
      </w:pPr>
    </w:p>
    <w:p w14:paraId="1D1EC81F" w14:textId="55F51353" w:rsidR="003A45D0" w:rsidRPr="00555AD5" w:rsidRDefault="003A45D0">
      <w:pPr>
        <w:spacing w:line="245" w:lineRule="atLeast"/>
        <w:outlineLvl w:val="0"/>
        <w:rPr>
          <w:sz w:val="24"/>
        </w:rPr>
      </w:pPr>
      <w:r w:rsidRPr="00555AD5">
        <w:rPr>
          <w:b/>
          <w:sz w:val="24"/>
          <w:u w:val="single"/>
        </w:rPr>
        <w:t xml:space="preserve">Governmental Accounting Standards Board (GASB).  </w:t>
      </w:r>
      <w:r w:rsidRPr="00555AD5">
        <w:rPr>
          <w:sz w:val="24"/>
        </w:rPr>
        <w:t xml:space="preserve">Provide consultation on </w:t>
      </w:r>
      <w:proofErr w:type="gramStart"/>
      <w:r w:rsidR="00C61876" w:rsidRPr="00555AD5">
        <w:rPr>
          <w:sz w:val="24"/>
        </w:rPr>
        <w:t>financial</w:t>
      </w:r>
      <w:proofErr w:type="gramEnd"/>
      <w:r w:rsidRPr="00555AD5">
        <w:rPr>
          <w:sz w:val="24"/>
        </w:rPr>
        <w:t xml:space="preserve"> </w:t>
      </w:r>
    </w:p>
    <w:p w14:paraId="40EFFC3E" w14:textId="77777777" w:rsidR="003A45D0" w:rsidRPr="00555AD5" w:rsidRDefault="003A45D0">
      <w:pPr>
        <w:spacing w:line="245" w:lineRule="atLeast"/>
        <w:rPr>
          <w:sz w:val="24"/>
        </w:rPr>
      </w:pPr>
      <w:r w:rsidRPr="00555AD5">
        <w:rPr>
          <w:sz w:val="24"/>
        </w:rPr>
        <w:t>condition measures.</w:t>
      </w:r>
    </w:p>
    <w:p w14:paraId="51ACAC17" w14:textId="77777777" w:rsidR="00846D70" w:rsidRPr="00555AD5" w:rsidRDefault="00846D70">
      <w:pPr>
        <w:spacing w:line="245" w:lineRule="atLeast"/>
        <w:rPr>
          <w:b/>
          <w:sz w:val="24"/>
          <w:u w:val="single"/>
        </w:rPr>
      </w:pPr>
    </w:p>
    <w:p w14:paraId="6852D8D4" w14:textId="77777777" w:rsidR="003A45D0" w:rsidRPr="00555AD5" w:rsidRDefault="003A45D0">
      <w:pPr>
        <w:spacing w:line="245" w:lineRule="atLeast"/>
        <w:rPr>
          <w:sz w:val="24"/>
          <w:szCs w:val="24"/>
        </w:rPr>
      </w:pPr>
      <w:r w:rsidRPr="00555AD5">
        <w:rPr>
          <w:b/>
          <w:sz w:val="24"/>
          <w:szCs w:val="24"/>
          <w:u w:val="single"/>
        </w:rPr>
        <w:t>Government Finance Officers Association (GFOA</w:t>
      </w:r>
      <w:r w:rsidRPr="00555AD5">
        <w:rPr>
          <w:b/>
          <w:sz w:val="24"/>
          <w:szCs w:val="24"/>
        </w:rPr>
        <w:t xml:space="preserve">).     </w:t>
      </w:r>
      <w:r w:rsidRPr="00555AD5">
        <w:rPr>
          <w:sz w:val="24"/>
          <w:szCs w:val="24"/>
        </w:rPr>
        <w:t xml:space="preserve">Provide </w:t>
      </w:r>
      <w:r w:rsidR="00EB65DC" w:rsidRPr="00555AD5">
        <w:rPr>
          <w:sz w:val="24"/>
          <w:szCs w:val="24"/>
        </w:rPr>
        <w:t>expert consultation</w:t>
      </w:r>
      <w:r w:rsidRPr="00555AD5">
        <w:rPr>
          <w:sz w:val="24"/>
          <w:szCs w:val="24"/>
        </w:rPr>
        <w:t xml:space="preserve"> on Local Government Budget for local governments and universities.</w:t>
      </w:r>
    </w:p>
    <w:p w14:paraId="4D551B20" w14:textId="77777777" w:rsidR="003A45D0" w:rsidRPr="00555AD5" w:rsidRDefault="003A45D0">
      <w:pPr>
        <w:spacing w:line="245" w:lineRule="atLeast"/>
        <w:outlineLvl w:val="0"/>
        <w:rPr>
          <w:b/>
          <w:sz w:val="24"/>
          <w:szCs w:val="24"/>
          <w:u w:val="single"/>
        </w:rPr>
      </w:pPr>
    </w:p>
    <w:p w14:paraId="79F35943" w14:textId="77777777" w:rsidR="009A7B86" w:rsidRDefault="009A7B86">
      <w:pPr>
        <w:spacing w:line="245" w:lineRule="atLeast"/>
        <w:outlineLvl w:val="0"/>
        <w:rPr>
          <w:b/>
          <w:sz w:val="24"/>
          <w:szCs w:val="24"/>
          <w:u w:val="single"/>
        </w:rPr>
      </w:pPr>
    </w:p>
    <w:p w14:paraId="54FE79DC" w14:textId="17ECFEB0" w:rsidR="003A45D0" w:rsidRPr="00555AD5" w:rsidRDefault="003A45D0">
      <w:pPr>
        <w:spacing w:line="245" w:lineRule="atLeast"/>
        <w:outlineLvl w:val="0"/>
        <w:rPr>
          <w:b/>
          <w:sz w:val="24"/>
          <w:szCs w:val="24"/>
          <w:u w:val="single"/>
        </w:rPr>
      </w:pPr>
      <w:r w:rsidRPr="00555AD5">
        <w:rPr>
          <w:b/>
          <w:sz w:val="24"/>
          <w:szCs w:val="24"/>
          <w:u w:val="single"/>
        </w:rPr>
        <w:lastRenderedPageBreak/>
        <w:t>Ohio Urban University Consulting</w:t>
      </w:r>
    </w:p>
    <w:p w14:paraId="4195C197" w14:textId="77777777" w:rsidR="003A45D0" w:rsidRPr="00555AD5" w:rsidRDefault="003A45D0">
      <w:pPr>
        <w:spacing w:line="245" w:lineRule="atLeast"/>
        <w:rPr>
          <w:sz w:val="24"/>
          <w:szCs w:val="24"/>
        </w:rPr>
      </w:pPr>
      <w:r w:rsidRPr="00555AD5">
        <w:rPr>
          <w:sz w:val="24"/>
          <w:szCs w:val="24"/>
        </w:rPr>
        <w:t xml:space="preserve">State of Ohio Municipal Treasurers/Finance Officers Association. </w:t>
      </w:r>
    </w:p>
    <w:p w14:paraId="2930A170" w14:textId="77777777" w:rsidR="003A45D0" w:rsidRPr="00555AD5" w:rsidRDefault="003A45D0">
      <w:pPr>
        <w:spacing w:line="245" w:lineRule="atLeast"/>
        <w:outlineLvl w:val="0"/>
        <w:rPr>
          <w:sz w:val="24"/>
          <w:szCs w:val="24"/>
        </w:rPr>
      </w:pPr>
      <w:r w:rsidRPr="00555AD5">
        <w:rPr>
          <w:sz w:val="24"/>
          <w:szCs w:val="24"/>
        </w:rPr>
        <w:t>Provided consultation to Municipal Finance Officers and Treasurers.  Topic</w:t>
      </w:r>
    </w:p>
    <w:p w14:paraId="49AE0886" w14:textId="77777777" w:rsidR="003A45D0" w:rsidRPr="00555AD5" w:rsidRDefault="003A45D0">
      <w:pPr>
        <w:spacing w:line="245" w:lineRule="atLeast"/>
        <w:rPr>
          <w:sz w:val="24"/>
          <w:szCs w:val="24"/>
        </w:rPr>
      </w:pPr>
      <w:r w:rsidRPr="00555AD5">
        <w:rPr>
          <w:sz w:val="24"/>
          <w:szCs w:val="24"/>
        </w:rPr>
        <w:t>areas included public budgeting and economic development financing.</w:t>
      </w:r>
    </w:p>
    <w:p w14:paraId="3489D76B" w14:textId="77777777" w:rsidR="003A45D0" w:rsidRPr="00555AD5" w:rsidRDefault="003A45D0">
      <w:pPr>
        <w:pStyle w:val="Heading2"/>
        <w:rPr>
          <w:rFonts w:ascii="Times New Roman" w:hAnsi="Times New Roman"/>
          <w:szCs w:val="24"/>
          <w:u w:val="single"/>
        </w:rPr>
      </w:pPr>
    </w:p>
    <w:p w14:paraId="2719FC70" w14:textId="77777777" w:rsidR="003A45D0" w:rsidRPr="00555AD5" w:rsidRDefault="003A45D0">
      <w:pPr>
        <w:pStyle w:val="Heading2"/>
        <w:rPr>
          <w:rFonts w:ascii="Times New Roman" w:hAnsi="Times New Roman"/>
          <w:szCs w:val="24"/>
          <w:u w:val="single"/>
        </w:rPr>
      </w:pPr>
      <w:r w:rsidRPr="00555AD5">
        <w:rPr>
          <w:rFonts w:ascii="Times New Roman" w:hAnsi="Times New Roman"/>
          <w:szCs w:val="24"/>
          <w:u w:val="single"/>
        </w:rPr>
        <w:t>Cleveland Community Solutions Consulting</w:t>
      </w:r>
    </w:p>
    <w:p w14:paraId="2AF622FD" w14:textId="3D52C6BB" w:rsidR="003A45D0" w:rsidRPr="00555AD5" w:rsidRDefault="003A45D0">
      <w:pPr>
        <w:outlineLvl w:val="0"/>
        <w:rPr>
          <w:sz w:val="24"/>
          <w:szCs w:val="24"/>
        </w:rPr>
      </w:pPr>
      <w:r w:rsidRPr="00555AD5">
        <w:rPr>
          <w:sz w:val="24"/>
          <w:szCs w:val="24"/>
        </w:rPr>
        <w:t xml:space="preserve">Provide consultation services to non-profit member organizations on </w:t>
      </w:r>
      <w:r w:rsidR="00C61876" w:rsidRPr="00555AD5">
        <w:rPr>
          <w:sz w:val="24"/>
          <w:szCs w:val="24"/>
        </w:rPr>
        <w:t>performance.</w:t>
      </w:r>
      <w:r w:rsidRPr="00555AD5">
        <w:rPr>
          <w:sz w:val="24"/>
          <w:szCs w:val="24"/>
        </w:rPr>
        <w:t xml:space="preserve"> </w:t>
      </w:r>
    </w:p>
    <w:p w14:paraId="3FA916A2" w14:textId="77777777" w:rsidR="003A45D0" w:rsidRPr="00555AD5" w:rsidRDefault="003A45D0">
      <w:pPr>
        <w:rPr>
          <w:sz w:val="24"/>
          <w:szCs w:val="24"/>
        </w:rPr>
      </w:pPr>
      <w:r w:rsidRPr="00555AD5">
        <w:rPr>
          <w:sz w:val="24"/>
          <w:szCs w:val="24"/>
        </w:rPr>
        <w:t xml:space="preserve">measurement, performance budgeting, performance contracting, managing for results, </w:t>
      </w:r>
    </w:p>
    <w:p w14:paraId="54D60CB5" w14:textId="77777777" w:rsidR="003A45D0" w:rsidRPr="00555AD5" w:rsidRDefault="003A45D0">
      <w:pPr>
        <w:rPr>
          <w:sz w:val="24"/>
          <w:szCs w:val="24"/>
        </w:rPr>
      </w:pPr>
      <w:r w:rsidRPr="00555AD5">
        <w:rPr>
          <w:sz w:val="24"/>
          <w:szCs w:val="24"/>
        </w:rPr>
        <w:t>and information systems.</w:t>
      </w:r>
    </w:p>
    <w:p w14:paraId="7FA70D15" w14:textId="77777777" w:rsidR="002707A9" w:rsidRPr="00555AD5" w:rsidRDefault="00036AD4" w:rsidP="002707A9">
      <w:pPr>
        <w:spacing w:line="245" w:lineRule="atLeast"/>
        <w:outlineLvl w:val="0"/>
        <w:rPr>
          <w:b/>
          <w:sz w:val="24"/>
          <w:szCs w:val="24"/>
        </w:rPr>
      </w:pPr>
      <w:r w:rsidRPr="00555AD5">
        <w:rPr>
          <w:noProof/>
          <w:sz w:val="24"/>
          <w:szCs w:val="24"/>
        </w:rPr>
        <mc:AlternateContent>
          <mc:Choice Requires="wps">
            <w:drawing>
              <wp:anchor distT="0" distB="0" distL="114300" distR="114300" simplePos="0" relativeHeight="251661312" behindDoc="0" locked="0" layoutInCell="0" allowOverlap="1" wp14:anchorId="69D59F83" wp14:editId="43555728">
                <wp:simplePos x="0" y="0"/>
                <wp:positionH relativeFrom="column">
                  <wp:posOffset>0</wp:posOffset>
                </wp:positionH>
                <wp:positionV relativeFrom="paragraph">
                  <wp:posOffset>191770</wp:posOffset>
                </wp:positionV>
                <wp:extent cx="5669280" cy="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69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B3339CA" id="Line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pt" to="446.4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IvwAEAAGoDAAAOAAAAZHJzL2Uyb0RvYy54bWysU02P2yAQvVfqf0DcGyeREmWtOHvIdntJ&#10;20i7/QETwDYqMAhI7Pz7DuRjt+2tqg8ImJk3773B68fRGnZSIWp0DZ9NppwpJ1Bq1zX8x+vzpxVn&#10;MYGTYNCphp9V5I+bjx/Wg6/VHHs0UgVGIC7Wg294n5KvqyqKXlmIE/TKUbDFYCHRMXSVDDAQujXV&#10;fDpdVgMG6QMKFSPdPl2CfFPw21aJ9L1to0rMNJy4pbKGsh7yWm3WUHcBfK/FlQb8AwsL2lHTO9QT&#10;JGDHoP+CsloEjNimiUBbYdtqoYoGUjOb/qHmpQevihYyJ/q7TfH/wYpvp31gWtLsOHNgaUQ77RSb&#10;rbI1g481ZWzdPmRxYnQvfofiZ2QOtz24ThWKr2dPdbNcUf1Wkg/RU4PD8BUl5cAxYfFpbIPNkOQA&#10;G8s4zvdxqDExQZeL5fJhvqKpiVusgvpW6ENMXxRaljcNN0S6AMNpF1MmAvUtJfdx+KyNKdM2jg0N&#10;f1jMF6UgotEyB3NaDN1hawI7QX4v5SuqKPI+LeDRyQLWK5Cfr/sE2lz21Ny4qxlZ/8XJA8rzPtxM&#10;ooEWltfHl1/M+3OpfvtFNr8AAAD//wMAUEsDBBQABgAIAAAAIQBHCYjc2gAAAAYBAAAPAAAAZHJz&#10;L2Rvd25yZXYueG1sTI/BTsMwEETvSPyDtUhcqtYmlVBJ41QIyI0LBcR1Gy9JRLxOY7cNfD2LOMBx&#10;dlYzb4rN5Ht1pDF2gS1cLQwo4jq4jhsLL8/VfAUqJmSHfWCy8EkRNuX5WYG5Cyd+ouM2NUpCOOZo&#10;oU1pyLWOdUse4yIMxOK9h9FjEjk22o14knDf68yYa+2xY2locaC7luqP7cFbiNUr7auvWT0zb8sm&#10;ULa/f3xAay8vpts1qERT+nuGH3xBh1KYduHALqreggxJFpYmAyXu6iaTIbvfgy4L/R+//AYAAP//&#10;AwBQSwECLQAUAAYACAAAACEAtoM4kv4AAADhAQAAEwAAAAAAAAAAAAAAAAAAAAAAW0NvbnRlbnRf&#10;VHlwZXNdLnhtbFBLAQItABQABgAIAAAAIQA4/SH/1gAAAJQBAAALAAAAAAAAAAAAAAAAAC8BAABf&#10;cmVscy8ucmVsc1BLAQItABQABgAIAAAAIQDQE0IvwAEAAGoDAAAOAAAAAAAAAAAAAAAAAC4CAABk&#10;cnMvZTJvRG9jLnhtbFBLAQItABQABgAIAAAAIQBHCYjc2gAAAAYBAAAPAAAAAAAAAAAAAAAAABoE&#10;AABkcnMvZG93bnJldi54bWxQSwUGAAAAAAQABADzAAAAIQUAAAAA&#10;" o:allowincell="f"/>
            </w:pict>
          </mc:Fallback>
        </mc:AlternateContent>
      </w:r>
    </w:p>
    <w:p w14:paraId="719CF517" w14:textId="77777777" w:rsidR="003A1CFB" w:rsidRDefault="003A1CFB" w:rsidP="002707A9">
      <w:pPr>
        <w:spacing w:line="245" w:lineRule="atLeast"/>
        <w:outlineLvl w:val="0"/>
        <w:rPr>
          <w:b/>
          <w:sz w:val="24"/>
          <w:szCs w:val="24"/>
        </w:rPr>
      </w:pPr>
    </w:p>
    <w:p w14:paraId="614F5548" w14:textId="1B42D30C" w:rsidR="00A32B1F" w:rsidRPr="00555AD5" w:rsidRDefault="00A32B1F" w:rsidP="002707A9">
      <w:pPr>
        <w:spacing w:line="245" w:lineRule="atLeast"/>
        <w:outlineLvl w:val="0"/>
        <w:rPr>
          <w:b/>
          <w:sz w:val="24"/>
          <w:szCs w:val="24"/>
        </w:rPr>
      </w:pPr>
      <w:r w:rsidRPr="00555AD5">
        <w:rPr>
          <w:b/>
          <w:sz w:val="24"/>
          <w:szCs w:val="24"/>
        </w:rPr>
        <w:t>Ph.D. Committees</w:t>
      </w:r>
    </w:p>
    <w:p w14:paraId="32FBA047" w14:textId="0698110F" w:rsidR="008821A4" w:rsidRDefault="008821A4" w:rsidP="002707A9">
      <w:pPr>
        <w:spacing w:line="245" w:lineRule="atLeast"/>
        <w:outlineLvl w:val="0"/>
        <w:rPr>
          <w:sz w:val="24"/>
          <w:szCs w:val="24"/>
        </w:rPr>
      </w:pPr>
    </w:p>
    <w:p w14:paraId="12D32B2B" w14:textId="3E841F66" w:rsidR="0028154F" w:rsidRPr="008E473D" w:rsidRDefault="0028154F" w:rsidP="002707A9">
      <w:pPr>
        <w:spacing w:line="245" w:lineRule="atLeast"/>
        <w:outlineLvl w:val="0"/>
        <w:rPr>
          <w:b/>
          <w:bCs/>
          <w:sz w:val="24"/>
          <w:szCs w:val="24"/>
          <w:u w:val="single"/>
        </w:rPr>
      </w:pPr>
      <w:r w:rsidRPr="008E473D">
        <w:rPr>
          <w:b/>
          <w:bCs/>
          <w:sz w:val="24"/>
          <w:szCs w:val="24"/>
          <w:u w:val="single"/>
        </w:rPr>
        <w:t>Penn State University</w:t>
      </w:r>
    </w:p>
    <w:p w14:paraId="60CFA7FF" w14:textId="77777777" w:rsidR="0072550F" w:rsidRDefault="0072550F" w:rsidP="002707A9">
      <w:pPr>
        <w:spacing w:line="245" w:lineRule="atLeast"/>
        <w:outlineLvl w:val="0"/>
        <w:rPr>
          <w:sz w:val="24"/>
          <w:szCs w:val="24"/>
        </w:rPr>
      </w:pPr>
    </w:p>
    <w:p w14:paraId="2D6F0FFA" w14:textId="570E02B7" w:rsidR="00D75A23" w:rsidRDefault="008F0A50" w:rsidP="00B672C4">
      <w:pPr>
        <w:spacing w:line="245" w:lineRule="atLeast"/>
        <w:outlineLvl w:val="0"/>
        <w:rPr>
          <w:sz w:val="24"/>
          <w:szCs w:val="24"/>
        </w:rPr>
      </w:pPr>
      <w:r>
        <w:rPr>
          <w:sz w:val="24"/>
          <w:szCs w:val="24"/>
        </w:rPr>
        <w:t>Faisal Alzahrani, School of Public Affairs, Pennsylvania State University Harrisburg, Doctoral Committee Chair (in progress)</w:t>
      </w:r>
    </w:p>
    <w:p w14:paraId="4ED5449A" w14:textId="77777777" w:rsidR="00D75A23" w:rsidRDefault="00D75A23" w:rsidP="00B672C4">
      <w:pPr>
        <w:spacing w:line="245" w:lineRule="atLeast"/>
        <w:outlineLvl w:val="0"/>
        <w:rPr>
          <w:sz w:val="24"/>
          <w:szCs w:val="24"/>
        </w:rPr>
      </w:pPr>
    </w:p>
    <w:p w14:paraId="3C2AB2AF" w14:textId="2EF10A3B" w:rsidR="00B672C4" w:rsidRDefault="00B672C4" w:rsidP="00B672C4">
      <w:pPr>
        <w:spacing w:line="245" w:lineRule="atLeast"/>
        <w:outlineLvl w:val="0"/>
        <w:rPr>
          <w:sz w:val="24"/>
          <w:szCs w:val="24"/>
        </w:rPr>
      </w:pPr>
      <w:r>
        <w:rPr>
          <w:sz w:val="24"/>
          <w:szCs w:val="24"/>
        </w:rPr>
        <w:t>Eli J. Levine, School of Public Affairs, Pennsylvania State University</w:t>
      </w:r>
      <w:r w:rsidR="008F0A50">
        <w:rPr>
          <w:sz w:val="24"/>
          <w:szCs w:val="24"/>
        </w:rPr>
        <w:t xml:space="preserve"> Harrisburg</w:t>
      </w:r>
      <w:r>
        <w:rPr>
          <w:sz w:val="24"/>
          <w:szCs w:val="24"/>
        </w:rPr>
        <w:t>, Doctoral Committee Member (in progress).</w:t>
      </w:r>
    </w:p>
    <w:p w14:paraId="4D15A955" w14:textId="77777777" w:rsidR="00B672C4" w:rsidRDefault="00B672C4" w:rsidP="00B672C4">
      <w:pPr>
        <w:spacing w:line="245" w:lineRule="atLeast"/>
        <w:outlineLvl w:val="0"/>
        <w:rPr>
          <w:sz w:val="24"/>
          <w:szCs w:val="24"/>
        </w:rPr>
      </w:pPr>
    </w:p>
    <w:p w14:paraId="530DFFD7" w14:textId="0D111BC6" w:rsidR="00B672C4" w:rsidRDefault="00B672C4" w:rsidP="00B672C4">
      <w:pPr>
        <w:spacing w:line="245" w:lineRule="atLeast"/>
        <w:outlineLvl w:val="0"/>
        <w:rPr>
          <w:sz w:val="24"/>
          <w:szCs w:val="24"/>
        </w:rPr>
      </w:pPr>
      <w:r>
        <w:rPr>
          <w:sz w:val="24"/>
          <w:szCs w:val="24"/>
        </w:rPr>
        <w:t>Aqsa Ali, School of Public Affairs, Pennsylvania State</w:t>
      </w:r>
      <w:r w:rsidR="00814091">
        <w:rPr>
          <w:sz w:val="24"/>
          <w:szCs w:val="24"/>
        </w:rPr>
        <w:t xml:space="preserve"> University</w:t>
      </w:r>
      <w:r>
        <w:rPr>
          <w:sz w:val="24"/>
          <w:szCs w:val="24"/>
        </w:rPr>
        <w:t xml:space="preserve"> </w:t>
      </w:r>
      <w:r w:rsidR="00814091">
        <w:rPr>
          <w:sz w:val="24"/>
          <w:szCs w:val="24"/>
        </w:rPr>
        <w:t>Harrisburg</w:t>
      </w:r>
      <w:r>
        <w:rPr>
          <w:sz w:val="24"/>
          <w:szCs w:val="24"/>
        </w:rPr>
        <w:t>, Doctoral Committee Member (in progress).</w:t>
      </w:r>
    </w:p>
    <w:p w14:paraId="2E559304" w14:textId="77777777" w:rsidR="00B672C4" w:rsidRDefault="00B672C4" w:rsidP="002707A9">
      <w:pPr>
        <w:spacing w:line="245" w:lineRule="atLeast"/>
        <w:outlineLvl w:val="0"/>
        <w:rPr>
          <w:sz w:val="24"/>
          <w:szCs w:val="24"/>
        </w:rPr>
      </w:pPr>
    </w:p>
    <w:p w14:paraId="70E41B11" w14:textId="05FD9DF1" w:rsidR="00814091" w:rsidRDefault="00814091" w:rsidP="002707A9">
      <w:pPr>
        <w:spacing w:line="245" w:lineRule="atLeast"/>
        <w:outlineLvl w:val="0"/>
        <w:rPr>
          <w:sz w:val="24"/>
          <w:szCs w:val="24"/>
        </w:rPr>
      </w:pPr>
      <w:r>
        <w:rPr>
          <w:sz w:val="24"/>
          <w:szCs w:val="24"/>
        </w:rPr>
        <w:t>Essa Alrashidi, School of Public Affairs, Pennsylvania State</w:t>
      </w:r>
      <w:r w:rsidR="002C5693">
        <w:rPr>
          <w:sz w:val="24"/>
          <w:szCs w:val="24"/>
        </w:rPr>
        <w:t xml:space="preserve"> University</w:t>
      </w:r>
      <w:r>
        <w:rPr>
          <w:sz w:val="24"/>
          <w:szCs w:val="24"/>
        </w:rPr>
        <w:t xml:space="preserve"> </w:t>
      </w:r>
      <w:r w:rsidR="00717012">
        <w:rPr>
          <w:sz w:val="24"/>
          <w:szCs w:val="24"/>
        </w:rPr>
        <w:t>(Temporary Member)</w:t>
      </w:r>
    </w:p>
    <w:p w14:paraId="6DFBF0B5" w14:textId="77777777" w:rsidR="00814091" w:rsidRDefault="00814091" w:rsidP="002707A9">
      <w:pPr>
        <w:spacing w:line="245" w:lineRule="atLeast"/>
        <w:outlineLvl w:val="0"/>
        <w:rPr>
          <w:sz w:val="24"/>
          <w:szCs w:val="24"/>
        </w:rPr>
      </w:pPr>
    </w:p>
    <w:p w14:paraId="459EA92E" w14:textId="05C609D9" w:rsidR="00A32B1F" w:rsidRDefault="00E14AD1" w:rsidP="002707A9">
      <w:pPr>
        <w:spacing w:line="245" w:lineRule="atLeast"/>
        <w:outlineLvl w:val="0"/>
        <w:rPr>
          <w:sz w:val="24"/>
          <w:szCs w:val="24"/>
        </w:rPr>
      </w:pPr>
      <w:r w:rsidRPr="00555AD5">
        <w:rPr>
          <w:sz w:val="24"/>
          <w:szCs w:val="24"/>
        </w:rPr>
        <w:t>Rajiv Seth</w:t>
      </w:r>
      <w:r w:rsidR="00940073" w:rsidRPr="00555AD5">
        <w:rPr>
          <w:sz w:val="24"/>
          <w:szCs w:val="24"/>
        </w:rPr>
        <w:t>, School of Public Affairs, Penn</w:t>
      </w:r>
      <w:r w:rsidR="008821A4" w:rsidRPr="00555AD5">
        <w:rPr>
          <w:sz w:val="24"/>
          <w:szCs w:val="24"/>
        </w:rPr>
        <w:t>sylvania</w:t>
      </w:r>
      <w:r w:rsidR="00940073" w:rsidRPr="00555AD5">
        <w:rPr>
          <w:sz w:val="24"/>
          <w:szCs w:val="24"/>
        </w:rPr>
        <w:t xml:space="preserve"> State</w:t>
      </w:r>
      <w:r w:rsidR="00814091">
        <w:rPr>
          <w:sz w:val="24"/>
          <w:szCs w:val="24"/>
        </w:rPr>
        <w:t xml:space="preserve"> University</w:t>
      </w:r>
      <w:r w:rsidR="00940073" w:rsidRPr="00555AD5">
        <w:rPr>
          <w:sz w:val="24"/>
          <w:szCs w:val="24"/>
        </w:rPr>
        <w:t xml:space="preserve"> Harrisburg</w:t>
      </w:r>
      <w:r w:rsidR="00B05DE6" w:rsidRPr="00555AD5">
        <w:rPr>
          <w:sz w:val="24"/>
          <w:szCs w:val="24"/>
        </w:rPr>
        <w:t xml:space="preserve">, Doctoral Committee Member, </w:t>
      </w:r>
      <w:r w:rsidR="00D40648" w:rsidRPr="00555AD5">
        <w:rPr>
          <w:sz w:val="24"/>
          <w:szCs w:val="24"/>
        </w:rPr>
        <w:t>(in progress)</w:t>
      </w:r>
      <w:r w:rsidR="00C3216E">
        <w:rPr>
          <w:sz w:val="24"/>
          <w:szCs w:val="24"/>
        </w:rPr>
        <w:t xml:space="preserve"> </w:t>
      </w:r>
    </w:p>
    <w:p w14:paraId="4138DCA6" w14:textId="77777777" w:rsidR="00A32B1F" w:rsidRDefault="00A32B1F" w:rsidP="002707A9">
      <w:pPr>
        <w:spacing w:line="245" w:lineRule="atLeast"/>
        <w:outlineLvl w:val="0"/>
        <w:rPr>
          <w:b/>
          <w:sz w:val="24"/>
          <w:szCs w:val="24"/>
        </w:rPr>
      </w:pPr>
    </w:p>
    <w:p w14:paraId="7CC043A8" w14:textId="2A94D939" w:rsidR="00397E22" w:rsidRPr="00555AD5" w:rsidRDefault="00397E22" w:rsidP="00397E22">
      <w:pPr>
        <w:spacing w:line="245" w:lineRule="atLeast"/>
        <w:outlineLvl w:val="0"/>
        <w:rPr>
          <w:sz w:val="24"/>
          <w:szCs w:val="24"/>
        </w:rPr>
      </w:pPr>
      <w:r w:rsidRPr="00555AD5">
        <w:rPr>
          <w:sz w:val="24"/>
          <w:szCs w:val="24"/>
        </w:rPr>
        <w:t xml:space="preserve">Laura </w:t>
      </w:r>
      <w:r w:rsidR="00525ABA">
        <w:rPr>
          <w:sz w:val="24"/>
          <w:szCs w:val="24"/>
        </w:rPr>
        <w:t xml:space="preserve">B. </w:t>
      </w:r>
      <w:r w:rsidRPr="00555AD5">
        <w:rPr>
          <w:sz w:val="24"/>
          <w:szCs w:val="24"/>
        </w:rPr>
        <w:t>Kur</w:t>
      </w:r>
      <w:r w:rsidR="00525ABA">
        <w:rPr>
          <w:sz w:val="24"/>
          <w:szCs w:val="24"/>
        </w:rPr>
        <w:t>t</w:t>
      </w:r>
      <w:r w:rsidRPr="00555AD5">
        <w:rPr>
          <w:sz w:val="24"/>
          <w:szCs w:val="24"/>
        </w:rPr>
        <w:t xml:space="preserve">z, School of Public Affairs, Pennsylvania State </w:t>
      </w:r>
      <w:r w:rsidR="00814091">
        <w:rPr>
          <w:sz w:val="24"/>
          <w:szCs w:val="24"/>
        </w:rPr>
        <w:t xml:space="preserve">University </w:t>
      </w:r>
      <w:r w:rsidRPr="00555AD5">
        <w:rPr>
          <w:sz w:val="24"/>
          <w:szCs w:val="24"/>
        </w:rPr>
        <w:t>Harrisburg, Doctoral Committee Member,</w:t>
      </w:r>
      <w:r>
        <w:rPr>
          <w:sz w:val="24"/>
          <w:szCs w:val="24"/>
        </w:rPr>
        <w:t xml:space="preserve"> </w:t>
      </w:r>
      <w:r w:rsidRPr="00555AD5">
        <w:rPr>
          <w:sz w:val="24"/>
          <w:szCs w:val="24"/>
        </w:rPr>
        <w:t>Completed Spring 2015</w:t>
      </w:r>
    </w:p>
    <w:p w14:paraId="7364CAAD" w14:textId="77777777" w:rsidR="00397E22" w:rsidRPr="00555AD5" w:rsidRDefault="00397E22" w:rsidP="002707A9">
      <w:pPr>
        <w:spacing w:line="245" w:lineRule="atLeast"/>
        <w:outlineLvl w:val="0"/>
        <w:rPr>
          <w:b/>
          <w:sz w:val="24"/>
          <w:szCs w:val="24"/>
        </w:rPr>
      </w:pPr>
    </w:p>
    <w:p w14:paraId="11EFE88A" w14:textId="44200C75" w:rsidR="007E2024" w:rsidRPr="007E2024" w:rsidRDefault="007E2024" w:rsidP="007E2024">
      <w:pPr>
        <w:tabs>
          <w:tab w:val="left" w:pos="-1440"/>
        </w:tabs>
        <w:ind w:left="3600" w:hanging="3600"/>
        <w:rPr>
          <w:b/>
          <w:bCs/>
          <w:sz w:val="24"/>
          <w:szCs w:val="24"/>
          <w:u w:val="single"/>
        </w:rPr>
      </w:pPr>
      <w:r w:rsidRPr="007E2024">
        <w:rPr>
          <w:b/>
          <w:bCs/>
          <w:sz w:val="24"/>
          <w:szCs w:val="24"/>
          <w:u w:val="single"/>
        </w:rPr>
        <w:t>Penn State-Harrisburg</w:t>
      </w:r>
    </w:p>
    <w:p w14:paraId="3BB8C269" w14:textId="77777777" w:rsidR="007E2024" w:rsidRDefault="007E2024" w:rsidP="007E2024">
      <w:pPr>
        <w:tabs>
          <w:tab w:val="left" w:pos="-1440"/>
        </w:tabs>
        <w:ind w:left="3600" w:hanging="3600"/>
        <w:rPr>
          <w:sz w:val="24"/>
          <w:szCs w:val="24"/>
          <w:u w:val="single"/>
        </w:rPr>
      </w:pPr>
    </w:p>
    <w:p w14:paraId="3A070C8A" w14:textId="77777777" w:rsidR="007E2024" w:rsidRPr="00555AD5" w:rsidRDefault="007E2024" w:rsidP="007E2024">
      <w:pPr>
        <w:tabs>
          <w:tab w:val="left" w:pos="-1440"/>
        </w:tabs>
        <w:ind w:left="3600" w:hanging="3600"/>
        <w:rPr>
          <w:sz w:val="24"/>
          <w:szCs w:val="24"/>
          <w:u w:val="single"/>
        </w:rPr>
      </w:pPr>
      <w:r w:rsidRPr="00555AD5">
        <w:rPr>
          <w:sz w:val="24"/>
          <w:szCs w:val="24"/>
          <w:u w:val="single"/>
        </w:rPr>
        <w:t xml:space="preserve">MPA </w:t>
      </w:r>
      <w:r>
        <w:rPr>
          <w:sz w:val="24"/>
          <w:szCs w:val="24"/>
          <w:u w:val="single"/>
        </w:rPr>
        <w:t>Capstone</w:t>
      </w:r>
      <w:r w:rsidRPr="00555AD5">
        <w:rPr>
          <w:sz w:val="24"/>
          <w:szCs w:val="24"/>
          <w:u w:val="single"/>
        </w:rPr>
        <w:t xml:space="preserve"> Papers </w:t>
      </w:r>
      <w:r>
        <w:rPr>
          <w:sz w:val="24"/>
          <w:szCs w:val="24"/>
          <w:u w:val="single"/>
        </w:rPr>
        <w:t>Supervised</w:t>
      </w:r>
    </w:p>
    <w:p w14:paraId="3B78CE2B" w14:textId="64CEA796" w:rsidR="007E2024" w:rsidRPr="00E50754" w:rsidRDefault="007E2024" w:rsidP="007E2024">
      <w:pPr>
        <w:pStyle w:val="Heading2"/>
        <w:rPr>
          <w:rFonts w:ascii="Times New Roman" w:hAnsi="Times New Roman"/>
          <w:b w:val="0"/>
          <w:bCs/>
          <w:szCs w:val="24"/>
        </w:rPr>
      </w:pPr>
      <w:r w:rsidRPr="00E50754">
        <w:rPr>
          <w:rFonts w:ascii="Times New Roman" w:hAnsi="Times New Roman"/>
          <w:b w:val="0"/>
          <w:bCs/>
          <w:szCs w:val="24"/>
        </w:rPr>
        <w:t>Academic</w:t>
      </w:r>
      <w:r>
        <w:rPr>
          <w:rFonts w:ascii="Times New Roman" w:hAnsi="Times New Roman"/>
          <w:b w:val="0"/>
          <w:bCs/>
          <w:szCs w:val="24"/>
        </w:rPr>
        <w:t xml:space="preserve"> Years 2012-</w:t>
      </w:r>
      <w:r w:rsidR="00311A84">
        <w:rPr>
          <w:rFonts w:ascii="Times New Roman" w:hAnsi="Times New Roman"/>
          <w:b w:val="0"/>
          <w:bCs/>
          <w:szCs w:val="24"/>
        </w:rPr>
        <w:t>Present</w:t>
      </w:r>
    </w:p>
    <w:p w14:paraId="5780E535" w14:textId="77777777" w:rsidR="009A3BB3" w:rsidRDefault="009A3BB3">
      <w:pPr>
        <w:tabs>
          <w:tab w:val="left" w:pos="-1440"/>
        </w:tabs>
        <w:ind w:left="3600" w:hanging="3600"/>
        <w:rPr>
          <w:b/>
          <w:bCs/>
          <w:sz w:val="24"/>
          <w:szCs w:val="24"/>
          <w:u w:val="single"/>
        </w:rPr>
      </w:pPr>
    </w:p>
    <w:p w14:paraId="1952ABA5" w14:textId="62905E5C" w:rsidR="003A45D0" w:rsidRPr="008E473D" w:rsidRDefault="00697CE4">
      <w:pPr>
        <w:tabs>
          <w:tab w:val="left" w:pos="-1440"/>
        </w:tabs>
        <w:ind w:left="3600" w:hanging="3600"/>
        <w:rPr>
          <w:b/>
          <w:bCs/>
          <w:sz w:val="24"/>
          <w:szCs w:val="24"/>
          <w:u w:val="single"/>
        </w:rPr>
      </w:pPr>
      <w:r w:rsidRPr="008E473D">
        <w:rPr>
          <w:b/>
          <w:bCs/>
          <w:sz w:val="24"/>
          <w:szCs w:val="24"/>
          <w:u w:val="single"/>
        </w:rPr>
        <w:t>Kent State University</w:t>
      </w:r>
    </w:p>
    <w:p w14:paraId="08D605DA" w14:textId="77777777" w:rsidR="0072550F" w:rsidRDefault="0072550F">
      <w:pPr>
        <w:tabs>
          <w:tab w:val="left" w:pos="-1440"/>
        </w:tabs>
        <w:ind w:left="3600" w:hanging="3600"/>
        <w:rPr>
          <w:sz w:val="24"/>
          <w:szCs w:val="24"/>
        </w:rPr>
      </w:pPr>
    </w:p>
    <w:p w14:paraId="138FA153" w14:textId="33AC248B" w:rsidR="00983931" w:rsidRPr="00555AD5" w:rsidRDefault="00983931">
      <w:pPr>
        <w:tabs>
          <w:tab w:val="left" w:pos="-1440"/>
        </w:tabs>
        <w:ind w:left="3600" w:hanging="3600"/>
        <w:rPr>
          <w:sz w:val="24"/>
          <w:szCs w:val="24"/>
        </w:rPr>
      </w:pPr>
      <w:r w:rsidRPr="00555AD5">
        <w:rPr>
          <w:sz w:val="24"/>
          <w:szCs w:val="24"/>
        </w:rPr>
        <w:t>Serkan Altuntop</w:t>
      </w:r>
      <w:r w:rsidR="00877FE2">
        <w:rPr>
          <w:sz w:val="24"/>
          <w:szCs w:val="24"/>
        </w:rPr>
        <w:t>. Department of Political Science, Doctoral Committee</w:t>
      </w:r>
    </w:p>
    <w:p w14:paraId="082CB277" w14:textId="0D27CD0B" w:rsidR="003A45D0" w:rsidRPr="00555AD5" w:rsidRDefault="003A45D0" w:rsidP="00877FE2">
      <w:pPr>
        <w:tabs>
          <w:tab w:val="left" w:pos="-1440"/>
        </w:tabs>
        <w:ind w:left="3600" w:hanging="3600"/>
        <w:rPr>
          <w:sz w:val="24"/>
          <w:szCs w:val="24"/>
        </w:rPr>
      </w:pPr>
      <w:r w:rsidRPr="00555AD5">
        <w:rPr>
          <w:sz w:val="24"/>
          <w:szCs w:val="24"/>
        </w:rPr>
        <w:t>Cemil Dogutas</w:t>
      </w:r>
      <w:r w:rsidR="00E416DA">
        <w:rPr>
          <w:sz w:val="24"/>
          <w:szCs w:val="24"/>
        </w:rPr>
        <w:t xml:space="preserve">, </w:t>
      </w:r>
      <w:r w:rsidR="001912EB">
        <w:rPr>
          <w:sz w:val="24"/>
          <w:szCs w:val="24"/>
        </w:rPr>
        <w:t xml:space="preserve">  </w:t>
      </w:r>
      <w:r w:rsidR="00E416DA">
        <w:rPr>
          <w:sz w:val="24"/>
          <w:szCs w:val="24"/>
        </w:rPr>
        <w:t xml:space="preserve">Department of Political Science, </w:t>
      </w:r>
      <w:r w:rsidR="00877FE2">
        <w:rPr>
          <w:sz w:val="24"/>
          <w:szCs w:val="24"/>
        </w:rPr>
        <w:t xml:space="preserve">Doctoral Committee </w:t>
      </w:r>
    </w:p>
    <w:p w14:paraId="35C73362" w14:textId="72B2231A" w:rsidR="003A45D0" w:rsidRPr="00555AD5" w:rsidRDefault="003A45D0">
      <w:pPr>
        <w:tabs>
          <w:tab w:val="left" w:pos="-1440"/>
        </w:tabs>
        <w:ind w:left="3600" w:hanging="3600"/>
        <w:rPr>
          <w:sz w:val="24"/>
          <w:szCs w:val="24"/>
        </w:rPr>
      </w:pPr>
      <w:r w:rsidRPr="00555AD5">
        <w:rPr>
          <w:sz w:val="24"/>
          <w:szCs w:val="24"/>
        </w:rPr>
        <w:t>James Borowiak</w:t>
      </w:r>
      <w:r w:rsidR="00877FE2">
        <w:rPr>
          <w:sz w:val="24"/>
          <w:szCs w:val="24"/>
        </w:rPr>
        <w:t>, Department of Political Science, Doctoral Committee</w:t>
      </w:r>
    </w:p>
    <w:p w14:paraId="360AFA43" w14:textId="5316B5A9" w:rsidR="003A45D0" w:rsidRPr="00555AD5" w:rsidRDefault="003A45D0">
      <w:pPr>
        <w:tabs>
          <w:tab w:val="left" w:pos="-1440"/>
        </w:tabs>
        <w:ind w:left="3600" w:hanging="3600"/>
        <w:rPr>
          <w:sz w:val="24"/>
          <w:szCs w:val="24"/>
        </w:rPr>
      </w:pPr>
      <w:r w:rsidRPr="00555AD5">
        <w:rPr>
          <w:sz w:val="24"/>
          <w:szCs w:val="24"/>
        </w:rPr>
        <w:t>Tuncay Durna</w:t>
      </w:r>
      <w:r w:rsidR="00877FE2">
        <w:rPr>
          <w:sz w:val="24"/>
          <w:szCs w:val="24"/>
        </w:rPr>
        <w:t xml:space="preserve">, </w:t>
      </w:r>
      <w:r w:rsidR="001912EB">
        <w:rPr>
          <w:sz w:val="24"/>
          <w:szCs w:val="24"/>
        </w:rPr>
        <w:t xml:space="preserve">   </w:t>
      </w:r>
      <w:r w:rsidR="00877FE2">
        <w:rPr>
          <w:sz w:val="24"/>
          <w:szCs w:val="24"/>
        </w:rPr>
        <w:t>Department of Political Science, Doctoral Committee</w:t>
      </w:r>
    </w:p>
    <w:p w14:paraId="5E2FB700" w14:textId="5B7B225D" w:rsidR="003A45D0" w:rsidRPr="00555AD5" w:rsidRDefault="003A45D0">
      <w:pPr>
        <w:tabs>
          <w:tab w:val="left" w:pos="-1440"/>
        </w:tabs>
        <w:ind w:left="3600" w:hanging="3600"/>
        <w:rPr>
          <w:sz w:val="24"/>
          <w:szCs w:val="24"/>
        </w:rPr>
      </w:pPr>
      <w:r w:rsidRPr="00555AD5">
        <w:rPr>
          <w:sz w:val="24"/>
          <w:szCs w:val="24"/>
        </w:rPr>
        <w:t>James Holland</w:t>
      </w:r>
      <w:r w:rsidR="00877FE2">
        <w:rPr>
          <w:sz w:val="24"/>
          <w:szCs w:val="24"/>
        </w:rPr>
        <w:t xml:space="preserve">, </w:t>
      </w:r>
      <w:r w:rsidR="001912EB">
        <w:rPr>
          <w:sz w:val="24"/>
          <w:szCs w:val="24"/>
        </w:rPr>
        <w:t xml:space="preserve">  </w:t>
      </w:r>
      <w:r w:rsidR="00877FE2">
        <w:rPr>
          <w:sz w:val="24"/>
          <w:szCs w:val="24"/>
        </w:rPr>
        <w:t>Department of Political Science, Doctoral Committee</w:t>
      </w:r>
    </w:p>
    <w:p w14:paraId="678C72F5" w14:textId="0C34CC7C" w:rsidR="003A45D0" w:rsidRPr="00555AD5" w:rsidRDefault="003A45D0">
      <w:pPr>
        <w:tabs>
          <w:tab w:val="left" w:pos="-1440"/>
        </w:tabs>
        <w:ind w:left="3600" w:hanging="3600"/>
        <w:rPr>
          <w:sz w:val="24"/>
          <w:szCs w:val="24"/>
        </w:rPr>
      </w:pPr>
      <w:r w:rsidRPr="00555AD5">
        <w:rPr>
          <w:sz w:val="24"/>
          <w:szCs w:val="24"/>
        </w:rPr>
        <w:t>Eric Matthews</w:t>
      </w:r>
      <w:r w:rsidR="00877FE2">
        <w:rPr>
          <w:sz w:val="24"/>
          <w:szCs w:val="24"/>
        </w:rPr>
        <w:t xml:space="preserve">, </w:t>
      </w:r>
      <w:r w:rsidR="001912EB">
        <w:rPr>
          <w:sz w:val="24"/>
          <w:szCs w:val="24"/>
        </w:rPr>
        <w:t xml:space="preserve">  </w:t>
      </w:r>
      <w:r w:rsidR="00877FE2">
        <w:rPr>
          <w:sz w:val="24"/>
          <w:szCs w:val="24"/>
        </w:rPr>
        <w:t>Department of Political Science, Doctoral Committee</w:t>
      </w:r>
    </w:p>
    <w:p w14:paraId="122319CB" w14:textId="417134EA" w:rsidR="003A45D0" w:rsidRPr="00555AD5" w:rsidRDefault="003A45D0">
      <w:pPr>
        <w:tabs>
          <w:tab w:val="left" w:pos="-1440"/>
        </w:tabs>
        <w:ind w:left="3600" w:hanging="3600"/>
        <w:rPr>
          <w:sz w:val="24"/>
          <w:szCs w:val="24"/>
        </w:rPr>
      </w:pPr>
      <w:r w:rsidRPr="00555AD5">
        <w:rPr>
          <w:sz w:val="24"/>
          <w:szCs w:val="24"/>
        </w:rPr>
        <w:lastRenderedPageBreak/>
        <w:t>Erica Messenger</w:t>
      </w:r>
      <w:r w:rsidR="00877FE2">
        <w:rPr>
          <w:sz w:val="24"/>
          <w:szCs w:val="24"/>
        </w:rPr>
        <w:t>, Department of Political Science, Doctoral Committee</w:t>
      </w:r>
    </w:p>
    <w:p w14:paraId="67A12CBA" w14:textId="262A1B4E" w:rsidR="003A45D0" w:rsidRPr="00555AD5" w:rsidRDefault="003A45D0">
      <w:pPr>
        <w:tabs>
          <w:tab w:val="left" w:pos="-1440"/>
        </w:tabs>
        <w:ind w:left="3600" w:hanging="3600"/>
        <w:rPr>
          <w:sz w:val="24"/>
          <w:szCs w:val="24"/>
        </w:rPr>
      </w:pPr>
      <w:r w:rsidRPr="00555AD5">
        <w:rPr>
          <w:sz w:val="24"/>
          <w:szCs w:val="24"/>
        </w:rPr>
        <w:t>Angela Ugran</w:t>
      </w:r>
      <w:r w:rsidR="001E342D">
        <w:rPr>
          <w:sz w:val="24"/>
          <w:szCs w:val="24"/>
        </w:rPr>
        <w:t xml:space="preserve">, </w:t>
      </w:r>
      <w:r w:rsidR="001912EB">
        <w:rPr>
          <w:sz w:val="24"/>
          <w:szCs w:val="24"/>
        </w:rPr>
        <w:t xml:space="preserve">   </w:t>
      </w:r>
      <w:r w:rsidR="001E342D">
        <w:rPr>
          <w:sz w:val="24"/>
          <w:szCs w:val="24"/>
        </w:rPr>
        <w:t>Department of Political Science, Doctoral Committee</w:t>
      </w:r>
    </w:p>
    <w:p w14:paraId="2D3DCD50" w14:textId="425B2F23" w:rsidR="003A45D0" w:rsidRPr="00555AD5" w:rsidRDefault="003A45D0">
      <w:pPr>
        <w:tabs>
          <w:tab w:val="left" w:pos="-1440"/>
        </w:tabs>
        <w:ind w:left="3600" w:hanging="3600"/>
        <w:rPr>
          <w:sz w:val="24"/>
          <w:szCs w:val="24"/>
        </w:rPr>
      </w:pPr>
      <w:r w:rsidRPr="00555AD5">
        <w:rPr>
          <w:sz w:val="24"/>
          <w:szCs w:val="24"/>
        </w:rPr>
        <w:t>Mary Wilson</w:t>
      </w:r>
      <w:r w:rsidR="001E342D">
        <w:rPr>
          <w:sz w:val="24"/>
          <w:szCs w:val="24"/>
        </w:rPr>
        <w:t xml:space="preserve">, </w:t>
      </w:r>
      <w:r w:rsidR="001912EB">
        <w:rPr>
          <w:sz w:val="24"/>
          <w:szCs w:val="24"/>
        </w:rPr>
        <w:t xml:space="preserve">    </w:t>
      </w:r>
      <w:r w:rsidR="001E342D">
        <w:rPr>
          <w:sz w:val="24"/>
          <w:szCs w:val="24"/>
        </w:rPr>
        <w:t>Department of Political Science,  Doctoral Committee</w:t>
      </w:r>
    </w:p>
    <w:p w14:paraId="163CBCE8" w14:textId="77777777" w:rsidR="008E473D" w:rsidRDefault="008E473D">
      <w:pPr>
        <w:tabs>
          <w:tab w:val="left" w:pos="-1440"/>
        </w:tabs>
        <w:ind w:left="3600" w:hanging="3600"/>
        <w:rPr>
          <w:sz w:val="24"/>
          <w:szCs w:val="24"/>
          <w:u w:val="single"/>
        </w:rPr>
      </w:pPr>
    </w:p>
    <w:p w14:paraId="3A4B7470" w14:textId="48A8FE9E" w:rsidR="003A45D0" w:rsidRPr="00555AD5" w:rsidRDefault="003A45D0">
      <w:pPr>
        <w:tabs>
          <w:tab w:val="left" w:pos="-1440"/>
        </w:tabs>
        <w:ind w:left="3600" w:hanging="3600"/>
        <w:rPr>
          <w:sz w:val="24"/>
          <w:szCs w:val="24"/>
          <w:u w:val="single"/>
        </w:rPr>
      </w:pPr>
      <w:r w:rsidRPr="00555AD5">
        <w:rPr>
          <w:sz w:val="24"/>
          <w:szCs w:val="24"/>
          <w:u w:val="single"/>
        </w:rPr>
        <w:t>MA Theses Committees</w:t>
      </w:r>
    </w:p>
    <w:p w14:paraId="7BBEBF55" w14:textId="65FE3C36" w:rsidR="003A45D0" w:rsidRPr="00555AD5" w:rsidRDefault="003A45D0">
      <w:pPr>
        <w:tabs>
          <w:tab w:val="left" w:pos="-1440"/>
        </w:tabs>
        <w:ind w:left="3600" w:hanging="3600"/>
        <w:rPr>
          <w:sz w:val="24"/>
          <w:szCs w:val="24"/>
        </w:rPr>
      </w:pPr>
      <w:r w:rsidRPr="00555AD5">
        <w:rPr>
          <w:sz w:val="24"/>
          <w:szCs w:val="24"/>
        </w:rPr>
        <w:t>Claire Hollywood</w:t>
      </w:r>
      <w:r w:rsidR="003049D1">
        <w:rPr>
          <w:sz w:val="24"/>
          <w:szCs w:val="24"/>
        </w:rPr>
        <w:t xml:space="preserve">, </w:t>
      </w:r>
      <w:r w:rsidR="006635A6">
        <w:rPr>
          <w:sz w:val="24"/>
          <w:szCs w:val="24"/>
        </w:rPr>
        <w:t xml:space="preserve"> </w:t>
      </w:r>
      <w:r w:rsidR="003049D1">
        <w:rPr>
          <w:sz w:val="24"/>
          <w:szCs w:val="24"/>
        </w:rPr>
        <w:t xml:space="preserve">Department of Political Science, </w:t>
      </w:r>
      <w:r w:rsidR="001B73C3">
        <w:rPr>
          <w:sz w:val="24"/>
          <w:szCs w:val="24"/>
        </w:rPr>
        <w:t>Master’s Thesis</w:t>
      </w:r>
      <w:r w:rsidRPr="00555AD5">
        <w:rPr>
          <w:sz w:val="24"/>
          <w:szCs w:val="24"/>
        </w:rPr>
        <w:t xml:space="preserve"> </w:t>
      </w:r>
    </w:p>
    <w:p w14:paraId="5FBF0721" w14:textId="46EF23B8" w:rsidR="003A45D0" w:rsidRPr="00555AD5" w:rsidRDefault="003A45D0">
      <w:pPr>
        <w:tabs>
          <w:tab w:val="left" w:pos="-1440"/>
        </w:tabs>
        <w:ind w:left="3600" w:hanging="3600"/>
        <w:rPr>
          <w:sz w:val="24"/>
          <w:szCs w:val="24"/>
        </w:rPr>
      </w:pPr>
      <w:r w:rsidRPr="00555AD5">
        <w:rPr>
          <w:sz w:val="24"/>
          <w:szCs w:val="24"/>
        </w:rPr>
        <w:t>Joseph Doggett</w:t>
      </w:r>
      <w:r w:rsidR="003049D1">
        <w:rPr>
          <w:sz w:val="24"/>
          <w:szCs w:val="24"/>
        </w:rPr>
        <w:t xml:space="preserve">, </w:t>
      </w:r>
      <w:r w:rsidR="006635A6">
        <w:rPr>
          <w:sz w:val="24"/>
          <w:szCs w:val="24"/>
        </w:rPr>
        <w:t xml:space="preserve">     </w:t>
      </w:r>
      <w:r w:rsidR="003049D1">
        <w:rPr>
          <w:sz w:val="24"/>
          <w:szCs w:val="24"/>
        </w:rPr>
        <w:t xml:space="preserve">Department of Political Science, </w:t>
      </w:r>
      <w:r w:rsidR="001B73C3">
        <w:rPr>
          <w:sz w:val="24"/>
          <w:szCs w:val="24"/>
        </w:rPr>
        <w:t>Master’s Thesis</w:t>
      </w:r>
    </w:p>
    <w:p w14:paraId="3E816284" w14:textId="77F4A61F" w:rsidR="003A45D0" w:rsidRPr="00555AD5" w:rsidRDefault="003A45D0">
      <w:pPr>
        <w:tabs>
          <w:tab w:val="left" w:pos="-1440"/>
        </w:tabs>
        <w:ind w:left="3600" w:hanging="3600"/>
        <w:rPr>
          <w:sz w:val="24"/>
          <w:szCs w:val="24"/>
        </w:rPr>
      </w:pPr>
      <w:r w:rsidRPr="00555AD5">
        <w:rPr>
          <w:sz w:val="24"/>
          <w:szCs w:val="24"/>
        </w:rPr>
        <w:t>Angela Ugran</w:t>
      </w:r>
      <w:r w:rsidR="003049D1">
        <w:rPr>
          <w:sz w:val="24"/>
          <w:szCs w:val="24"/>
        </w:rPr>
        <w:t xml:space="preserve">, </w:t>
      </w:r>
      <w:r w:rsidR="006635A6">
        <w:rPr>
          <w:sz w:val="24"/>
          <w:szCs w:val="24"/>
        </w:rPr>
        <w:t xml:space="preserve">       </w:t>
      </w:r>
      <w:r w:rsidR="003049D1">
        <w:rPr>
          <w:sz w:val="24"/>
          <w:szCs w:val="24"/>
        </w:rPr>
        <w:t xml:space="preserve">Department of Political Science, </w:t>
      </w:r>
      <w:r w:rsidR="001B73C3">
        <w:rPr>
          <w:sz w:val="24"/>
          <w:szCs w:val="24"/>
        </w:rPr>
        <w:t>Master’s Thesis</w:t>
      </w:r>
    </w:p>
    <w:p w14:paraId="04AD4084" w14:textId="62266C35" w:rsidR="00AC5A34" w:rsidRPr="00555AD5" w:rsidRDefault="00AC5A34">
      <w:pPr>
        <w:tabs>
          <w:tab w:val="left" w:pos="-1440"/>
        </w:tabs>
        <w:ind w:left="3600" w:hanging="3600"/>
        <w:rPr>
          <w:sz w:val="24"/>
          <w:szCs w:val="24"/>
        </w:rPr>
      </w:pPr>
      <w:r w:rsidRPr="00555AD5">
        <w:rPr>
          <w:sz w:val="24"/>
          <w:szCs w:val="24"/>
        </w:rPr>
        <w:t>Peng Chen</w:t>
      </w:r>
      <w:r w:rsidR="003049D1">
        <w:rPr>
          <w:sz w:val="24"/>
          <w:szCs w:val="24"/>
        </w:rPr>
        <w:t xml:space="preserve">, </w:t>
      </w:r>
      <w:r w:rsidR="006635A6">
        <w:rPr>
          <w:sz w:val="24"/>
          <w:szCs w:val="24"/>
        </w:rPr>
        <w:t xml:space="preserve">            </w:t>
      </w:r>
      <w:r w:rsidR="003049D1">
        <w:rPr>
          <w:sz w:val="24"/>
          <w:szCs w:val="24"/>
        </w:rPr>
        <w:t xml:space="preserve">Department of Political Science, </w:t>
      </w:r>
      <w:r w:rsidR="001B73C3">
        <w:rPr>
          <w:sz w:val="24"/>
          <w:szCs w:val="24"/>
        </w:rPr>
        <w:t>Master’s Thesis</w:t>
      </w:r>
    </w:p>
    <w:p w14:paraId="0590C446" w14:textId="77777777" w:rsidR="003A45D0" w:rsidRPr="00555AD5" w:rsidRDefault="003A45D0" w:rsidP="001B73C3">
      <w:pPr>
        <w:tabs>
          <w:tab w:val="left" w:pos="-1440"/>
        </w:tabs>
        <w:ind w:left="3600" w:hanging="3600"/>
        <w:jc w:val="center"/>
        <w:rPr>
          <w:b/>
          <w:sz w:val="24"/>
          <w:szCs w:val="24"/>
        </w:rPr>
      </w:pPr>
    </w:p>
    <w:p w14:paraId="1CCB411B" w14:textId="77777777" w:rsidR="00040502" w:rsidRPr="00040502" w:rsidRDefault="00040502" w:rsidP="00040502"/>
    <w:p w14:paraId="43EB29CA" w14:textId="77777777" w:rsidR="001F4A70" w:rsidRDefault="001F4A70">
      <w:pPr>
        <w:pStyle w:val="Heading2"/>
        <w:rPr>
          <w:rFonts w:ascii="Times New Roman" w:hAnsi="Times New Roman"/>
          <w:szCs w:val="24"/>
        </w:rPr>
      </w:pPr>
    </w:p>
    <w:p w14:paraId="7FD988A3" w14:textId="65713AD7" w:rsidR="003A45D0" w:rsidRPr="00555AD5" w:rsidRDefault="00BD1493">
      <w:pPr>
        <w:pStyle w:val="Heading2"/>
        <w:rPr>
          <w:rFonts w:ascii="Times New Roman" w:hAnsi="Times New Roman"/>
          <w:szCs w:val="24"/>
        </w:rPr>
      </w:pPr>
      <w:r w:rsidRPr="00555AD5">
        <w:rPr>
          <w:rFonts w:ascii="Times New Roman" w:hAnsi="Times New Roman"/>
          <w:szCs w:val="24"/>
        </w:rPr>
        <w:t>S</w:t>
      </w:r>
      <w:r w:rsidR="003A45D0" w:rsidRPr="00555AD5">
        <w:rPr>
          <w:rFonts w:ascii="Times New Roman" w:hAnsi="Times New Roman"/>
          <w:szCs w:val="24"/>
        </w:rPr>
        <w:t>ELECTED PROFESSIONAL ACTIVITIES</w:t>
      </w:r>
    </w:p>
    <w:p w14:paraId="2A2F6997" w14:textId="77777777" w:rsidR="001F5D93" w:rsidRPr="00555AD5" w:rsidRDefault="001F5D93">
      <w:pPr>
        <w:spacing w:line="245" w:lineRule="atLeast"/>
        <w:outlineLvl w:val="0"/>
        <w:rPr>
          <w:b/>
          <w:sz w:val="24"/>
          <w:szCs w:val="24"/>
          <w:u w:val="single"/>
        </w:rPr>
      </w:pPr>
    </w:p>
    <w:p w14:paraId="77BE4B22" w14:textId="3DD4AEA5" w:rsidR="003A45D0" w:rsidRPr="00555AD5" w:rsidRDefault="0055513F">
      <w:pPr>
        <w:spacing w:line="245" w:lineRule="atLeast"/>
        <w:outlineLvl w:val="0"/>
        <w:rPr>
          <w:b/>
          <w:sz w:val="24"/>
          <w:szCs w:val="24"/>
          <w:u w:val="single"/>
        </w:rPr>
      </w:pPr>
      <w:r>
        <w:rPr>
          <w:b/>
          <w:sz w:val="24"/>
          <w:szCs w:val="24"/>
          <w:u w:val="single"/>
        </w:rPr>
        <w:t>COLLEGE SERVICE</w:t>
      </w:r>
    </w:p>
    <w:p w14:paraId="6823394D" w14:textId="55EFEC7E" w:rsidR="00D76E89" w:rsidRDefault="00D76E89">
      <w:pPr>
        <w:pStyle w:val="Heading1"/>
        <w:rPr>
          <w:rFonts w:ascii="Times New Roman" w:hAnsi="Times New Roman"/>
          <w:szCs w:val="24"/>
        </w:rPr>
      </w:pPr>
      <w:r>
        <w:rPr>
          <w:rFonts w:ascii="Times New Roman" w:hAnsi="Times New Roman"/>
          <w:szCs w:val="24"/>
        </w:rPr>
        <w:t>Smart Homes Research Initiative Committee Member 2019-</w:t>
      </w:r>
      <w:r w:rsidR="00002166">
        <w:rPr>
          <w:rFonts w:ascii="Times New Roman" w:hAnsi="Times New Roman"/>
          <w:szCs w:val="24"/>
        </w:rPr>
        <w:t>2023</w:t>
      </w:r>
    </w:p>
    <w:p w14:paraId="5F064342" w14:textId="4FF5171E" w:rsidR="00D76E89" w:rsidRDefault="00D76E89">
      <w:pPr>
        <w:pStyle w:val="Heading1"/>
        <w:rPr>
          <w:rFonts w:ascii="Times New Roman" w:hAnsi="Times New Roman"/>
          <w:szCs w:val="24"/>
        </w:rPr>
      </w:pPr>
      <w:r>
        <w:rPr>
          <w:rFonts w:ascii="Times New Roman" w:hAnsi="Times New Roman"/>
          <w:szCs w:val="24"/>
        </w:rPr>
        <w:t xml:space="preserve">Chair, Non-Tenure Track Teaching Professor </w:t>
      </w:r>
      <w:r w:rsidR="0079174F">
        <w:rPr>
          <w:rFonts w:ascii="Times New Roman" w:hAnsi="Times New Roman"/>
          <w:szCs w:val="24"/>
        </w:rPr>
        <w:t xml:space="preserve">College </w:t>
      </w:r>
      <w:r>
        <w:rPr>
          <w:rFonts w:ascii="Times New Roman" w:hAnsi="Times New Roman"/>
          <w:szCs w:val="24"/>
        </w:rPr>
        <w:t>Promotion Committee 2021-2022</w:t>
      </w:r>
    </w:p>
    <w:p w14:paraId="60D80206" w14:textId="196C4D26" w:rsidR="006B45A6" w:rsidRPr="006B45A6" w:rsidRDefault="006B45A6" w:rsidP="006B45A6">
      <w:pPr>
        <w:rPr>
          <w:sz w:val="24"/>
          <w:szCs w:val="24"/>
        </w:rPr>
      </w:pPr>
      <w:r w:rsidRPr="006B45A6">
        <w:rPr>
          <w:sz w:val="24"/>
          <w:szCs w:val="24"/>
        </w:rPr>
        <w:t>Faculty Affairs Committee 2021-2022</w:t>
      </w:r>
    </w:p>
    <w:p w14:paraId="3A310DE0" w14:textId="2A5A233A" w:rsidR="0013197A" w:rsidRDefault="0013197A">
      <w:pPr>
        <w:pStyle w:val="Heading1"/>
        <w:rPr>
          <w:rFonts w:ascii="Times New Roman" w:hAnsi="Times New Roman"/>
          <w:szCs w:val="24"/>
        </w:rPr>
      </w:pPr>
      <w:r>
        <w:rPr>
          <w:rFonts w:ascii="Times New Roman" w:hAnsi="Times New Roman"/>
          <w:szCs w:val="24"/>
        </w:rPr>
        <w:t>Fall 2020 Return to Campus Subcommittee</w:t>
      </w:r>
    </w:p>
    <w:p w14:paraId="7620F8D7" w14:textId="4169D2A3" w:rsidR="003A5865" w:rsidRDefault="003A5865">
      <w:pPr>
        <w:pStyle w:val="Heading1"/>
        <w:rPr>
          <w:rFonts w:ascii="Times New Roman" w:hAnsi="Times New Roman"/>
          <w:szCs w:val="24"/>
        </w:rPr>
      </w:pPr>
      <w:r>
        <w:rPr>
          <w:rFonts w:ascii="Times New Roman" w:hAnsi="Times New Roman"/>
          <w:szCs w:val="24"/>
        </w:rPr>
        <w:t xml:space="preserve">Chair, Non-Tenure Track </w:t>
      </w:r>
      <w:r w:rsidR="00E6541C">
        <w:rPr>
          <w:rFonts w:ascii="Times New Roman" w:hAnsi="Times New Roman"/>
          <w:szCs w:val="24"/>
        </w:rPr>
        <w:t xml:space="preserve">Associate Teaching Professor </w:t>
      </w:r>
      <w:r>
        <w:rPr>
          <w:rFonts w:ascii="Times New Roman" w:hAnsi="Times New Roman"/>
          <w:szCs w:val="24"/>
        </w:rPr>
        <w:t>College Promotion Committee 2020</w:t>
      </w:r>
      <w:r w:rsidR="00D85434">
        <w:rPr>
          <w:rFonts w:ascii="Times New Roman" w:hAnsi="Times New Roman"/>
          <w:szCs w:val="24"/>
        </w:rPr>
        <w:t>-21</w:t>
      </w:r>
    </w:p>
    <w:p w14:paraId="2B1507DB" w14:textId="570501C0" w:rsidR="00D6683C" w:rsidRDefault="00D6683C">
      <w:pPr>
        <w:pStyle w:val="Heading1"/>
        <w:rPr>
          <w:rFonts w:ascii="Times New Roman" w:hAnsi="Times New Roman"/>
          <w:szCs w:val="24"/>
        </w:rPr>
      </w:pPr>
      <w:r>
        <w:rPr>
          <w:rFonts w:ascii="Times New Roman" w:hAnsi="Times New Roman"/>
          <w:szCs w:val="24"/>
        </w:rPr>
        <w:t>Member, PS-Harrisburg Physical Plant Committee 2019-2021</w:t>
      </w:r>
    </w:p>
    <w:p w14:paraId="7FDAB0C1" w14:textId="5E6F38B3" w:rsidR="005B1BE0" w:rsidRDefault="005B1BE0">
      <w:pPr>
        <w:pStyle w:val="Heading1"/>
        <w:rPr>
          <w:rFonts w:ascii="Times New Roman" w:hAnsi="Times New Roman"/>
          <w:szCs w:val="24"/>
        </w:rPr>
      </w:pPr>
      <w:r>
        <w:rPr>
          <w:rFonts w:ascii="Times New Roman" w:hAnsi="Times New Roman"/>
          <w:szCs w:val="24"/>
        </w:rPr>
        <w:t>Member, Instructional Design Options Team, 2020</w:t>
      </w:r>
    </w:p>
    <w:p w14:paraId="5A5559E0" w14:textId="266806D4" w:rsidR="00916BAE" w:rsidRPr="00555AD5" w:rsidRDefault="00916BAE">
      <w:pPr>
        <w:pStyle w:val="Heading1"/>
        <w:rPr>
          <w:rFonts w:ascii="Times New Roman" w:hAnsi="Times New Roman"/>
          <w:szCs w:val="24"/>
        </w:rPr>
      </w:pPr>
      <w:r w:rsidRPr="00555AD5">
        <w:rPr>
          <w:rFonts w:ascii="Times New Roman" w:hAnsi="Times New Roman"/>
          <w:szCs w:val="24"/>
        </w:rPr>
        <w:t>Chair, PS-Harrisburg Strategic Planning Committee, 2017</w:t>
      </w:r>
    </w:p>
    <w:p w14:paraId="1765D067" w14:textId="77777777" w:rsidR="002A69A2" w:rsidRPr="00555AD5" w:rsidRDefault="002A69A2">
      <w:pPr>
        <w:pStyle w:val="Heading1"/>
        <w:rPr>
          <w:rFonts w:ascii="Times New Roman" w:hAnsi="Times New Roman"/>
          <w:szCs w:val="24"/>
        </w:rPr>
      </w:pPr>
      <w:r w:rsidRPr="00555AD5">
        <w:rPr>
          <w:rFonts w:ascii="Times New Roman" w:hAnsi="Times New Roman"/>
          <w:szCs w:val="24"/>
        </w:rPr>
        <w:t>Member, PS-Harrisburg Strategic Planning Committee 2015-201</w:t>
      </w:r>
      <w:r w:rsidR="002E0454" w:rsidRPr="00555AD5">
        <w:rPr>
          <w:rFonts w:ascii="Times New Roman" w:hAnsi="Times New Roman"/>
          <w:szCs w:val="24"/>
        </w:rPr>
        <w:t>7</w:t>
      </w:r>
    </w:p>
    <w:p w14:paraId="37F8B3B8" w14:textId="77777777" w:rsidR="00F8473C" w:rsidRPr="00555AD5" w:rsidRDefault="00F8473C">
      <w:pPr>
        <w:pStyle w:val="Heading1"/>
        <w:rPr>
          <w:rFonts w:ascii="Times New Roman" w:hAnsi="Times New Roman"/>
          <w:szCs w:val="24"/>
        </w:rPr>
      </w:pPr>
      <w:r w:rsidRPr="00555AD5">
        <w:rPr>
          <w:rFonts w:ascii="Times New Roman" w:hAnsi="Times New Roman"/>
          <w:szCs w:val="24"/>
        </w:rPr>
        <w:t>Member, PS-Harrisburg Diversity Committee 2015</w:t>
      </w:r>
      <w:r w:rsidR="00DE2FA3" w:rsidRPr="00555AD5">
        <w:rPr>
          <w:rFonts w:ascii="Times New Roman" w:hAnsi="Times New Roman"/>
          <w:szCs w:val="24"/>
        </w:rPr>
        <w:t>-2016</w:t>
      </w:r>
    </w:p>
    <w:p w14:paraId="5B136B70" w14:textId="77777777" w:rsidR="00337CE7" w:rsidRPr="00555AD5" w:rsidRDefault="00337CE7">
      <w:pPr>
        <w:pStyle w:val="Heading1"/>
        <w:rPr>
          <w:rFonts w:ascii="Times New Roman" w:hAnsi="Times New Roman"/>
          <w:szCs w:val="24"/>
        </w:rPr>
      </w:pPr>
      <w:r w:rsidRPr="00555AD5">
        <w:rPr>
          <w:rFonts w:ascii="Times New Roman" w:hAnsi="Times New Roman"/>
          <w:szCs w:val="24"/>
        </w:rPr>
        <w:t>Member, PS-Harrisburg Diversity Awards Committee, 2014</w:t>
      </w:r>
      <w:r w:rsidR="004F3A66" w:rsidRPr="00555AD5">
        <w:rPr>
          <w:rFonts w:ascii="Times New Roman" w:hAnsi="Times New Roman"/>
          <w:szCs w:val="24"/>
        </w:rPr>
        <w:t>-1</w:t>
      </w:r>
      <w:r w:rsidR="00F5514A" w:rsidRPr="00555AD5">
        <w:rPr>
          <w:rFonts w:ascii="Times New Roman" w:hAnsi="Times New Roman"/>
          <w:szCs w:val="24"/>
        </w:rPr>
        <w:t>6</w:t>
      </w:r>
    </w:p>
    <w:p w14:paraId="130DA07A" w14:textId="77777777" w:rsidR="00D30EB0" w:rsidRPr="00555AD5" w:rsidRDefault="00D30EB0">
      <w:pPr>
        <w:pStyle w:val="Heading1"/>
        <w:rPr>
          <w:rFonts w:ascii="Times New Roman" w:hAnsi="Times New Roman"/>
          <w:szCs w:val="24"/>
        </w:rPr>
      </w:pPr>
      <w:r w:rsidRPr="00555AD5">
        <w:rPr>
          <w:rFonts w:ascii="Times New Roman" w:hAnsi="Times New Roman"/>
          <w:szCs w:val="24"/>
        </w:rPr>
        <w:t>Member, PS-Harrisburg Faculty Affairs Committee, 2012-2013</w:t>
      </w:r>
    </w:p>
    <w:p w14:paraId="0CD2144F" w14:textId="77777777" w:rsidR="003A45D0" w:rsidRPr="00555AD5" w:rsidRDefault="003A45D0">
      <w:pPr>
        <w:pStyle w:val="Heading1"/>
        <w:rPr>
          <w:rFonts w:ascii="Times New Roman" w:hAnsi="Times New Roman"/>
          <w:szCs w:val="24"/>
        </w:rPr>
      </w:pPr>
      <w:r w:rsidRPr="00555AD5">
        <w:rPr>
          <w:rFonts w:ascii="Times New Roman" w:hAnsi="Times New Roman"/>
          <w:szCs w:val="24"/>
        </w:rPr>
        <w:t>Chair, University Teaching Council, 2004-2005</w:t>
      </w:r>
    </w:p>
    <w:p w14:paraId="7261BFB6" w14:textId="77777777" w:rsidR="003A45D0" w:rsidRPr="00555AD5" w:rsidRDefault="003A45D0">
      <w:pPr>
        <w:pStyle w:val="Heading1"/>
        <w:rPr>
          <w:rFonts w:ascii="Times New Roman" w:hAnsi="Times New Roman"/>
          <w:szCs w:val="24"/>
        </w:rPr>
      </w:pPr>
      <w:r w:rsidRPr="00555AD5">
        <w:rPr>
          <w:rFonts w:ascii="Times New Roman" w:hAnsi="Times New Roman"/>
          <w:szCs w:val="24"/>
        </w:rPr>
        <w:t>Chair, Faculty Senate Budget Committee, 2003, 2004</w:t>
      </w:r>
    </w:p>
    <w:p w14:paraId="2B049EFB" w14:textId="77777777" w:rsidR="003A45D0" w:rsidRPr="00555AD5" w:rsidRDefault="003A45D0">
      <w:pPr>
        <w:pStyle w:val="Heading1"/>
        <w:rPr>
          <w:rFonts w:ascii="Times New Roman" w:hAnsi="Times New Roman"/>
          <w:szCs w:val="24"/>
        </w:rPr>
      </w:pPr>
      <w:r w:rsidRPr="00555AD5">
        <w:rPr>
          <w:rFonts w:ascii="Times New Roman" w:hAnsi="Times New Roman"/>
          <w:szCs w:val="24"/>
        </w:rPr>
        <w:t xml:space="preserve">Co-Chair, Faculty Senate Budget Committee, 2002 </w:t>
      </w:r>
      <w:r w:rsidRPr="00555AD5">
        <w:rPr>
          <w:rFonts w:ascii="Times New Roman" w:hAnsi="Times New Roman"/>
          <w:szCs w:val="24"/>
        </w:rPr>
        <w:tab/>
      </w:r>
    </w:p>
    <w:p w14:paraId="6B53D261" w14:textId="77777777" w:rsidR="003A45D0" w:rsidRPr="00555AD5" w:rsidRDefault="003A45D0">
      <w:pPr>
        <w:pStyle w:val="Heading1"/>
        <w:rPr>
          <w:rFonts w:ascii="Times New Roman" w:hAnsi="Times New Roman"/>
          <w:szCs w:val="24"/>
        </w:rPr>
      </w:pPr>
      <w:r w:rsidRPr="00555AD5">
        <w:rPr>
          <w:rFonts w:ascii="Times New Roman" w:hAnsi="Times New Roman"/>
          <w:szCs w:val="24"/>
        </w:rPr>
        <w:t>University Teaching Conference Program Session Coordinator 2004</w:t>
      </w:r>
    </w:p>
    <w:p w14:paraId="5F45C81C" w14:textId="77777777" w:rsidR="003A45D0" w:rsidRPr="00555AD5" w:rsidRDefault="003A45D0">
      <w:pPr>
        <w:pStyle w:val="Heading1"/>
        <w:spacing w:line="240" w:lineRule="auto"/>
        <w:rPr>
          <w:rFonts w:ascii="Times New Roman" w:hAnsi="Times New Roman"/>
          <w:szCs w:val="24"/>
        </w:rPr>
      </w:pPr>
      <w:r w:rsidRPr="00555AD5">
        <w:rPr>
          <w:rFonts w:ascii="Times New Roman" w:hAnsi="Times New Roman"/>
          <w:szCs w:val="24"/>
        </w:rPr>
        <w:t>University Teaching Conference Committee 2004</w:t>
      </w:r>
    </w:p>
    <w:p w14:paraId="131ABFED" w14:textId="77777777" w:rsidR="003A45D0" w:rsidRPr="00555AD5" w:rsidRDefault="003A45D0">
      <w:pPr>
        <w:outlineLvl w:val="0"/>
        <w:rPr>
          <w:sz w:val="24"/>
          <w:szCs w:val="24"/>
        </w:rPr>
      </w:pPr>
      <w:r w:rsidRPr="00555AD5">
        <w:rPr>
          <w:sz w:val="24"/>
          <w:szCs w:val="24"/>
        </w:rPr>
        <w:t>Faculty Senate, 2001-2004</w:t>
      </w:r>
    </w:p>
    <w:p w14:paraId="0441B434" w14:textId="77777777" w:rsidR="003A45D0" w:rsidRPr="00555AD5" w:rsidRDefault="003A45D0">
      <w:pPr>
        <w:pStyle w:val="Heading1"/>
        <w:rPr>
          <w:rFonts w:ascii="Times New Roman" w:hAnsi="Times New Roman"/>
          <w:szCs w:val="24"/>
        </w:rPr>
      </w:pPr>
      <w:r w:rsidRPr="00555AD5">
        <w:rPr>
          <w:rFonts w:ascii="Times New Roman" w:hAnsi="Times New Roman"/>
          <w:szCs w:val="24"/>
        </w:rPr>
        <w:t>Committee on Administrative Officers</w:t>
      </w:r>
    </w:p>
    <w:p w14:paraId="67AADED8" w14:textId="77777777" w:rsidR="003A45D0" w:rsidRPr="00555AD5" w:rsidRDefault="003A45D0">
      <w:pPr>
        <w:outlineLvl w:val="0"/>
        <w:rPr>
          <w:sz w:val="24"/>
          <w:szCs w:val="24"/>
        </w:rPr>
      </w:pPr>
      <w:r w:rsidRPr="00555AD5">
        <w:rPr>
          <w:sz w:val="24"/>
          <w:szCs w:val="24"/>
        </w:rPr>
        <w:t>Joint Commission on Evaluation of Instruction</w:t>
      </w:r>
    </w:p>
    <w:p w14:paraId="2133E7E7" w14:textId="77777777" w:rsidR="003A45D0" w:rsidRPr="00555AD5" w:rsidRDefault="003A45D0">
      <w:pPr>
        <w:outlineLvl w:val="0"/>
        <w:rPr>
          <w:sz w:val="24"/>
          <w:szCs w:val="24"/>
        </w:rPr>
      </w:pPr>
      <w:r w:rsidRPr="00555AD5">
        <w:rPr>
          <w:sz w:val="24"/>
          <w:szCs w:val="24"/>
        </w:rPr>
        <w:t>Facilitator, Campus Conversations 2002</w:t>
      </w:r>
    </w:p>
    <w:p w14:paraId="20EF3353" w14:textId="77777777" w:rsidR="00CD0B2F" w:rsidRDefault="00CD0B2F" w:rsidP="00E556BC">
      <w:pPr>
        <w:outlineLvl w:val="0"/>
        <w:rPr>
          <w:b/>
          <w:sz w:val="24"/>
          <w:szCs w:val="24"/>
          <w:u w:val="single"/>
        </w:rPr>
      </w:pPr>
    </w:p>
    <w:p w14:paraId="3DD45DE8" w14:textId="6E3FCED8" w:rsidR="00E556BC" w:rsidRPr="00555AD5" w:rsidRDefault="0055513F" w:rsidP="00E556BC">
      <w:pPr>
        <w:outlineLvl w:val="0"/>
        <w:rPr>
          <w:b/>
          <w:sz w:val="24"/>
          <w:szCs w:val="24"/>
          <w:u w:val="single"/>
        </w:rPr>
      </w:pPr>
      <w:r>
        <w:rPr>
          <w:b/>
          <w:sz w:val="24"/>
          <w:szCs w:val="24"/>
          <w:u w:val="single"/>
        </w:rPr>
        <w:t xml:space="preserve">SCHOOL AND </w:t>
      </w:r>
      <w:r w:rsidR="008B58D4">
        <w:rPr>
          <w:b/>
          <w:sz w:val="24"/>
          <w:szCs w:val="24"/>
          <w:u w:val="single"/>
        </w:rPr>
        <w:t>PROGRAM</w:t>
      </w:r>
      <w:r>
        <w:rPr>
          <w:b/>
          <w:sz w:val="24"/>
          <w:szCs w:val="24"/>
          <w:u w:val="single"/>
        </w:rPr>
        <w:t xml:space="preserve"> SERVICE</w:t>
      </w:r>
    </w:p>
    <w:p w14:paraId="697D822F" w14:textId="5E18A545" w:rsidR="00C33E2F" w:rsidRDefault="00C33E2F" w:rsidP="00E556BC">
      <w:pPr>
        <w:outlineLvl w:val="0"/>
        <w:rPr>
          <w:sz w:val="24"/>
          <w:szCs w:val="24"/>
        </w:rPr>
      </w:pPr>
      <w:r>
        <w:rPr>
          <w:sz w:val="24"/>
          <w:szCs w:val="24"/>
        </w:rPr>
        <w:t>Re-accreditation Standard 1 Committee</w:t>
      </w:r>
      <w:r w:rsidR="001C1B21">
        <w:rPr>
          <w:sz w:val="24"/>
          <w:szCs w:val="24"/>
        </w:rPr>
        <w:t xml:space="preserve"> 2021-2023</w:t>
      </w:r>
    </w:p>
    <w:p w14:paraId="64361072" w14:textId="0337CE07" w:rsidR="00490B4D" w:rsidRDefault="00490B4D" w:rsidP="00E556BC">
      <w:pPr>
        <w:outlineLvl w:val="0"/>
        <w:rPr>
          <w:sz w:val="24"/>
          <w:szCs w:val="24"/>
        </w:rPr>
      </w:pPr>
      <w:r>
        <w:rPr>
          <w:sz w:val="24"/>
          <w:szCs w:val="24"/>
        </w:rPr>
        <w:t>NASPAA-Batten Simulation Competition Adviser, 2023</w:t>
      </w:r>
    </w:p>
    <w:p w14:paraId="3D3AA836" w14:textId="19581BFA" w:rsidR="00490B4D" w:rsidRDefault="00490B4D" w:rsidP="00E556BC">
      <w:pPr>
        <w:outlineLvl w:val="0"/>
        <w:rPr>
          <w:sz w:val="24"/>
          <w:szCs w:val="24"/>
        </w:rPr>
      </w:pPr>
      <w:r>
        <w:rPr>
          <w:sz w:val="24"/>
          <w:szCs w:val="24"/>
        </w:rPr>
        <w:t>NASPAA-Batten Simulation Competition Adviser, 2022</w:t>
      </w:r>
    </w:p>
    <w:p w14:paraId="39BC732F" w14:textId="3F65BE19" w:rsidR="00EF6A5D" w:rsidRDefault="00EF6A5D" w:rsidP="00E556BC">
      <w:pPr>
        <w:outlineLvl w:val="0"/>
        <w:rPr>
          <w:sz w:val="24"/>
          <w:szCs w:val="24"/>
        </w:rPr>
      </w:pPr>
      <w:r>
        <w:rPr>
          <w:sz w:val="24"/>
          <w:szCs w:val="24"/>
        </w:rPr>
        <w:t>NASPAA-Batten Simulation Competition Judge, 2020</w:t>
      </w:r>
    </w:p>
    <w:p w14:paraId="614152C6" w14:textId="26FF9D00" w:rsidR="00EF6A5D" w:rsidRDefault="00EF6A5D" w:rsidP="00E556BC">
      <w:pPr>
        <w:outlineLvl w:val="0"/>
        <w:rPr>
          <w:sz w:val="24"/>
          <w:szCs w:val="24"/>
        </w:rPr>
      </w:pPr>
      <w:r>
        <w:rPr>
          <w:sz w:val="24"/>
          <w:szCs w:val="24"/>
        </w:rPr>
        <w:t>NASPAA-Batten Simulation Competition Adviser, 2020</w:t>
      </w:r>
    </w:p>
    <w:p w14:paraId="5E637F24" w14:textId="066E74F7" w:rsidR="0099425E" w:rsidRDefault="0099425E" w:rsidP="00E556BC">
      <w:pPr>
        <w:outlineLvl w:val="0"/>
        <w:rPr>
          <w:sz w:val="24"/>
          <w:szCs w:val="24"/>
        </w:rPr>
      </w:pPr>
      <w:r>
        <w:rPr>
          <w:sz w:val="24"/>
          <w:szCs w:val="24"/>
        </w:rPr>
        <w:t>NASPAA-Batten Simulation Competition</w:t>
      </w:r>
      <w:r w:rsidR="00EF6A5D">
        <w:rPr>
          <w:sz w:val="24"/>
          <w:szCs w:val="24"/>
        </w:rPr>
        <w:t xml:space="preserve"> Adviser</w:t>
      </w:r>
      <w:r>
        <w:rPr>
          <w:sz w:val="24"/>
          <w:szCs w:val="24"/>
        </w:rPr>
        <w:t>, 2019</w:t>
      </w:r>
    </w:p>
    <w:p w14:paraId="79349A8B" w14:textId="77777777" w:rsidR="008E02E3" w:rsidRPr="00555AD5" w:rsidRDefault="008E02E3" w:rsidP="008E02E3">
      <w:pPr>
        <w:rPr>
          <w:sz w:val="24"/>
          <w:szCs w:val="24"/>
        </w:rPr>
      </w:pPr>
      <w:r w:rsidRPr="00555AD5">
        <w:rPr>
          <w:sz w:val="24"/>
          <w:szCs w:val="24"/>
        </w:rPr>
        <w:t>SPA Non-Tenure Promotion Guidelines Committee Chair</w:t>
      </w:r>
    </w:p>
    <w:p w14:paraId="0584249C" w14:textId="6B083D33" w:rsidR="00A16356" w:rsidRDefault="00532CA6" w:rsidP="00E556BC">
      <w:pPr>
        <w:outlineLvl w:val="0"/>
        <w:rPr>
          <w:sz w:val="24"/>
          <w:szCs w:val="24"/>
        </w:rPr>
      </w:pPr>
      <w:r>
        <w:rPr>
          <w:sz w:val="24"/>
          <w:szCs w:val="24"/>
        </w:rPr>
        <w:lastRenderedPageBreak/>
        <w:t>MPA Admissions Committee, 2011-2017</w:t>
      </w:r>
      <w:r w:rsidR="00295B10">
        <w:rPr>
          <w:sz w:val="24"/>
          <w:szCs w:val="24"/>
        </w:rPr>
        <w:t>; 20</w:t>
      </w:r>
      <w:r w:rsidR="00315F83">
        <w:rPr>
          <w:sz w:val="24"/>
          <w:szCs w:val="24"/>
        </w:rPr>
        <w:t>1</w:t>
      </w:r>
      <w:r w:rsidR="00295B10">
        <w:rPr>
          <w:sz w:val="24"/>
          <w:szCs w:val="24"/>
        </w:rPr>
        <w:t>7-Present</w:t>
      </w:r>
    </w:p>
    <w:p w14:paraId="07F77617" w14:textId="15FD3230" w:rsidR="00532CA6" w:rsidRDefault="00532CA6" w:rsidP="00E556BC">
      <w:pPr>
        <w:outlineLvl w:val="0"/>
        <w:rPr>
          <w:sz w:val="24"/>
          <w:szCs w:val="24"/>
        </w:rPr>
      </w:pPr>
      <w:r>
        <w:rPr>
          <w:sz w:val="24"/>
          <w:szCs w:val="24"/>
        </w:rPr>
        <w:t>MPA Admissions Committee Chair, 2019</w:t>
      </w:r>
      <w:r w:rsidR="00315F83">
        <w:rPr>
          <w:sz w:val="24"/>
          <w:szCs w:val="24"/>
        </w:rPr>
        <w:t>-21</w:t>
      </w:r>
    </w:p>
    <w:p w14:paraId="072731E8" w14:textId="0347750B" w:rsidR="00295B10" w:rsidRDefault="00295B10" w:rsidP="00E556BC">
      <w:pPr>
        <w:outlineLvl w:val="0"/>
        <w:rPr>
          <w:sz w:val="24"/>
          <w:szCs w:val="24"/>
        </w:rPr>
      </w:pPr>
      <w:r>
        <w:rPr>
          <w:sz w:val="24"/>
          <w:szCs w:val="24"/>
        </w:rPr>
        <w:t>Chair, MPA Student Data Committee</w:t>
      </w:r>
      <w:r w:rsidR="008B4536">
        <w:rPr>
          <w:sz w:val="24"/>
          <w:szCs w:val="24"/>
        </w:rPr>
        <w:t>. 2017-Present</w:t>
      </w:r>
    </w:p>
    <w:p w14:paraId="1723651A" w14:textId="39BF9356" w:rsidR="0014447E" w:rsidRPr="00555AD5" w:rsidRDefault="0014447E" w:rsidP="00E556BC">
      <w:pPr>
        <w:outlineLvl w:val="0"/>
        <w:rPr>
          <w:sz w:val="24"/>
          <w:szCs w:val="24"/>
        </w:rPr>
      </w:pPr>
      <w:r w:rsidRPr="00555AD5">
        <w:rPr>
          <w:sz w:val="24"/>
          <w:szCs w:val="24"/>
        </w:rPr>
        <w:t>50</w:t>
      </w:r>
      <w:r w:rsidRPr="00555AD5">
        <w:rPr>
          <w:sz w:val="24"/>
          <w:szCs w:val="24"/>
          <w:vertAlign w:val="superscript"/>
        </w:rPr>
        <w:t>th</w:t>
      </w:r>
      <w:r w:rsidRPr="00555AD5">
        <w:rPr>
          <w:sz w:val="24"/>
          <w:szCs w:val="24"/>
        </w:rPr>
        <w:t xml:space="preserve"> Anniversary Committee 2016</w:t>
      </w:r>
    </w:p>
    <w:p w14:paraId="43EA456D" w14:textId="25E45468" w:rsidR="00360E0C" w:rsidRPr="00555AD5" w:rsidRDefault="00360E0C" w:rsidP="00E556BC">
      <w:pPr>
        <w:outlineLvl w:val="0"/>
        <w:rPr>
          <w:sz w:val="24"/>
          <w:szCs w:val="24"/>
        </w:rPr>
      </w:pPr>
      <w:r w:rsidRPr="00555AD5">
        <w:rPr>
          <w:sz w:val="24"/>
          <w:szCs w:val="24"/>
        </w:rPr>
        <w:t xml:space="preserve">Pi Alpha Chapter </w:t>
      </w:r>
      <w:r w:rsidR="00A56301" w:rsidRPr="00555AD5">
        <w:rPr>
          <w:sz w:val="24"/>
          <w:szCs w:val="24"/>
        </w:rPr>
        <w:t>Adviser</w:t>
      </w:r>
      <w:r w:rsidR="001D27B9" w:rsidRPr="00555AD5">
        <w:rPr>
          <w:sz w:val="24"/>
          <w:szCs w:val="24"/>
        </w:rPr>
        <w:t>, 2016-Present</w:t>
      </w:r>
    </w:p>
    <w:p w14:paraId="0D763C2B" w14:textId="77777777" w:rsidR="0097065C" w:rsidRPr="00555AD5" w:rsidRDefault="0097065C" w:rsidP="00E556BC">
      <w:pPr>
        <w:outlineLvl w:val="0"/>
        <w:rPr>
          <w:sz w:val="24"/>
          <w:szCs w:val="24"/>
        </w:rPr>
      </w:pPr>
      <w:r w:rsidRPr="00555AD5">
        <w:rPr>
          <w:sz w:val="24"/>
          <w:szCs w:val="24"/>
        </w:rPr>
        <w:t>PA Tenure</w:t>
      </w:r>
      <w:r w:rsidR="00D217AC" w:rsidRPr="00555AD5">
        <w:rPr>
          <w:sz w:val="24"/>
          <w:szCs w:val="24"/>
        </w:rPr>
        <w:t>-</w:t>
      </w:r>
      <w:r w:rsidRPr="00555AD5">
        <w:rPr>
          <w:sz w:val="24"/>
          <w:szCs w:val="24"/>
        </w:rPr>
        <w:t>Track Search Committee, 2016</w:t>
      </w:r>
    </w:p>
    <w:p w14:paraId="0BEF01BC" w14:textId="77777777" w:rsidR="00360E0C" w:rsidRPr="00555AD5" w:rsidRDefault="0029192B" w:rsidP="00E556BC">
      <w:pPr>
        <w:outlineLvl w:val="0"/>
        <w:rPr>
          <w:sz w:val="24"/>
          <w:szCs w:val="24"/>
        </w:rPr>
      </w:pPr>
      <w:r w:rsidRPr="00555AD5">
        <w:rPr>
          <w:sz w:val="24"/>
          <w:szCs w:val="24"/>
        </w:rPr>
        <w:t>PA Open-R</w:t>
      </w:r>
      <w:r w:rsidR="00360E0C" w:rsidRPr="00555AD5">
        <w:rPr>
          <w:sz w:val="24"/>
          <w:szCs w:val="24"/>
        </w:rPr>
        <w:t>ank Search Committee</w:t>
      </w:r>
      <w:r w:rsidRPr="00555AD5">
        <w:rPr>
          <w:sz w:val="24"/>
          <w:szCs w:val="24"/>
        </w:rPr>
        <w:t xml:space="preserve"> 2016</w:t>
      </w:r>
    </w:p>
    <w:p w14:paraId="6B22410B" w14:textId="77777777" w:rsidR="00F51C4D" w:rsidRPr="00555AD5" w:rsidRDefault="00F51C4D" w:rsidP="00E556BC">
      <w:pPr>
        <w:outlineLvl w:val="0"/>
        <w:rPr>
          <w:sz w:val="24"/>
          <w:szCs w:val="24"/>
        </w:rPr>
      </w:pPr>
      <w:r w:rsidRPr="00555AD5">
        <w:rPr>
          <w:sz w:val="24"/>
          <w:szCs w:val="24"/>
        </w:rPr>
        <w:t>PA Admissions Committee 2012-2015</w:t>
      </w:r>
    </w:p>
    <w:p w14:paraId="1C26223C" w14:textId="77777777" w:rsidR="00E556BC" w:rsidRPr="00555AD5" w:rsidRDefault="00E556BC" w:rsidP="00E556BC">
      <w:pPr>
        <w:outlineLvl w:val="0"/>
        <w:rPr>
          <w:sz w:val="24"/>
          <w:szCs w:val="24"/>
        </w:rPr>
      </w:pPr>
      <w:r w:rsidRPr="00555AD5">
        <w:rPr>
          <w:sz w:val="24"/>
          <w:szCs w:val="24"/>
        </w:rPr>
        <w:t>Awards Committee 2015</w:t>
      </w:r>
      <w:r w:rsidR="00360E0C" w:rsidRPr="00555AD5">
        <w:rPr>
          <w:sz w:val="24"/>
          <w:szCs w:val="24"/>
        </w:rPr>
        <w:t>-2016</w:t>
      </w:r>
    </w:p>
    <w:p w14:paraId="7DFC062D" w14:textId="77777777" w:rsidR="00BE0CA8" w:rsidRPr="00555AD5" w:rsidRDefault="00BE0CA8">
      <w:pPr>
        <w:pStyle w:val="Heading1"/>
        <w:rPr>
          <w:rFonts w:ascii="Times New Roman" w:hAnsi="Times New Roman"/>
          <w:szCs w:val="24"/>
        </w:rPr>
      </w:pPr>
      <w:r w:rsidRPr="00555AD5">
        <w:rPr>
          <w:rFonts w:ascii="Times New Roman" w:hAnsi="Times New Roman"/>
          <w:szCs w:val="24"/>
        </w:rPr>
        <w:t>PA Tenure Track Search Committee</w:t>
      </w:r>
      <w:r w:rsidR="00DE3D9B" w:rsidRPr="00555AD5">
        <w:rPr>
          <w:rFonts w:ascii="Times New Roman" w:hAnsi="Times New Roman"/>
          <w:szCs w:val="24"/>
        </w:rPr>
        <w:t>, 2015</w:t>
      </w:r>
    </w:p>
    <w:p w14:paraId="4885D6E5" w14:textId="77777777" w:rsidR="008F3750" w:rsidRPr="00555AD5" w:rsidRDefault="008F3750">
      <w:pPr>
        <w:pStyle w:val="Heading1"/>
        <w:rPr>
          <w:rFonts w:ascii="Times New Roman" w:hAnsi="Times New Roman"/>
          <w:szCs w:val="24"/>
        </w:rPr>
      </w:pPr>
      <w:r w:rsidRPr="00555AD5">
        <w:rPr>
          <w:rFonts w:ascii="Times New Roman" w:hAnsi="Times New Roman"/>
          <w:szCs w:val="24"/>
        </w:rPr>
        <w:t>Curriculum Committee 2015</w:t>
      </w:r>
      <w:r w:rsidR="00360E0C" w:rsidRPr="00555AD5">
        <w:rPr>
          <w:rFonts w:ascii="Times New Roman" w:hAnsi="Times New Roman"/>
          <w:szCs w:val="24"/>
        </w:rPr>
        <w:t>-2016</w:t>
      </w:r>
    </w:p>
    <w:p w14:paraId="5191F46B" w14:textId="77777777" w:rsidR="008F3750" w:rsidRPr="00555AD5" w:rsidRDefault="008F3750" w:rsidP="008F3750">
      <w:pPr>
        <w:rPr>
          <w:sz w:val="24"/>
          <w:szCs w:val="24"/>
        </w:rPr>
      </w:pPr>
      <w:r w:rsidRPr="00555AD5">
        <w:rPr>
          <w:sz w:val="24"/>
          <w:szCs w:val="24"/>
        </w:rPr>
        <w:t>Visioning Committee 201</w:t>
      </w:r>
      <w:r w:rsidR="0097065C" w:rsidRPr="00555AD5">
        <w:rPr>
          <w:sz w:val="24"/>
          <w:szCs w:val="24"/>
        </w:rPr>
        <w:t>5</w:t>
      </w:r>
    </w:p>
    <w:p w14:paraId="675A95EB" w14:textId="1F56F34E" w:rsidR="0079706D" w:rsidRPr="00555AD5" w:rsidRDefault="0079706D">
      <w:pPr>
        <w:pStyle w:val="Heading1"/>
        <w:rPr>
          <w:rFonts w:ascii="Times New Roman" w:hAnsi="Times New Roman"/>
          <w:szCs w:val="24"/>
        </w:rPr>
      </w:pPr>
      <w:r w:rsidRPr="00555AD5">
        <w:rPr>
          <w:rFonts w:ascii="Times New Roman" w:hAnsi="Times New Roman"/>
          <w:szCs w:val="24"/>
        </w:rPr>
        <w:t xml:space="preserve">ASPA </w:t>
      </w:r>
      <w:r w:rsidR="00D45AFC" w:rsidRPr="00555AD5">
        <w:rPr>
          <w:rFonts w:ascii="Times New Roman" w:hAnsi="Times New Roman"/>
          <w:szCs w:val="24"/>
        </w:rPr>
        <w:t xml:space="preserve">PA Chapter </w:t>
      </w:r>
      <w:r w:rsidRPr="00555AD5">
        <w:rPr>
          <w:rFonts w:ascii="Times New Roman" w:hAnsi="Times New Roman"/>
          <w:szCs w:val="24"/>
        </w:rPr>
        <w:t>Best Student Paper Coordinator, 2015</w:t>
      </w:r>
      <w:r w:rsidR="00360E0C" w:rsidRPr="00555AD5">
        <w:rPr>
          <w:rFonts w:ascii="Times New Roman" w:hAnsi="Times New Roman"/>
          <w:szCs w:val="24"/>
        </w:rPr>
        <w:t>-</w:t>
      </w:r>
      <w:r w:rsidR="006804A1">
        <w:rPr>
          <w:rFonts w:ascii="Times New Roman" w:hAnsi="Times New Roman"/>
          <w:szCs w:val="24"/>
        </w:rPr>
        <w:t>Present</w:t>
      </w:r>
      <w:r w:rsidRPr="00555AD5">
        <w:rPr>
          <w:rFonts w:ascii="Times New Roman" w:hAnsi="Times New Roman"/>
          <w:szCs w:val="24"/>
        </w:rPr>
        <w:t xml:space="preserve"> </w:t>
      </w:r>
    </w:p>
    <w:p w14:paraId="19364B8A" w14:textId="77777777" w:rsidR="00CE3641" w:rsidRPr="00555AD5" w:rsidRDefault="00CE3641">
      <w:pPr>
        <w:pStyle w:val="Heading1"/>
        <w:rPr>
          <w:rFonts w:ascii="Times New Roman" w:hAnsi="Times New Roman"/>
          <w:szCs w:val="24"/>
        </w:rPr>
      </w:pPr>
      <w:r w:rsidRPr="00555AD5">
        <w:rPr>
          <w:rFonts w:ascii="Times New Roman" w:hAnsi="Times New Roman"/>
          <w:szCs w:val="24"/>
        </w:rPr>
        <w:t>Member, Faculty Workload Task Force, 2013-2014</w:t>
      </w:r>
    </w:p>
    <w:p w14:paraId="52FCA793" w14:textId="77777777" w:rsidR="00B01883" w:rsidRPr="00555AD5" w:rsidRDefault="004827D3">
      <w:pPr>
        <w:pStyle w:val="Heading1"/>
        <w:rPr>
          <w:rFonts w:ascii="Times New Roman" w:hAnsi="Times New Roman"/>
          <w:szCs w:val="24"/>
        </w:rPr>
      </w:pPr>
      <w:r w:rsidRPr="00555AD5">
        <w:rPr>
          <w:rFonts w:ascii="Times New Roman" w:hAnsi="Times New Roman"/>
          <w:szCs w:val="24"/>
        </w:rPr>
        <w:t xml:space="preserve">PS-Harrisburg </w:t>
      </w:r>
      <w:r w:rsidR="00B01883" w:rsidRPr="00555AD5">
        <w:rPr>
          <w:rFonts w:ascii="Times New Roman" w:hAnsi="Times New Roman"/>
          <w:szCs w:val="24"/>
        </w:rPr>
        <w:t>Member, Health Care Faculty Search Committees (2)</w:t>
      </w:r>
    </w:p>
    <w:p w14:paraId="41B5A651" w14:textId="77777777" w:rsidR="003A45D0" w:rsidRPr="00555AD5" w:rsidRDefault="003A45D0">
      <w:pPr>
        <w:pStyle w:val="Heading1"/>
        <w:rPr>
          <w:rFonts w:ascii="Times New Roman" w:hAnsi="Times New Roman"/>
          <w:szCs w:val="24"/>
        </w:rPr>
      </w:pPr>
      <w:r w:rsidRPr="00555AD5">
        <w:rPr>
          <w:rFonts w:ascii="Times New Roman" w:hAnsi="Times New Roman"/>
          <w:szCs w:val="24"/>
        </w:rPr>
        <w:t>Chair, Public Policy Symposium, 2005</w:t>
      </w:r>
    </w:p>
    <w:p w14:paraId="70BA4B30" w14:textId="77777777" w:rsidR="003A45D0" w:rsidRPr="00555AD5" w:rsidRDefault="003A45D0">
      <w:pPr>
        <w:pStyle w:val="Heading1"/>
        <w:rPr>
          <w:rFonts w:ascii="Times New Roman" w:hAnsi="Times New Roman"/>
          <w:szCs w:val="24"/>
        </w:rPr>
      </w:pPr>
      <w:r w:rsidRPr="00555AD5">
        <w:rPr>
          <w:rFonts w:ascii="Times New Roman" w:hAnsi="Times New Roman"/>
          <w:szCs w:val="24"/>
        </w:rPr>
        <w:t>Coordinator, Symposium Committee 2003</w:t>
      </w:r>
    </w:p>
    <w:p w14:paraId="35E36181" w14:textId="77777777" w:rsidR="003A45D0" w:rsidRPr="00555AD5" w:rsidRDefault="003A45D0">
      <w:pPr>
        <w:pStyle w:val="Heading1"/>
        <w:rPr>
          <w:rFonts w:ascii="Times New Roman" w:hAnsi="Times New Roman"/>
          <w:szCs w:val="24"/>
        </w:rPr>
      </w:pPr>
      <w:r w:rsidRPr="00555AD5">
        <w:rPr>
          <w:rFonts w:ascii="Times New Roman" w:hAnsi="Times New Roman"/>
          <w:szCs w:val="24"/>
        </w:rPr>
        <w:t>Chair, Policy Analysis and Administration Ph.D. Field Track Committee</w:t>
      </w:r>
    </w:p>
    <w:p w14:paraId="6F206F72" w14:textId="77777777" w:rsidR="003A45D0" w:rsidRPr="00555AD5" w:rsidRDefault="003A45D0">
      <w:pPr>
        <w:spacing w:line="245" w:lineRule="atLeast"/>
        <w:outlineLvl w:val="0"/>
        <w:rPr>
          <w:sz w:val="24"/>
          <w:szCs w:val="24"/>
        </w:rPr>
      </w:pPr>
      <w:r w:rsidRPr="00555AD5">
        <w:rPr>
          <w:sz w:val="24"/>
          <w:szCs w:val="24"/>
        </w:rPr>
        <w:t>Member, American Politics and Policy Ph.D. Field Track Committee</w:t>
      </w:r>
    </w:p>
    <w:p w14:paraId="4A606399" w14:textId="77777777" w:rsidR="003A45D0" w:rsidRPr="00555AD5" w:rsidRDefault="003A45D0">
      <w:pPr>
        <w:spacing w:line="245" w:lineRule="atLeast"/>
        <w:rPr>
          <w:sz w:val="24"/>
          <w:szCs w:val="24"/>
        </w:rPr>
      </w:pPr>
      <w:r w:rsidRPr="00555AD5">
        <w:rPr>
          <w:sz w:val="24"/>
          <w:szCs w:val="24"/>
        </w:rPr>
        <w:t>Co-Chair, Ad Hoc Graduate Studies Curriculum Review Committee</w:t>
      </w:r>
    </w:p>
    <w:p w14:paraId="6ED9AFBC" w14:textId="77777777" w:rsidR="003A45D0" w:rsidRPr="00F844F9" w:rsidRDefault="003A45D0">
      <w:pPr>
        <w:pStyle w:val="Heading1"/>
        <w:rPr>
          <w:rFonts w:ascii="Times New Roman" w:hAnsi="Times New Roman"/>
        </w:rPr>
      </w:pPr>
      <w:r w:rsidRPr="00F844F9">
        <w:rPr>
          <w:rFonts w:ascii="Times New Roman" w:hAnsi="Times New Roman"/>
        </w:rPr>
        <w:t>Graduate Studies Committee</w:t>
      </w:r>
    </w:p>
    <w:p w14:paraId="3037A041" w14:textId="7D5819D5" w:rsidR="003A45D0" w:rsidRPr="00F844F9" w:rsidRDefault="003A45D0">
      <w:pPr>
        <w:spacing w:line="245" w:lineRule="atLeast"/>
        <w:rPr>
          <w:sz w:val="24"/>
        </w:rPr>
      </w:pPr>
      <w:r w:rsidRPr="00F844F9">
        <w:rPr>
          <w:sz w:val="24"/>
        </w:rPr>
        <w:t>Ph.D. Examination Committee</w:t>
      </w:r>
      <w:r w:rsidR="006804A1">
        <w:rPr>
          <w:sz w:val="24"/>
        </w:rPr>
        <w:t>, 2019</w:t>
      </w:r>
      <w:r w:rsidR="009952B7">
        <w:rPr>
          <w:sz w:val="24"/>
        </w:rPr>
        <w:t>-Present</w:t>
      </w:r>
    </w:p>
    <w:p w14:paraId="19CEABB6" w14:textId="77777777" w:rsidR="003A45D0" w:rsidRPr="00F844F9" w:rsidRDefault="003A45D0">
      <w:pPr>
        <w:outlineLvl w:val="0"/>
        <w:rPr>
          <w:sz w:val="24"/>
        </w:rPr>
      </w:pPr>
      <w:r w:rsidRPr="00F844F9">
        <w:rPr>
          <w:sz w:val="24"/>
        </w:rPr>
        <w:t>Faculty Evaluation Committee</w:t>
      </w:r>
    </w:p>
    <w:p w14:paraId="289E2854" w14:textId="049B598F" w:rsidR="003A45D0" w:rsidRPr="00F844F9" w:rsidRDefault="003A45D0">
      <w:pPr>
        <w:pStyle w:val="Heading1"/>
        <w:rPr>
          <w:rFonts w:ascii="Times New Roman" w:hAnsi="Times New Roman"/>
        </w:rPr>
      </w:pPr>
    </w:p>
    <w:p w14:paraId="2F71BF36" w14:textId="099C185F" w:rsidR="00AC7107" w:rsidRPr="0055513F" w:rsidRDefault="00AC7107" w:rsidP="00AC7107">
      <w:pPr>
        <w:pStyle w:val="Heading2"/>
        <w:rPr>
          <w:rFonts w:ascii="Times New Roman" w:hAnsi="Times New Roman"/>
          <w:u w:val="single"/>
        </w:rPr>
      </w:pPr>
      <w:r w:rsidRPr="0055513F">
        <w:rPr>
          <w:rFonts w:ascii="Times New Roman" w:hAnsi="Times New Roman"/>
          <w:u w:val="single"/>
        </w:rPr>
        <w:t xml:space="preserve">SERVICE TO THE DISCIPLINE </w:t>
      </w:r>
    </w:p>
    <w:p w14:paraId="3C2CAD9F" w14:textId="77777777" w:rsidR="00BC0080" w:rsidRDefault="00BC0080" w:rsidP="00B653A1">
      <w:pPr>
        <w:outlineLvl w:val="0"/>
        <w:rPr>
          <w:sz w:val="24"/>
          <w:szCs w:val="24"/>
        </w:rPr>
      </w:pPr>
    </w:p>
    <w:p w14:paraId="28B4A9C5" w14:textId="3757BE4F" w:rsidR="00B653A1" w:rsidRDefault="00B653A1" w:rsidP="00B653A1">
      <w:pPr>
        <w:outlineLvl w:val="0"/>
        <w:rPr>
          <w:sz w:val="24"/>
          <w:szCs w:val="24"/>
        </w:rPr>
      </w:pPr>
      <w:r>
        <w:rPr>
          <w:sz w:val="24"/>
          <w:szCs w:val="24"/>
        </w:rPr>
        <w:t xml:space="preserve">NASPAA Simulation Program Advisory Committee </w:t>
      </w:r>
      <w:r w:rsidR="00824D42">
        <w:rPr>
          <w:sz w:val="24"/>
          <w:szCs w:val="24"/>
        </w:rPr>
        <w:t xml:space="preserve">Member </w:t>
      </w:r>
      <w:r>
        <w:rPr>
          <w:sz w:val="24"/>
          <w:szCs w:val="24"/>
        </w:rPr>
        <w:t>2023</w:t>
      </w:r>
    </w:p>
    <w:p w14:paraId="35E1C036" w14:textId="0369BC64" w:rsidR="00B653A1" w:rsidRDefault="00B653A1" w:rsidP="00B653A1">
      <w:pPr>
        <w:outlineLvl w:val="0"/>
        <w:rPr>
          <w:sz w:val="24"/>
          <w:szCs w:val="24"/>
        </w:rPr>
      </w:pPr>
      <w:r>
        <w:rPr>
          <w:sz w:val="24"/>
          <w:szCs w:val="24"/>
        </w:rPr>
        <w:t xml:space="preserve">NASPAA Dissertation Award Committee </w:t>
      </w:r>
      <w:r w:rsidR="00824D42">
        <w:rPr>
          <w:sz w:val="24"/>
          <w:szCs w:val="24"/>
        </w:rPr>
        <w:t xml:space="preserve">Member </w:t>
      </w:r>
      <w:r>
        <w:rPr>
          <w:sz w:val="24"/>
          <w:szCs w:val="24"/>
        </w:rPr>
        <w:t>2023</w:t>
      </w:r>
    </w:p>
    <w:p w14:paraId="3097A2B2" w14:textId="7B68E944" w:rsidR="00B653A1" w:rsidRDefault="00B653A1" w:rsidP="00B653A1">
      <w:pPr>
        <w:outlineLvl w:val="0"/>
        <w:rPr>
          <w:sz w:val="24"/>
          <w:szCs w:val="24"/>
        </w:rPr>
      </w:pPr>
      <w:r>
        <w:rPr>
          <w:sz w:val="24"/>
          <w:szCs w:val="24"/>
        </w:rPr>
        <w:t xml:space="preserve">NASPAA Diversity Award Committee </w:t>
      </w:r>
      <w:r w:rsidR="00824D42">
        <w:rPr>
          <w:sz w:val="24"/>
          <w:szCs w:val="24"/>
        </w:rPr>
        <w:t xml:space="preserve">Member </w:t>
      </w:r>
      <w:r>
        <w:rPr>
          <w:sz w:val="24"/>
          <w:szCs w:val="24"/>
        </w:rPr>
        <w:t>2023</w:t>
      </w:r>
    </w:p>
    <w:p w14:paraId="5BA6ABF6" w14:textId="275278F7" w:rsidR="004C27AA" w:rsidRDefault="004C27AA" w:rsidP="005E4329">
      <w:pPr>
        <w:spacing w:line="245" w:lineRule="atLeast"/>
        <w:rPr>
          <w:sz w:val="24"/>
        </w:rPr>
      </w:pPr>
      <w:r>
        <w:rPr>
          <w:sz w:val="24"/>
        </w:rPr>
        <w:t>ASPA National Financial Management Committee 2023-2025</w:t>
      </w:r>
    </w:p>
    <w:p w14:paraId="7B2DE28F" w14:textId="5D5D3427" w:rsidR="005E4329" w:rsidRPr="00555AD5" w:rsidRDefault="005E4329" w:rsidP="005E4329">
      <w:pPr>
        <w:spacing w:line="245" w:lineRule="atLeast"/>
        <w:rPr>
          <w:sz w:val="24"/>
        </w:rPr>
      </w:pPr>
      <w:r w:rsidRPr="00555AD5">
        <w:rPr>
          <w:sz w:val="24"/>
        </w:rPr>
        <w:t>Editorial Board, Journal of Public Finance and Management</w:t>
      </w:r>
    </w:p>
    <w:p w14:paraId="26A64954" w14:textId="163DE940" w:rsidR="001E3A7C" w:rsidRDefault="001E3A7C" w:rsidP="00AC7107">
      <w:pPr>
        <w:rPr>
          <w:sz w:val="24"/>
          <w:szCs w:val="24"/>
        </w:rPr>
      </w:pPr>
      <w:r>
        <w:rPr>
          <w:sz w:val="24"/>
          <w:szCs w:val="24"/>
        </w:rPr>
        <w:t>ASPA Section on Public Administration Research Executive Council-2022</w:t>
      </w:r>
      <w:r w:rsidR="00490B4D">
        <w:rPr>
          <w:sz w:val="24"/>
          <w:szCs w:val="24"/>
        </w:rPr>
        <w:t>-Present</w:t>
      </w:r>
    </w:p>
    <w:p w14:paraId="67D9D1FE" w14:textId="75931555" w:rsidR="00970B78" w:rsidRDefault="00970B78" w:rsidP="00AC7107">
      <w:pPr>
        <w:rPr>
          <w:sz w:val="24"/>
          <w:szCs w:val="24"/>
        </w:rPr>
      </w:pPr>
      <w:r>
        <w:rPr>
          <w:sz w:val="24"/>
          <w:szCs w:val="24"/>
        </w:rPr>
        <w:t xml:space="preserve">ASPA Section on </w:t>
      </w:r>
      <w:r w:rsidR="009D25DC">
        <w:rPr>
          <w:sz w:val="24"/>
          <w:szCs w:val="24"/>
        </w:rPr>
        <w:t>Public Administration Research (SPAR Best Book Award Committee-2020</w:t>
      </w:r>
      <w:r w:rsidR="00DF12E6">
        <w:rPr>
          <w:sz w:val="24"/>
          <w:szCs w:val="24"/>
        </w:rPr>
        <w:t>)</w:t>
      </w:r>
    </w:p>
    <w:p w14:paraId="6D2A4C09" w14:textId="2303E7A1" w:rsidR="00AF3785" w:rsidRDefault="00476940" w:rsidP="00AC7107">
      <w:pPr>
        <w:rPr>
          <w:sz w:val="24"/>
          <w:szCs w:val="24"/>
        </w:rPr>
      </w:pPr>
      <w:r>
        <w:rPr>
          <w:sz w:val="24"/>
          <w:szCs w:val="24"/>
        </w:rPr>
        <w:t xml:space="preserve">National </w:t>
      </w:r>
      <w:r w:rsidR="00AF3785">
        <w:rPr>
          <w:sz w:val="24"/>
          <w:szCs w:val="24"/>
        </w:rPr>
        <w:t>ABFM Advisory Committee to Governmental Accounting Standards Board</w:t>
      </w:r>
      <w:r w:rsidR="00D907D9">
        <w:rPr>
          <w:sz w:val="24"/>
          <w:szCs w:val="24"/>
        </w:rPr>
        <w:t>, 2019-2020</w:t>
      </w:r>
      <w:r w:rsidR="00AF3785">
        <w:rPr>
          <w:sz w:val="24"/>
          <w:szCs w:val="24"/>
        </w:rPr>
        <w:t xml:space="preserve"> </w:t>
      </w:r>
    </w:p>
    <w:p w14:paraId="11F0C58D" w14:textId="2DAD01EF" w:rsidR="003F4EE6" w:rsidRDefault="003F4EE6" w:rsidP="00AC7107">
      <w:pPr>
        <w:rPr>
          <w:sz w:val="24"/>
          <w:szCs w:val="24"/>
        </w:rPr>
      </w:pPr>
      <w:r>
        <w:rPr>
          <w:sz w:val="24"/>
          <w:szCs w:val="24"/>
        </w:rPr>
        <w:t xml:space="preserve">Fulbright </w:t>
      </w:r>
      <w:r w:rsidR="00557958">
        <w:rPr>
          <w:sz w:val="24"/>
          <w:szCs w:val="24"/>
        </w:rPr>
        <w:t xml:space="preserve">Ukraine </w:t>
      </w:r>
      <w:r w:rsidR="00BC0080">
        <w:rPr>
          <w:sz w:val="24"/>
          <w:szCs w:val="24"/>
        </w:rPr>
        <w:t xml:space="preserve">US </w:t>
      </w:r>
      <w:r w:rsidR="00A200E4">
        <w:rPr>
          <w:sz w:val="24"/>
          <w:szCs w:val="24"/>
        </w:rPr>
        <w:t xml:space="preserve">Student </w:t>
      </w:r>
      <w:r w:rsidR="00BC0080">
        <w:rPr>
          <w:sz w:val="24"/>
          <w:szCs w:val="24"/>
        </w:rPr>
        <w:t>Program Screening Committee</w:t>
      </w:r>
      <w:r w:rsidR="00A200E4">
        <w:rPr>
          <w:sz w:val="24"/>
          <w:szCs w:val="24"/>
        </w:rPr>
        <w:t>, 2019</w:t>
      </w:r>
      <w:r w:rsidR="00BC0080">
        <w:rPr>
          <w:sz w:val="24"/>
          <w:szCs w:val="24"/>
        </w:rPr>
        <w:t>-Present</w:t>
      </w:r>
    </w:p>
    <w:p w14:paraId="1613BF1B" w14:textId="7F1A7579" w:rsidR="00ED6C5C" w:rsidRDefault="00871731" w:rsidP="00AC7107">
      <w:pPr>
        <w:rPr>
          <w:sz w:val="24"/>
          <w:szCs w:val="24"/>
        </w:rPr>
      </w:pPr>
      <w:r>
        <w:rPr>
          <w:sz w:val="24"/>
          <w:szCs w:val="24"/>
        </w:rPr>
        <w:t>GFOA Expert Budget Reviewer, 2009-Present</w:t>
      </w:r>
    </w:p>
    <w:p w14:paraId="4AA47DD9" w14:textId="5D62102F" w:rsidR="00AC7107" w:rsidRPr="00555AD5" w:rsidRDefault="00AC7107" w:rsidP="00AC7107">
      <w:pPr>
        <w:rPr>
          <w:sz w:val="24"/>
          <w:szCs w:val="24"/>
        </w:rPr>
      </w:pPr>
      <w:r w:rsidRPr="00555AD5">
        <w:rPr>
          <w:sz w:val="24"/>
          <w:szCs w:val="24"/>
        </w:rPr>
        <w:t>PA Association of Township Supervisors 2015</w:t>
      </w:r>
    </w:p>
    <w:p w14:paraId="237CCE6B" w14:textId="77777777" w:rsidR="00AC7107" w:rsidRPr="00555AD5" w:rsidRDefault="00AC7107" w:rsidP="00AC7107">
      <w:pPr>
        <w:rPr>
          <w:sz w:val="24"/>
          <w:szCs w:val="24"/>
        </w:rPr>
      </w:pPr>
      <w:r w:rsidRPr="00555AD5">
        <w:rPr>
          <w:sz w:val="24"/>
          <w:szCs w:val="24"/>
        </w:rPr>
        <w:t>ABFM Curro Award Committee 2013</w:t>
      </w:r>
    </w:p>
    <w:p w14:paraId="06079785" w14:textId="77777777" w:rsidR="00AC7107" w:rsidRPr="00555AD5" w:rsidRDefault="00AC7107" w:rsidP="00AC7107">
      <w:pPr>
        <w:rPr>
          <w:sz w:val="24"/>
          <w:szCs w:val="24"/>
        </w:rPr>
      </w:pPr>
      <w:r w:rsidRPr="00555AD5">
        <w:rPr>
          <w:sz w:val="24"/>
          <w:szCs w:val="24"/>
        </w:rPr>
        <w:t>GFOA National Performance Measurement Committee 2012</w:t>
      </w:r>
    </w:p>
    <w:p w14:paraId="6C4C8914" w14:textId="77777777" w:rsidR="00AC7107" w:rsidRPr="00555AD5" w:rsidRDefault="00AC7107" w:rsidP="00AC7107">
      <w:pPr>
        <w:pStyle w:val="Header"/>
        <w:tabs>
          <w:tab w:val="clear" w:pos="4320"/>
          <w:tab w:val="clear" w:pos="8640"/>
        </w:tabs>
        <w:rPr>
          <w:sz w:val="24"/>
        </w:rPr>
      </w:pPr>
      <w:r w:rsidRPr="00555AD5">
        <w:rPr>
          <w:sz w:val="24"/>
        </w:rPr>
        <w:t>Member, ABFM MPA Financial Management Competencies Committee-2011-Present</w:t>
      </w:r>
    </w:p>
    <w:p w14:paraId="4F33B435" w14:textId="77777777" w:rsidR="00AC7107" w:rsidRPr="00555AD5" w:rsidRDefault="00AC7107" w:rsidP="00AC7107">
      <w:pPr>
        <w:pStyle w:val="Header"/>
        <w:tabs>
          <w:tab w:val="clear" w:pos="4320"/>
          <w:tab w:val="clear" w:pos="8640"/>
        </w:tabs>
        <w:rPr>
          <w:sz w:val="24"/>
        </w:rPr>
      </w:pPr>
      <w:r w:rsidRPr="00555AD5">
        <w:rPr>
          <w:sz w:val="24"/>
        </w:rPr>
        <w:t>Conference Committee, PPMRN 4</w:t>
      </w:r>
      <w:r w:rsidRPr="00555AD5">
        <w:rPr>
          <w:sz w:val="24"/>
          <w:vertAlign w:val="superscript"/>
        </w:rPr>
        <w:t>th</w:t>
      </w:r>
      <w:r w:rsidRPr="00555AD5">
        <w:rPr>
          <w:sz w:val="24"/>
        </w:rPr>
        <w:t xml:space="preserve"> Annual Conference, </w:t>
      </w:r>
      <w:smartTag w:uri="urn:schemas-microsoft-com:office:smarttags" w:element="place">
        <w:smartTag w:uri="urn:schemas-microsoft-com:office:smarttags" w:element="PlaceName">
          <w:r w:rsidRPr="00555AD5">
            <w:rPr>
              <w:sz w:val="24"/>
            </w:rPr>
            <w:t>Rutgers</w:t>
          </w:r>
        </w:smartTag>
        <w:r w:rsidRPr="00555AD5">
          <w:rPr>
            <w:sz w:val="24"/>
          </w:rPr>
          <w:t xml:space="preserve"> </w:t>
        </w:r>
        <w:smartTag w:uri="urn:schemas-microsoft-com:office:smarttags" w:element="PlaceType">
          <w:r w:rsidRPr="00555AD5">
            <w:rPr>
              <w:sz w:val="24"/>
            </w:rPr>
            <w:t>University</w:t>
          </w:r>
        </w:smartTag>
      </w:smartTag>
    </w:p>
    <w:p w14:paraId="0D953D7C" w14:textId="77777777" w:rsidR="00AC7107" w:rsidRPr="00555AD5" w:rsidRDefault="00AC7107" w:rsidP="00AC7107">
      <w:pPr>
        <w:pStyle w:val="Header"/>
        <w:tabs>
          <w:tab w:val="clear" w:pos="4320"/>
          <w:tab w:val="clear" w:pos="8640"/>
        </w:tabs>
        <w:rPr>
          <w:sz w:val="24"/>
        </w:rPr>
      </w:pPr>
      <w:r w:rsidRPr="00555AD5">
        <w:rPr>
          <w:sz w:val="24"/>
        </w:rPr>
        <w:t xml:space="preserve">Budget and Public Financial </w:t>
      </w:r>
      <w:smartTag w:uri="urn:schemas-microsoft-com:office:smarttags" w:element="place">
        <w:smartTag w:uri="urn:schemas-microsoft-com:office:smarttags" w:element="PlaceName">
          <w:r w:rsidRPr="00555AD5">
            <w:rPr>
              <w:sz w:val="24"/>
            </w:rPr>
            <w:t>Management</w:t>
          </w:r>
        </w:smartTag>
        <w:r w:rsidRPr="00555AD5">
          <w:rPr>
            <w:sz w:val="24"/>
          </w:rPr>
          <w:t xml:space="preserve"> </w:t>
        </w:r>
        <w:smartTag w:uri="urn:schemas-microsoft-com:office:smarttags" w:element="PlaceName">
          <w:r w:rsidRPr="00555AD5">
            <w:rPr>
              <w:sz w:val="24"/>
            </w:rPr>
            <w:t>Curriculum</w:t>
          </w:r>
        </w:smartTag>
        <w:r w:rsidRPr="00555AD5">
          <w:rPr>
            <w:sz w:val="24"/>
          </w:rPr>
          <w:t xml:space="preserve"> </w:t>
        </w:r>
        <w:smartTag w:uri="urn:schemas-microsoft-com:office:smarttags" w:element="PlaceName">
          <w:r w:rsidRPr="00555AD5">
            <w:rPr>
              <w:sz w:val="24"/>
            </w:rPr>
            <w:t>Development-Rutgers</w:t>
          </w:r>
        </w:smartTag>
        <w:r w:rsidRPr="00555AD5">
          <w:rPr>
            <w:sz w:val="24"/>
          </w:rPr>
          <w:t xml:space="preserve"> </w:t>
        </w:r>
        <w:smartTag w:uri="urn:schemas-microsoft-com:office:smarttags" w:element="PlaceType">
          <w:r w:rsidRPr="00555AD5">
            <w:rPr>
              <w:sz w:val="24"/>
            </w:rPr>
            <w:t>University</w:t>
          </w:r>
        </w:smartTag>
      </w:smartTag>
    </w:p>
    <w:p w14:paraId="31646490" w14:textId="77777777" w:rsidR="00AC7107" w:rsidRPr="00555AD5" w:rsidRDefault="00AC7107" w:rsidP="00AC7107">
      <w:pPr>
        <w:pStyle w:val="Header"/>
        <w:tabs>
          <w:tab w:val="clear" w:pos="4320"/>
          <w:tab w:val="clear" w:pos="8640"/>
        </w:tabs>
        <w:rPr>
          <w:sz w:val="24"/>
        </w:rPr>
      </w:pPr>
      <w:r w:rsidRPr="00555AD5">
        <w:rPr>
          <w:sz w:val="24"/>
        </w:rPr>
        <w:t>Member, NASPAA Commission on Peer Review and Accreditation (COPRA) 2005-2008</w:t>
      </w:r>
    </w:p>
    <w:p w14:paraId="7372A9B9" w14:textId="77777777" w:rsidR="00AC7107" w:rsidRPr="00555AD5" w:rsidRDefault="00AC7107" w:rsidP="00AC7107">
      <w:pPr>
        <w:pStyle w:val="Header"/>
        <w:tabs>
          <w:tab w:val="clear" w:pos="4320"/>
          <w:tab w:val="clear" w:pos="8640"/>
        </w:tabs>
        <w:rPr>
          <w:sz w:val="24"/>
        </w:rPr>
      </w:pPr>
      <w:r w:rsidRPr="00555AD5">
        <w:rPr>
          <w:sz w:val="24"/>
        </w:rPr>
        <w:t>Center for Performance and Accountability (CAP) Editorial Board</w:t>
      </w:r>
    </w:p>
    <w:p w14:paraId="10E60E01" w14:textId="77777777" w:rsidR="00AC7107" w:rsidRPr="00555AD5" w:rsidRDefault="00AC7107" w:rsidP="00AC7107">
      <w:pPr>
        <w:pStyle w:val="Header"/>
        <w:tabs>
          <w:tab w:val="clear" w:pos="4320"/>
          <w:tab w:val="clear" w:pos="8640"/>
        </w:tabs>
        <w:rPr>
          <w:sz w:val="24"/>
        </w:rPr>
      </w:pPr>
      <w:r w:rsidRPr="00555AD5">
        <w:rPr>
          <w:sz w:val="24"/>
        </w:rPr>
        <w:t>ABFM, Curro Award Committee 2005</w:t>
      </w:r>
    </w:p>
    <w:p w14:paraId="64B3F023" w14:textId="77777777" w:rsidR="00AC7107" w:rsidRPr="00555AD5" w:rsidRDefault="00AC7107" w:rsidP="00AC7107">
      <w:pPr>
        <w:pStyle w:val="Header"/>
        <w:tabs>
          <w:tab w:val="clear" w:pos="4320"/>
          <w:tab w:val="clear" w:pos="8640"/>
        </w:tabs>
        <w:rPr>
          <w:sz w:val="24"/>
        </w:rPr>
      </w:pPr>
      <w:r w:rsidRPr="00555AD5">
        <w:rPr>
          <w:sz w:val="24"/>
        </w:rPr>
        <w:lastRenderedPageBreak/>
        <w:t>Expert Budget Reviewer, Government Finance Officers Association, 2004-Present</w:t>
      </w:r>
    </w:p>
    <w:p w14:paraId="66105C42" w14:textId="77777777" w:rsidR="00AC7107" w:rsidRPr="00555AD5" w:rsidRDefault="00AC7107" w:rsidP="00AC7107">
      <w:pPr>
        <w:pStyle w:val="Header"/>
        <w:tabs>
          <w:tab w:val="clear" w:pos="4320"/>
          <w:tab w:val="clear" w:pos="8640"/>
        </w:tabs>
        <w:rPr>
          <w:sz w:val="24"/>
        </w:rPr>
      </w:pPr>
      <w:r w:rsidRPr="00555AD5">
        <w:rPr>
          <w:sz w:val="24"/>
        </w:rPr>
        <w:t xml:space="preserve">KSU Committee on Administration Officers </w:t>
      </w:r>
    </w:p>
    <w:p w14:paraId="1CB03F3F" w14:textId="77777777" w:rsidR="00AC7107" w:rsidRPr="00555AD5" w:rsidRDefault="00AC7107" w:rsidP="00AC7107">
      <w:pPr>
        <w:pStyle w:val="Header"/>
        <w:tabs>
          <w:tab w:val="clear" w:pos="4320"/>
          <w:tab w:val="clear" w:pos="8640"/>
        </w:tabs>
        <w:rPr>
          <w:sz w:val="24"/>
        </w:rPr>
      </w:pPr>
      <w:r w:rsidRPr="00555AD5">
        <w:rPr>
          <w:sz w:val="24"/>
        </w:rPr>
        <w:t>American Society for Public Administration National Council, 2003-2006</w:t>
      </w:r>
    </w:p>
    <w:p w14:paraId="3077239D" w14:textId="77777777" w:rsidR="00AC7107" w:rsidRPr="00555AD5" w:rsidRDefault="00AC7107" w:rsidP="00AC7107">
      <w:pPr>
        <w:pStyle w:val="Header"/>
        <w:tabs>
          <w:tab w:val="clear" w:pos="4320"/>
          <w:tab w:val="clear" w:pos="8640"/>
        </w:tabs>
        <w:rPr>
          <w:sz w:val="24"/>
        </w:rPr>
      </w:pPr>
      <w:r w:rsidRPr="00555AD5">
        <w:rPr>
          <w:sz w:val="24"/>
        </w:rPr>
        <w:t>Association for Budgeting and Financial Management, Executive Committee, 2005-2006</w:t>
      </w:r>
    </w:p>
    <w:p w14:paraId="659DFBB3" w14:textId="77777777" w:rsidR="00AC7107" w:rsidRPr="00555AD5" w:rsidRDefault="00AC7107" w:rsidP="00AC7107">
      <w:pPr>
        <w:pStyle w:val="Header"/>
        <w:tabs>
          <w:tab w:val="clear" w:pos="4320"/>
          <w:tab w:val="clear" w:pos="8640"/>
        </w:tabs>
        <w:rPr>
          <w:sz w:val="24"/>
        </w:rPr>
      </w:pPr>
      <w:r w:rsidRPr="00555AD5">
        <w:rPr>
          <w:sz w:val="24"/>
        </w:rPr>
        <w:t>Chair, Teaching Public Administration Education Section, ASPA, 2006-8</w:t>
      </w:r>
    </w:p>
    <w:p w14:paraId="78CDEEAC" w14:textId="77777777" w:rsidR="00AC7107" w:rsidRPr="00555AD5" w:rsidRDefault="00AC7107" w:rsidP="00AC7107">
      <w:pPr>
        <w:pStyle w:val="Header"/>
        <w:tabs>
          <w:tab w:val="clear" w:pos="4320"/>
          <w:tab w:val="clear" w:pos="8640"/>
        </w:tabs>
        <w:rPr>
          <w:sz w:val="24"/>
        </w:rPr>
      </w:pPr>
      <w:r w:rsidRPr="00555AD5">
        <w:rPr>
          <w:sz w:val="24"/>
        </w:rPr>
        <w:t>Co-Chair, American Society for Public Administration Finance Committee, 2005-6</w:t>
      </w:r>
    </w:p>
    <w:p w14:paraId="0F4A24DD" w14:textId="77777777" w:rsidR="00AC7107" w:rsidRPr="00555AD5" w:rsidRDefault="00AC7107" w:rsidP="00AC7107">
      <w:pPr>
        <w:pStyle w:val="Header"/>
        <w:tabs>
          <w:tab w:val="clear" w:pos="4320"/>
          <w:tab w:val="clear" w:pos="8640"/>
        </w:tabs>
        <w:rPr>
          <w:sz w:val="24"/>
        </w:rPr>
      </w:pPr>
      <w:r w:rsidRPr="00555AD5">
        <w:rPr>
          <w:sz w:val="24"/>
        </w:rPr>
        <w:t>Conducted two UTC Summer Teaching Development Award Workshops 2005</w:t>
      </w:r>
    </w:p>
    <w:p w14:paraId="2A74E6D0" w14:textId="77777777" w:rsidR="00AC7107" w:rsidRPr="00555AD5" w:rsidRDefault="00AC7107" w:rsidP="00AC7107">
      <w:pPr>
        <w:pStyle w:val="Heading2"/>
        <w:rPr>
          <w:rFonts w:ascii="Times New Roman" w:hAnsi="Times New Roman"/>
          <w:b w:val="0"/>
        </w:rPr>
      </w:pPr>
      <w:r w:rsidRPr="00555AD5">
        <w:rPr>
          <w:rFonts w:ascii="Times New Roman" w:hAnsi="Times New Roman"/>
          <w:b w:val="0"/>
        </w:rPr>
        <w:t xml:space="preserve">Member of NASPAA </w:t>
      </w:r>
      <w:smartTag w:uri="urn:schemas-microsoft-com:office:smarttags" w:element="place">
        <w:r w:rsidRPr="00555AD5">
          <w:rPr>
            <w:rFonts w:ascii="Times New Roman" w:hAnsi="Times New Roman"/>
            <w:b w:val="0"/>
          </w:rPr>
          <w:t>Eastern Michigan</w:t>
        </w:r>
      </w:smartTag>
      <w:r w:rsidRPr="00555AD5">
        <w:rPr>
          <w:rFonts w:ascii="Times New Roman" w:hAnsi="Times New Roman"/>
          <w:b w:val="0"/>
        </w:rPr>
        <w:t xml:space="preserve"> University Re-accreditation Site Visit Team, 2005 </w:t>
      </w:r>
      <w:r w:rsidRPr="00555AD5">
        <w:rPr>
          <w:rFonts w:ascii="Times New Roman" w:hAnsi="Times New Roman"/>
        </w:rPr>
        <w:t xml:space="preserve"> </w:t>
      </w:r>
    </w:p>
    <w:p w14:paraId="3C94B473" w14:textId="77777777" w:rsidR="00AC7107" w:rsidRPr="00555AD5" w:rsidRDefault="00AC7107" w:rsidP="00AC7107">
      <w:pPr>
        <w:spacing w:line="245" w:lineRule="atLeast"/>
        <w:rPr>
          <w:sz w:val="24"/>
        </w:rPr>
      </w:pPr>
      <w:r w:rsidRPr="00555AD5">
        <w:rPr>
          <w:sz w:val="24"/>
        </w:rPr>
        <w:t>ABFM 2004 Conference Program Committee</w:t>
      </w:r>
    </w:p>
    <w:p w14:paraId="2FDB7340" w14:textId="77777777" w:rsidR="00AC7107" w:rsidRPr="00555AD5" w:rsidRDefault="00AC7107" w:rsidP="00AC7107">
      <w:pPr>
        <w:spacing w:line="245" w:lineRule="atLeast"/>
        <w:rPr>
          <w:sz w:val="24"/>
        </w:rPr>
      </w:pPr>
      <w:r w:rsidRPr="00555AD5">
        <w:rPr>
          <w:sz w:val="24"/>
        </w:rPr>
        <w:t xml:space="preserve">Best Dissertation Committee, </w:t>
      </w:r>
      <w:smartTag w:uri="urn:schemas-microsoft-com:office:smarttags" w:element="place">
        <w:smartTag w:uri="urn:schemas-microsoft-com:office:smarttags" w:element="PlaceType">
          <w:r w:rsidRPr="00555AD5">
            <w:rPr>
              <w:sz w:val="24"/>
            </w:rPr>
            <w:t>Academy</w:t>
          </w:r>
        </w:smartTag>
        <w:r w:rsidRPr="00555AD5">
          <w:rPr>
            <w:sz w:val="24"/>
          </w:rPr>
          <w:t xml:space="preserve"> of </w:t>
        </w:r>
        <w:smartTag w:uri="urn:schemas-microsoft-com:office:smarttags" w:element="PlaceName">
          <w:r w:rsidRPr="00555AD5">
            <w:rPr>
              <w:sz w:val="24"/>
            </w:rPr>
            <w:t>Management</w:t>
          </w:r>
        </w:smartTag>
      </w:smartTag>
      <w:r w:rsidRPr="00555AD5">
        <w:rPr>
          <w:sz w:val="24"/>
        </w:rPr>
        <w:t xml:space="preserve"> Section on Public and Nonprofit Management, 2005</w:t>
      </w:r>
    </w:p>
    <w:p w14:paraId="10E11F11" w14:textId="77777777" w:rsidR="00AC7107" w:rsidRPr="00555AD5" w:rsidRDefault="00AC7107" w:rsidP="00AC7107">
      <w:pPr>
        <w:spacing w:line="245" w:lineRule="atLeast"/>
        <w:rPr>
          <w:sz w:val="24"/>
        </w:rPr>
      </w:pPr>
      <w:r w:rsidRPr="00555AD5">
        <w:rPr>
          <w:sz w:val="24"/>
        </w:rPr>
        <w:t xml:space="preserve">Best Article Committee Chair, </w:t>
      </w:r>
      <w:smartTag w:uri="urn:schemas-microsoft-com:office:smarttags" w:element="place">
        <w:smartTag w:uri="urn:schemas-microsoft-com:office:smarttags" w:element="PlaceType">
          <w:r w:rsidRPr="00555AD5">
            <w:rPr>
              <w:sz w:val="24"/>
            </w:rPr>
            <w:t>Academy</w:t>
          </w:r>
        </w:smartTag>
        <w:r w:rsidRPr="00555AD5">
          <w:rPr>
            <w:sz w:val="24"/>
          </w:rPr>
          <w:t xml:space="preserve"> of </w:t>
        </w:r>
        <w:smartTag w:uri="urn:schemas-microsoft-com:office:smarttags" w:element="PlaceName">
          <w:r w:rsidRPr="00555AD5">
            <w:rPr>
              <w:sz w:val="24"/>
            </w:rPr>
            <w:t>Management</w:t>
          </w:r>
        </w:smartTag>
      </w:smartTag>
      <w:r w:rsidRPr="00555AD5">
        <w:rPr>
          <w:sz w:val="24"/>
        </w:rPr>
        <w:t xml:space="preserve"> Section on Public and Nonprofit Management, 2004</w:t>
      </w:r>
    </w:p>
    <w:p w14:paraId="27718739" w14:textId="77777777" w:rsidR="00AC7107" w:rsidRPr="00555AD5" w:rsidRDefault="00AC7107" w:rsidP="00AC7107">
      <w:pPr>
        <w:spacing w:line="245" w:lineRule="atLeast"/>
        <w:rPr>
          <w:sz w:val="24"/>
        </w:rPr>
      </w:pPr>
      <w:r w:rsidRPr="00555AD5">
        <w:rPr>
          <w:sz w:val="24"/>
        </w:rPr>
        <w:t xml:space="preserve">Best Book Committee, </w:t>
      </w:r>
      <w:smartTag w:uri="urn:schemas-microsoft-com:office:smarttags" w:element="place">
        <w:smartTag w:uri="urn:schemas-microsoft-com:office:smarttags" w:element="PlaceType">
          <w:r w:rsidRPr="00555AD5">
            <w:rPr>
              <w:sz w:val="24"/>
            </w:rPr>
            <w:t>Academy</w:t>
          </w:r>
        </w:smartTag>
        <w:r w:rsidRPr="00555AD5">
          <w:rPr>
            <w:sz w:val="24"/>
          </w:rPr>
          <w:t xml:space="preserve"> of </w:t>
        </w:r>
        <w:smartTag w:uri="urn:schemas-microsoft-com:office:smarttags" w:element="PlaceName">
          <w:r w:rsidRPr="00555AD5">
            <w:rPr>
              <w:sz w:val="24"/>
            </w:rPr>
            <w:t>Management</w:t>
          </w:r>
        </w:smartTag>
      </w:smartTag>
      <w:r w:rsidRPr="00555AD5">
        <w:rPr>
          <w:sz w:val="24"/>
        </w:rPr>
        <w:t xml:space="preserve"> Section on Public and Nonprofit</w:t>
      </w:r>
    </w:p>
    <w:p w14:paraId="495D6A73" w14:textId="77777777" w:rsidR="00AC7107" w:rsidRPr="00555AD5" w:rsidRDefault="00AC7107" w:rsidP="00AC7107">
      <w:pPr>
        <w:spacing w:line="245" w:lineRule="atLeast"/>
        <w:rPr>
          <w:sz w:val="24"/>
        </w:rPr>
      </w:pPr>
      <w:r w:rsidRPr="00555AD5">
        <w:rPr>
          <w:sz w:val="24"/>
        </w:rPr>
        <w:t>Management, 2000-2001</w:t>
      </w:r>
    </w:p>
    <w:p w14:paraId="1FC9A854" w14:textId="77777777" w:rsidR="00AC7107" w:rsidRPr="00555AD5" w:rsidRDefault="00AC7107" w:rsidP="00AC7107">
      <w:pPr>
        <w:spacing w:line="245" w:lineRule="atLeast"/>
        <w:rPr>
          <w:sz w:val="24"/>
        </w:rPr>
      </w:pPr>
      <w:r w:rsidRPr="00555AD5">
        <w:rPr>
          <w:sz w:val="24"/>
        </w:rPr>
        <w:t>NASPAA Marketing the MPA Committee</w:t>
      </w:r>
    </w:p>
    <w:p w14:paraId="164B5D3C" w14:textId="77777777" w:rsidR="00AC7107" w:rsidRPr="00555AD5" w:rsidRDefault="00AC7107" w:rsidP="00AC7107">
      <w:pPr>
        <w:pStyle w:val="Heading1"/>
        <w:rPr>
          <w:rFonts w:ascii="Times New Roman" w:hAnsi="Times New Roman"/>
        </w:rPr>
      </w:pPr>
      <w:r w:rsidRPr="00555AD5">
        <w:rPr>
          <w:rFonts w:ascii="Times New Roman" w:hAnsi="Times New Roman"/>
        </w:rPr>
        <w:t>ASPA Executive Committee on Public Administration Education</w:t>
      </w:r>
    </w:p>
    <w:p w14:paraId="64447B8B" w14:textId="77777777" w:rsidR="00AC7107" w:rsidRPr="00555AD5" w:rsidRDefault="00AC7107" w:rsidP="00AC7107">
      <w:pPr>
        <w:spacing w:line="245" w:lineRule="atLeast"/>
        <w:rPr>
          <w:sz w:val="24"/>
        </w:rPr>
      </w:pPr>
      <w:r w:rsidRPr="00555AD5">
        <w:rPr>
          <w:sz w:val="24"/>
        </w:rPr>
        <w:t>US Department of Housing and Community Development Grants, 2001</w:t>
      </w:r>
    </w:p>
    <w:p w14:paraId="32447EE7" w14:textId="77777777" w:rsidR="00AC7107" w:rsidRPr="00555AD5" w:rsidRDefault="00AC7107" w:rsidP="00AC7107">
      <w:pPr>
        <w:pStyle w:val="Heading1"/>
        <w:rPr>
          <w:rFonts w:ascii="Times New Roman" w:hAnsi="Times New Roman"/>
        </w:rPr>
      </w:pPr>
      <w:r w:rsidRPr="00555AD5">
        <w:rPr>
          <w:rFonts w:ascii="Times New Roman" w:hAnsi="Times New Roman"/>
        </w:rPr>
        <w:t>Governmental Accounting Standards Board, 2000</w:t>
      </w:r>
    </w:p>
    <w:p w14:paraId="08C543FB" w14:textId="77777777" w:rsidR="00AC7107" w:rsidRPr="00555AD5" w:rsidRDefault="00AC7107" w:rsidP="00AC7107">
      <w:pPr>
        <w:pStyle w:val="Heading1"/>
        <w:rPr>
          <w:rFonts w:ascii="Times New Roman" w:hAnsi="Times New Roman"/>
        </w:rPr>
      </w:pPr>
      <w:r w:rsidRPr="00555AD5">
        <w:rPr>
          <w:rFonts w:ascii="Times New Roman" w:hAnsi="Times New Roman"/>
        </w:rPr>
        <w:t xml:space="preserve">NASPAA-COPRA Reaccreditation Site Visit Training </w:t>
      </w:r>
    </w:p>
    <w:p w14:paraId="12CDA26B" w14:textId="77777777" w:rsidR="00AC7107" w:rsidRPr="00555AD5" w:rsidRDefault="00AC7107" w:rsidP="00AC7107">
      <w:pPr>
        <w:pStyle w:val="Heading1"/>
        <w:rPr>
          <w:rFonts w:ascii="Times New Roman" w:hAnsi="Times New Roman"/>
        </w:rPr>
      </w:pPr>
      <w:r w:rsidRPr="00555AD5">
        <w:rPr>
          <w:rFonts w:ascii="Times New Roman" w:hAnsi="Times New Roman"/>
        </w:rPr>
        <w:t>Report on KSU Department of Political Science Courses Approved</w:t>
      </w:r>
    </w:p>
    <w:p w14:paraId="75DC991E" w14:textId="77777777" w:rsidR="00AC7107" w:rsidRPr="00555AD5" w:rsidRDefault="00AC7107" w:rsidP="00AC7107">
      <w:pPr>
        <w:pStyle w:val="Heading1"/>
        <w:rPr>
          <w:rFonts w:ascii="Times New Roman" w:hAnsi="Times New Roman"/>
        </w:rPr>
      </w:pPr>
      <w:r w:rsidRPr="00555AD5">
        <w:rPr>
          <w:rFonts w:ascii="Times New Roman" w:hAnsi="Times New Roman"/>
        </w:rPr>
        <w:t xml:space="preserve">  For INSS Teacher Preparation Program for </w:t>
      </w:r>
      <w:smartTag w:uri="urn:schemas-microsoft-com:office:smarttags" w:element="place">
        <w:smartTag w:uri="urn:schemas-microsoft-com:office:smarttags" w:element="PlaceType">
          <w:r w:rsidRPr="00555AD5">
            <w:rPr>
              <w:rFonts w:ascii="Times New Roman" w:hAnsi="Times New Roman"/>
            </w:rPr>
            <w:t>College</w:t>
          </w:r>
        </w:smartTag>
        <w:r w:rsidRPr="00555AD5">
          <w:rPr>
            <w:rFonts w:ascii="Times New Roman" w:hAnsi="Times New Roman"/>
          </w:rPr>
          <w:t xml:space="preserve"> of </w:t>
        </w:r>
        <w:smartTag w:uri="urn:schemas-microsoft-com:office:smarttags" w:element="PlaceName">
          <w:r w:rsidRPr="00555AD5">
            <w:rPr>
              <w:rFonts w:ascii="Times New Roman" w:hAnsi="Times New Roman"/>
            </w:rPr>
            <w:t>Education</w:t>
          </w:r>
        </w:smartTag>
      </w:smartTag>
    </w:p>
    <w:p w14:paraId="3DFBC376" w14:textId="77777777" w:rsidR="00AC7107" w:rsidRDefault="00AC7107">
      <w:pPr>
        <w:spacing w:line="245" w:lineRule="atLeast"/>
        <w:outlineLvl w:val="0"/>
        <w:rPr>
          <w:b/>
          <w:sz w:val="24"/>
          <w:u w:val="single"/>
        </w:rPr>
      </w:pPr>
    </w:p>
    <w:p w14:paraId="3948F142" w14:textId="68532BC6" w:rsidR="003A45D0" w:rsidRPr="00F844F9" w:rsidRDefault="003A45D0">
      <w:pPr>
        <w:spacing w:line="245" w:lineRule="atLeast"/>
        <w:outlineLvl w:val="0"/>
        <w:rPr>
          <w:b/>
          <w:sz w:val="24"/>
        </w:rPr>
      </w:pPr>
      <w:r w:rsidRPr="00F844F9">
        <w:rPr>
          <w:b/>
          <w:sz w:val="24"/>
          <w:u w:val="single"/>
        </w:rPr>
        <w:t>Community Service</w:t>
      </w:r>
    </w:p>
    <w:p w14:paraId="3E5C4126" w14:textId="77777777" w:rsidR="00556C13" w:rsidRPr="00F844F9" w:rsidRDefault="00556C13">
      <w:pPr>
        <w:spacing w:line="245" w:lineRule="atLeast"/>
        <w:outlineLvl w:val="0"/>
        <w:rPr>
          <w:sz w:val="24"/>
        </w:rPr>
      </w:pPr>
      <w:r w:rsidRPr="00F844F9">
        <w:rPr>
          <w:sz w:val="24"/>
        </w:rPr>
        <w:t>Rotary Scholar Committee 2015</w:t>
      </w:r>
    </w:p>
    <w:p w14:paraId="743C3647" w14:textId="0481C60B" w:rsidR="003A45D0" w:rsidRPr="00F844F9" w:rsidRDefault="003A45D0">
      <w:pPr>
        <w:spacing w:line="245" w:lineRule="atLeast"/>
        <w:outlineLvl w:val="0"/>
        <w:rPr>
          <w:sz w:val="24"/>
        </w:rPr>
      </w:pPr>
      <w:r w:rsidRPr="00F844F9">
        <w:rPr>
          <w:sz w:val="24"/>
        </w:rPr>
        <w:t>Mentored Rotary Ambassadorial Scholar Applicants, 2000, 2001, 2004.  All three applicants won the District Competition</w:t>
      </w:r>
    </w:p>
    <w:p w14:paraId="44FB3C13" w14:textId="77777777" w:rsidR="003A45D0" w:rsidRPr="00F844F9" w:rsidRDefault="003A45D0">
      <w:pPr>
        <w:spacing w:line="245" w:lineRule="atLeast"/>
        <w:outlineLvl w:val="0"/>
        <w:rPr>
          <w:b/>
          <w:sz w:val="24"/>
        </w:rPr>
      </w:pPr>
      <w:r w:rsidRPr="00F844F9">
        <w:rPr>
          <w:sz w:val="24"/>
        </w:rPr>
        <w:t>Chairman, International Programs Committee, Kent Rotary</w:t>
      </w:r>
      <w:r w:rsidRPr="00F844F9">
        <w:rPr>
          <w:b/>
          <w:sz w:val="24"/>
        </w:rPr>
        <w:tab/>
      </w:r>
    </w:p>
    <w:p w14:paraId="753C8F86" w14:textId="77777777" w:rsidR="0086589D" w:rsidRPr="00F844F9" w:rsidRDefault="0086589D">
      <w:pPr>
        <w:spacing w:line="245" w:lineRule="atLeast"/>
        <w:rPr>
          <w:sz w:val="24"/>
        </w:rPr>
      </w:pPr>
      <w:r w:rsidRPr="00F844F9">
        <w:rPr>
          <w:sz w:val="24"/>
        </w:rPr>
        <w:t>Member, Board of Directors, Kent Ohio Rotary</w:t>
      </w:r>
    </w:p>
    <w:p w14:paraId="2F5AF3BA" w14:textId="77777777" w:rsidR="003A45D0" w:rsidRPr="00F844F9" w:rsidRDefault="003A45D0">
      <w:pPr>
        <w:spacing w:line="245" w:lineRule="atLeast"/>
        <w:rPr>
          <w:sz w:val="24"/>
        </w:rPr>
      </w:pPr>
      <w:r w:rsidRPr="00F844F9">
        <w:rPr>
          <w:sz w:val="24"/>
        </w:rPr>
        <w:t xml:space="preserve">Mentor student in careers in government and politics at </w:t>
      </w:r>
      <w:smartTag w:uri="urn:schemas-microsoft-com:office:smarttags" w:element="place">
        <w:smartTag w:uri="urn:schemas-microsoft-com:office:smarttags" w:element="City">
          <w:r w:rsidRPr="00F844F9">
            <w:rPr>
              <w:sz w:val="24"/>
            </w:rPr>
            <w:t>Kent</w:t>
          </w:r>
        </w:smartTag>
        <w:r w:rsidRPr="00F844F9">
          <w:rPr>
            <w:sz w:val="24"/>
          </w:rPr>
          <w:t xml:space="preserve">, </w:t>
        </w:r>
        <w:smartTag w:uri="urn:schemas-microsoft-com:office:smarttags" w:element="State">
          <w:r w:rsidRPr="00F844F9">
            <w:rPr>
              <w:sz w:val="24"/>
            </w:rPr>
            <w:t>Ohio</w:t>
          </w:r>
        </w:smartTag>
      </w:smartTag>
      <w:r w:rsidRPr="00F844F9">
        <w:rPr>
          <w:sz w:val="24"/>
        </w:rPr>
        <w:t xml:space="preserve"> </w:t>
      </w:r>
      <w:smartTag w:uri="urn:schemas-microsoft-com:office:smarttags" w:element="place">
        <w:r w:rsidRPr="00F844F9">
          <w:rPr>
            <w:sz w:val="24"/>
          </w:rPr>
          <w:t>Roosevelt</w:t>
        </w:r>
      </w:smartTag>
      <w:r w:rsidRPr="00F844F9">
        <w:rPr>
          <w:sz w:val="24"/>
        </w:rPr>
        <w:t xml:space="preserve"> High School</w:t>
      </w:r>
      <w:r w:rsidRPr="00F844F9">
        <w:rPr>
          <w:sz w:val="24"/>
        </w:rPr>
        <w:tab/>
      </w:r>
    </w:p>
    <w:p w14:paraId="4F44FDB6" w14:textId="77777777" w:rsidR="003A45D0" w:rsidRPr="00F844F9" w:rsidRDefault="003A45D0">
      <w:pPr>
        <w:spacing w:line="245" w:lineRule="atLeast"/>
        <w:rPr>
          <w:sz w:val="24"/>
        </w:rPr>
      </w:pPr>
      <w:r w:rsidRPr="00F844F9">
        <w:rPr>
          <w:sz w:val="24"/>
        </w:rPr>
        <w:t xml:space="preserve">Taught importance of participation in government in a democratic society and mentored disadvantaged students at </w:t>
      </w:r>
      <w:smartTag w:uri="urn:schemas-microsoft-com:office:smarttags" w:element="place">
        <w:smartTag w:uri="urn:schemas-microsoft-com:office:smarttags" w:element="PlaceName">
          <w:r w:rsidRPr="00F844F9">
            <w:rPr>
              <w:sz w:val="24"/>
            </w:rPr>
            <w:t>Henderson</w:t>
          </w:r>
        </w:smartTag>
        <w:r w:rsidRPr="00F844F9">
          <w:rPr>
            <w:sz w:val="24"/>
          </w:rPr>
          <w:t xml:space="preserve"> </w:t>
        </w:r>
        <w:smartTag w:uri="urn:schemas-microsoft-com:office:smarttags" w:element="PlaceType">
          <w:r w:rsidRPr="00F844F9">
            <w:rPr>
              <w:sz w:val="24"/>
            </w:rPr>
            <w:t>Middle School</w:t>
          </w:r>
        </w:smartTag>
      </w:smartTag>
      <w:r w:rsidRPr="00F844F9">
        <w:rPr>
          <w:sz w:val="24"/>
        </w:rPr>
        <w:t>.</w:t>
      </w:r>
    </w:p>
    <w:p w14:paraId="24C61279" w14:textId="77777777" w:rsidR="003A45D0" w:rsidRPr="00F844F9" w:rsidRDefault="003A45D0">
      <w:pPr>
        <w:spacing w:line="245" w:lineRule="atLeast"/>
        <w:rPr>
          <w:sz w:val="24"/>
        </w:rPr>
      </w:pPr>
      <w:r w:rsidRPr="00F844F9">
        <w:rPr>
          <w:sz w:val="24"/>
        </w:rPr>
        <w:t xml:space="preserve">Taught Leadership and Public Speaking to 150 Patrick Henry Boy Scouts for Public Speaking Merit Badge. </w:t>
      </w:r>
    </w:p>
    <w:p w14:paraId="5DBF8040" w14:textId="77777777" w:rsidR="003A45D0" w:rsidRPr="00F844F9" w:rsidRDefault="003A45D0">
      <w:pPr>
        <w:spacing w:line="245" w:lineRule="atLeast"/>
        <w:outlineLvl w:val="0"/>
        <w:rPr>
          <w:b/>
          <w:sz w:val="24"/>
          <w:u w:val="single"/>
        </w:rPr>
      </w:pPr>
      <w:r w:rsidRPr="00F844F9">
        <w:rPr>
          <w:sz w:val="24"/>
        </w:rPr>
        <w:t>Worked with Community Group to raise funds for Fire Safety and Training to Youth</w:t>
      </w:r>
    </w:p>
    <w:p w14:paraId="16A7FE5B" w14:textId="47BDC32B" w:rsidR="003A45D0" w:rsidRPr="00F844F9" w:rsidRDefault="003A45D0">
      <w:pPr>
        <w:spacing w:line="245" w:lineRule="atLeast"/>
        <w:rPr>
          <w:b/>
          <w:sz w:val="24"/>
          <w:u w:val="single"/>
        </w:rPr>
      </w:pPr>
      <w:r w:rsidRPr="00F844F9">
        <w:rPr>
          <w:sz w:val="24"/>
        </w:rPr>
        <w:t xml:space="preserve">Assisted Hackensack Salvation Army in program to feed </w:t>
      </w:r>
      <w:r w:rsidR="00C61876" w:rsidRPr="00F844F9">
        <w:rPr>
          <w:sz w:val="24"/>
        </w:rPr>
        <w:t>homeless.</w:t>
      </w:r>
    </w:p>
    <w:p w14:paraId="45D59A23" w14:textId="77777777" w:rsidR="003A45D0" w:rsidRPr="00F844F9" w:rsidRDefault="003A45D0">
      <w:pPr>
        <w:spacing w:line="245" w:lineRule="atLeast"/>
        <w:rPr>
          <w:b/>
          <w:sz w:val="24"/>
          <w:u w:val="single"/>
        </w:rPr>
      </w:pPr>
      <w:r w:rsidRPr="00F844F9">
        <w:rPr>
          <w:sz w:val="24"/>
        </w:rPr>
        <w:t xml:space="preserve">Taught four classes on strategies for preparing to go from school to work at </w:t>
      </w:r>
      <w:smartTag w:uri="urn:schemas-microsoft-com:office:smarttags" w:element="place">
        <w:smartTag w:uri="urn:schemas-microsoft-com:office:smarttags" w:element="City">
          <w:r w:rsidRPr="00F844F9">
            <w:rPr>
              <w:sz w:val="24"/>
            </w:rPr>
            <w:t>Hackensack</w:t>
          </w:r>
        </w:smartTag>
        <w:r w:rsidRPr="00F844F9">
          <w:rPr>
            <w:sz w:val="24"/>
          </w:rPr>
          <w:t xml:space="preserve">, </w:t>
        </w:r>
        <w:smartTag w:uri="urn:schemas-microsoft-com:office:smarttags" w:element="State">
          <w:r w:rsidRPr="00F844F9">
            <w:rPr>
              <w:sz w:val="24"/>
            </w:rPr>
            <w:t>NJ</w:t>
          </w:r>
        </w:smartTag>
      </w:smartTag>
      <w:r w:rsidRPr="00F844F9">
        <w:rPr>
          <w:sz w:val="24"/>
        </w:rPr>
        <w:t xml:space="preserve"> High School in School to Work Program</w:t>
      </w:r>
    </w:p>
    <w:p w14:paraId="2E870995" w14:textId="77777777" w:rsidR="002D73F2" w:rsidRPr="00F844F9" w:rsidRDefault="002D73F2">
      <w:pPr>
        <w:spacing w:line="245" w:lineRule="atLeast"/>
        <w:outlineLvl w:val="0"/>
        <w:rPr>
          <w:b/>
          <w:sz w:val="24"/>
          <w:u w:val="single"/>
        </w:rPr>
      </w:pPr>
    </w:p>
    <w:p w14:paraId="0D875CF1" w14:textId="77777777" w:rsidR="003A45D0" w:rsidRPr="00F844F9" w:rsidRDefault="003A45D0">
      <w:pPr>
        <w:spacing w:line="245" w:lineRule="atLeast"/>
        <w:outlineLvl w:val="0"/>
        <w:rPr>
          <w:b/>
          <w:sz w:val="24"/>
        </w:rPr>
      </w:pPr>
      <w:r w:rsidRPr="00F844F9">
        <w:rPr>
          <w:b/>
          <w:sz w:val="24"/>
          <w:u w:val="single"/>
        </w:rPr>
        <w:t>Professional Association Memberships</w:t>
      </w:r>
    </w:p>
    <w:p w14:paraId="22B32C88" w14:textId="1D0FEB7A" w:rsidR="005B7173" w:rsidRDefault="005B7173">
      <w:pPr>
        <w:spacing w:line="245" w:lineRule="atLeast"/>
        <w:rPr>
          <w:sz w:val="24"/>
        </w:rPr>
      </w:pPr>
      <w:r>
        <w:rPr>
          <w:sz w:val="24"/>
        </w:rPr>
        <w:t>Public Management Research Association (PMRA)</w:t>
      </w:r>
    </w:p>
    <w:p w14:paraId="0E7CEEB0" w14:textId="6E8C9814" w:rsidR="002A2F22" w:rsidRDefault="002A2F22">
      <w:pPr>
        <w:spacing w:line="245" w:lineRule="atLeast"/>
        <w:rPr>
          <w:sz w:val="24"/>
        </w:rPr>
      </w:pPr>
      <w:r>
        <w:rPr>
          <w:sz w:val="24"/>
        </w:rPr>
        <w:t xml:space="preserve">International Association </w:t>
      </w:r>
      <w:r w:rsidR="00281F41">
        <w:rPr>
          <w:sz w:val="24"/>
        </w:rPr>
        <w:t>for Accounting Education and Research</w:t>
      </w:r>
    </w:p>
    <w:p w14:paraId="1D054BCA" w14:textId="73EE0D30" w:rsidR="004D1C07" w:rsidRPr="00F844F9" w:rsidRDefault="00C33016">
      <w:pPr>
        <w:spacing w:line="245" w:lineRule="atLeast"/>
        <w:rPr>
          <w:sz w:val="24"/>
        </w:rPr>
      </w:pPr>
      <w:r w:rsidRPr="00F844F9">
        <w:rPr>
          <w:sz w:val="24"/>
        </w:rPr>
        <w:t>American Accounting Association</w:t>
      </w:r>
    </w:p>
    <w:p w14:paraId="6F394DBC" w14:textId="77777777" w:rsidR="003A45D0" w:rsidRPr="00F844F9" w:rsidRDefault="003A45D0">
      <w:pPr>
        <w:spacing w:line="245" w:lineRule="atLeast"/>
        <w:rPr>
          <w:sz w:val="24"/>
        </w:rPr>
      </w:pPr>
      <w:r w:rsidRPr="00F844F9">
        <w:rPr>
          <w:sz w:val="24"/>
        </w:rPr>
        <w:t>National Tax Association</w:t>
      </w:r>
    </w:p>
    <w:p w14:paraId="04681ED6" w14:textId="77777777" w:rsidR="003A45D0" w:rsidRPr="00F844F9" w:rsidRDefault="003A45D0">
      <w:pPr>
        <w:spacing w:line="245" w:lineRule="atLeast"/>
        <w:rPr>
          <w:sz w:val="24"/>
        </w:rPr>
      </w:pPr>
      <w:r w:rsidRPr="00F844F9">
        <w:rPr>
          <w:sz w:val="24"/>
        </w:rPr>
        <w:t>Government Finance Officers Association</w:t>
      </w:r>
    </w:p>
    <w:p w14:paraId="29739CD5" w14:textId="77777777" w:rsidR="002946E7" w:rsidRPr="00F844F9" w:rsidRDefault="007B2322">
      <w:pPr>
        <w:spacing w:line="245" w:lineRule="atLeast"/>
        <w:rPr>
          <w:sz w:val="24"/>
        </w:rPr>
      </w:pPr>
      <w:r w:rsidRPr="00F844F9">
        <w:rPr>
          <w:sz w:val="24"/>
        </w:rPr>
        <w:lastRenderedPageBreak/>
        <w:t>Pennsylvania</w:t>
      </w:r>
      <w:r w:rsidR="002946E7" w:rsidRPr="00F844F9">
        <w:rPr>
          <w:sz w:val="24"/>
        </w:rPr>
        <w:t xml:space="preserve"> Government Finance Officers Association</w:t>
      </w:r>
    </w:p>
    <w:p w14:paraId="53546DD8" w14:textId="77777777" w:rsidR="003A45D0" w:rsidRPr="00F844F9" w:rsidRDefault="003A45D0">
      <w:pPr>
        <w:spacing w:line="245" w:lineRule="atLeast"/>
        <w:rPr>
          <w:sz w:val="24"/>
        </w:rPr>
      </w:pPr>
      <w:r w:rsidRPr="00F844F9">
        <w:rPr>
          <w:sz w:val="24"/>
        </w:rPr>
        <w:t>American Society for Public Administration</w:t>
      </w:r>
    </w:p>
    <w:p w14:paraId="6906E8D5" w14:textId="77777777" w:rsidR="003A45D0" w:rsidRPr="00F844F9" w:rsidRDefault="003A45D0">
      <w:pPr>
        <w:spacing w:line="245" w:lineRule="atLeast"/>
        <w:rPr>
          <w:sz w:val="24"/>
        </w:rPr>
      </w:pPr>
      <w:r w:rsidRPr="00F844F9">
        <w:rPr>
          <w:sz w:val="24"/>
        </w:rPr>
        <w:t>Association for Budgeting and Financial Management</w:t>
      </w:r>
    </w:p>
    <w:p w14:paraId="1D650C2F" w14:textId="36B037B5" w:rsidR="00E8745A" w:rsidRDefault="00E8745A" w:rsidP="0086589D">
      <w:pPr>
        <w:spacing w:line="245" w:lineRule="atLeast"/>
        <w:rPr>
          <w:sz w:val="24"/>
        </w:rPr>
      </w:pPr>
      <w:r>
        <w:rPr>
          <w:sz w:val="24"/>
        </w:rPr>
        <w:t>Chinese Association for Public Administration</w:t>
      </w:r>
    </w:p>
    <w:p w14:paraId="491F2CC3" w14:textId="6CD408DE" w:rsidR="003A45D0" w:rsidRPr="00F844F9" w:rsidRDefault="0086589D" w:rsidP="0086589D">
      <w:pPr>
        <w:spacing w:line="245" w:lineRule="atLeast"/>
        <w:rPr>
          <w:sz w:val="24"/>
        </w:rPr>
      </w:pPr>
      <w:r w:rsidRPr="00F844F9">
        <w:rPr>
          <w:sz w:val="24"/>
        </w:rPr>
        <w:t>Philadelphia</w:t>
      </w:r>
      <w:r w:rsidR="003A45D0" w:rsidRPr="00F844F9">
        <w:rPr>
          <w:sz w:val="24"/>
        </w:rPr>
        <w:t xml:space="preserve"> </w:t>
      </w:r>
      <w:r w:rsidRPr="00F844F9">
        <w:rPr>
          <w:sz w:val="24"/>
        </w:rPr>
        <w:t>Council</w:t>
      </w:r>
      <w:r w:rsidR="003A45D0" w:rsidRPr="00F844F9">
        <w:rPr>
          <w:sz w:val="24"/>
        </w:rPr>
        <w:t xml:space="preserve"> of Business Economi</w:t>
      </w:r>
      <w:r w:rsidR="002D73F2" w:rsidRPr="00F844F9">
        <w:rPr>
          <w:sz w:val="24"/>
        </w:rPr>
        <w:t>cs</w:t>
      </w:r>
    </w:p>
    <w:p w14:paraId="4C051892" w14:textId="77777777" w:rsidR="001445F9" w:rsidRPr="00F844F9" w:rsidRDefault="00D6503E">
      <w:pPr>
        <w:spacing w:line="245" w:lineRule="atLeast"/>
        <w:rPr>
          <w:sz w:val="24"/>
        </w:rPr>
      </w:pPr>
      <w:r w:rsidRPr="00F844F9">
        <w:rPr>
          <w:sz w:val="24"/>
        </w:rPr>
        <w:t>Princeton</w:t>
      </w:r>
      <w:r w:rsidR="003A45D0" w:rsidRPr="00F844F9">
        <w:rPr>
          <w:sz w:val="24"/>
        </w:rPr>
        <w:t xml:space="preserve"> Rotary</w:t>
      </w:r>
    </w:p>
    <w:p w14:paraId="7A8C69CF" w14:textId="77777777" w:rsidR="002215AF" w:rsidRPr="00F844F9" w:rsidRDefault="002215AF">
      <w:pPr>
        <w:spacing w:line="245" w:lineRule="atLeast"/>
        <w:rPr>
          <w:sz w:val="24"/>
        </w:rPr>
      </w:pPr>
    </w:p>
    <w:p w14:paraId="77C4230E" w14:textId="18B683EA" w:rsidR="002215AF" w:rsidRPr="00F844F9" w:rsidRDefault="002215AF">
      <w:pPr>
        <w:spacing w:line="245" w:lineRule="atLeast"/>
        <w:rPr>
          <w:b/>
          <w:sz w:val="24"/>
          <w:u w:val="single"/>
        </w:rPr>
      </w:pPr>
      <w:r w:rsidRPr="00F844F9">
        <w:rPr>
          <w:b/>
          <w:sz w:val="24"/>
          <w:u w:val="single"/>
        </w:rPr>
        <w:t>Professional Development</w:t>
      </w:r>
    </w:p>
    <w:p w14:paraId="3A81CFD7" w14:textId="2DD82DB1" w:rsidR="002215AF" w:rsidRPr="00F844F9" w:rsidRDefault="007C11ED">
      <w:pPr>
        <w:spacing w:line="245" w:lineRule="atLeast"/>
        <w:rPr>
          <w:sz w:val="24"/>
        </w:rPr>
      </w:pPr>
      <w:r w:rsidRPr="00F844F9">
        <w:rPr>
          <w:sz w:val="24"/>
        </w:rPr>
        <w:t>P</w:t>
      </w:r>
      <w:r w:rsidR="009D37FB">
        <w:rPr>
          <w:sz w:val="24"/>
        </w:rPr>
        <w:t xml:space="preserve">ennsylvania </w:t>
      </w:r>
      <w:r w:rsidRPr="00F844F9">
        <w:rPr>
          <w:sz w:val="24"/>
        </w:rPr>
        <w:t>S</w:t>
      </w:r>
      <w:r w:rsidR="009D37FB">
        <w:rPr>
          <w:sz w:val="24"/>
        </w:rPr>
        <w:t>tate University</w:t>
      </w:r>
      <w:r w:rsidRPr="00F844F9">
        <w:rPr>
          <w:sz w:val="24"/>
        </w:rPr>
        <w:t xml:space="preserve"> Harrisburg </w:t>
      </w:r>
      <w:r w:rsidR="005870F4">
        <w:rPr>
          <w:sz w:val="24"/>
        </w:rPr>
        <w:t>Center for Teaching Excellence</w:t>
      </w:r>
    </w:p>
    <w:p w14:paraId="210F3968" w14:textId="268F5C60" w:rsidR="007C11ED" w:rsidRPr="00F844F9" w:rsidRDefault="007C11ED">
      <w:pPr>
        <w:spacing w:line="245" w:lineRule="atLeast"/>
        <w:rPr>
          <w:sz w:val="24"/>
        </w:rPr>
      </w:pPr>
      <w:r w:rsidRPr="00F844F9">
        <w:rPr>
          <w:sz w:val="24"/>
        </w:rPr>
        <w:t>GA</w:t>
      </w:r>
      <w:r w:rsidR="00812B12">
        <w:rPr>
          <w:sz w:val="24"/>
        </w:rPr>
        <w:t>SB Update, 2015-Present</w:t>
      </w:r>
    </w:p>
    <w:p w14:paraId="601A1D80" w14:textId="6D6D87D0" w:rsidR="00232068" w:rsidRDefault="00232068">
      <w:pPr>
        <w:spacing w:line="245" w:lineRule="atLeast"/>
        <w:rPr>
          <w:sz w:val="24"/>
        </w:rPr>
      </w:pPr>
      <w:r w:rsidRPr="00F844F9">
        <w:rPr>
          <w:sz w:val="24"/>
        </w:rPr>
        <w:t>Certificate of Completion in On-Line Teaching (4)</w:t>
      </w:r>
    </w:p>
    <w:p w14:paraId="1E003412" w14:textId="01E67AD2" w:rsidR="00644A66" w:rsidRPr="00F844F9" w:rsidRDefault="00644A66">
      <w:pPr>
        <w:spacing w:line="245" w:lineRule="atLeast"/>
        <w:rPr>
          <w:sz w:val="24"/>
        </w:rPr>
      </w:pPr>
      <w:r>
        <w:rPr>
          <w:sz w:val="24"/>
        </w:rPr>
        <w:t>How to Implement Data Analytics into an Accounting Course</w:t>
      </w:r>
      <w:r w:rsidR="000609BA">
        <w:rPr>
          <w:sz w:val="24"/>
        </w:rPr>
        <w:t>, fall 2018</w:t>
      </w:r>
      <w:r w:rsidR="00C05041">
        <w:rPr>
          <w:sz w:val="24"/>
        </w:rPr>
        <w:t>, Sp 2021</w:t>
      </w:r>
    </w:p>
    <w:p w14:paraId="0AAC146B" w14:textId="77777777" w:rsidR="0028154F" w:rsidRDefault="0028154F">
      <w:pPr>
        <w:spacing w:line="245" w:lineRule="atLeast"/>
        <w:rPr>
          <w:b/>
          <w:sz w:val="24"/>
          <w:u w:val="single"/>
        </w:rPr>
      </w:pPr>
    </w:p>
    <w:p w14:paraId="0D076772" w14:textId="078B6B9D" w:rsidR="001445F9" w:rsidRPr="00F844F9" w:rsidRDefault="001445F9">
      <w:pPr>
        <w:spacing w:line="245" w:lineRule="atLeast"/>
        <w:rPr>
          <w:b/>
          <w:sz w:val="24"/>
          <w:u w:val="single"/>
        </w:rPr>
      </w:pPr>
      <w:r w:rsidRPr="00F844F9">
        <w:rPr>
          <w:b/>
          <w:sz w:val="24"/>
          <w:u w:val="single"/>
        </w:rPr>
        <w:t>Other Activities</w:t>
      </w:r>
    </w:p>
    <w:p w14:paraId="70184173" w14:textId="77777777" w:rsidR="001445F9" w:rsidRPr="00F844F9" w:rsidRDefault="00E93256">
      <w:pPr>
        <w:spacing w:line="245" w:lineRule="atLeast"/>
        <w:rPr>
          <w:sz w:val="24"/>
        </w:rPr>
      </w:pPr>
      <w:r w:rsidRPr="00F844F9">
        <w:rPr>
          <w:sz w:val="24"/>
        </w:rPr>
        <w:t>Running</w:t>
      </w:r>
    </w:p>
    <w:p w14:paraId="6D93CC17" w14:textId="77777777" w:rsidR="00884F0F" w:rsidRPr="00F844F9" w:rsidRDefault="00C97F11">
      <w:pPr>
        <w:spacing w:line="245" w:lineRule="atLeast"/>
        <w:rPr>
          <w:sz w:val="24"/>
        </w:rPr>
      </w:pPr>
      <w:smartTag w:uri="urn:schemas-microsoft-com:office:smarttags" w:element="place">
        <w:smartTag w:uri="urn:schemas-microsoft-com:office:smarttags" w:element="City">
          <w:r w:rsidRPr="00F844F9">
            <w:rPr>
              <w:sz w:val="24"/>
            </w:rPr>
            <w:t>Philadelphia</w:t>
          </w:r>
        </w:smartTag>
      </w:smartTag>
      <w:r w:rsidRPr="00F844F9">
        <w:rPr>
          <w:sz w:val="24"/>
        </w:rPr>
        <w:t xml:space="preserve"> Marathon</w:t>
      </w:r>
      <w:r w:rsidR="003A45D0" w:rsidRPr="00F844F9">
        <w:rPr>
          <w:sz w:val="24"/>
        </w:rPr>
        <w:t xml:space="preserve"> </w:t>
      </w:r>
      <w:r w:rsidR="00A7121E" w:rsidRPr="00F844F9">
        <w:rPr>
          <w:sz w:val="24"/>
        </w:rPr>
        <w:t>2008</w:t>
      </w:r>
      <w:r w:rsidR="0070748D" w:rsidRPr="00F844F9">
        <w:rPr>
          <w:sz w:val="24"/>
        </w:rPr>
        <w:t xml:space="preserve"> &amp; 2009</w:t>
      </w:r>
    </w:p>
    <w:p w14:paraId="5A097D2C" w14:textId="77777777" w:rsidR="001445F9" w:rsidRPr="00F844F9" w:rsidRDefault="003A45D0">
      <w:pPr>
        <w:spacing w:line="245" w:lineRule="atLeast"/>
        <w:rPr>
          <w:sz w:val="24"/>
        </w:rPr>
      </w:pPr>
      <w:r w:rsidRPr="00F844F9">
        <w:rPr>
          <w:sz w:val="24"/>
        </w:rPr>
        <w:t xml:space="preserve">      </w:t>
      </w:r>
    </w:p>
    <w:sectPr w:rsidR="001445F9" w:rsidRPr="00F844F9">
      <w:headerReference w:type="even" r:id="rId9"/>
      <w:headerReference w:type="default" r:id="rId10"/>
      <w:footerReference w:type="even" r:id="rId11"/>
      <w:footerReference w:type="default" r:id="rId12"/>
      <w:headerReference w:type="first" r:id="rId13"/>
      <w:footerReference w:type="first" r:id="rId14"/>
      <w:footnotePr>
        <w:numRestart w:val="eachSect"/>
      </w:footnotePr>
      <w:endnotePr>
        <w:numFmt w:val="decimal"/>
      </w:endnotePr>
      <w:type w:val="continuous"/>
      <w:pgSz w:w="12240" w:h="15840"/>
      <w:pgMar w:top="1440" w:right="1440" w:bottom="1440" w:left="1440" w:header="1440" w:footer="1440" w:gutter="0"/>
      <w:pgNumType w:start="13"/>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1A52" w14:textId="77777777" w:rsidR="00AA2956" w:rsidRDefault="00AA2956">
      <w:r>
        <w:separator/>
      </w:r>
    </w:p>
  </w:endnote>
  <w:endnote w:type="continuationSeparator" w:id="0">
    <w:p w14:paraId="32899093" w14:textId="77777777" w:rsidR="00AA2956" w:rsidRDefault="00AA2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E9670" w14:textId="77777777" w:rsidR="00A906ED" w:rsidRDefault="00A906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C1E2206" w14:textId="77777777" w:rsidR="00A906ED" w:rsidRDefault="00A906E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B907D4" w14:textId="77777777" w:rsidR="00A906ED" w:rsidRDefault="00A906ED">
    <w:pPr>
      <w:pStyle w:val="Footer"/>
      <w:framePr w:wrap="around" w:vAnchor="text" w:hAnchor="margin" w:xAlign="right" w:y="1"/>
      <w:rPr>
        <w:rStyle w:val="PageNumber"/>
      </w:rPr>
    </w:pPr>
  </w:p>
  <w:p w14:paraId="616E5A08" w14:textId="77777777" w:rsidR="00A906ED" w:rsidRDefault="00A906ED">
    <w:pPr>
      <w:pStyle w:val="Footer"/>
      <w:ind w:right="360"/>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D043" w14:textId="654DB89A" w:rsidR="00A906ED" w:rsidRDefault="00A906ED">
    <w:pPr>
      <w:pStyle w:val="Footer"/>
      <w:jc w:val="right"/>
    </w:pPr>
  </w:p>
  <w:p w14:paraId="36C26B0A" w14:textId="77777777" w:rsidR="00A906ED" w:rsidRDefault="00A906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D1C72" w14:textId="77777777" w:rsidR="00AA2956" w:rsidRDefault="00AA2956">
      <w:r>
        <w:separator/>
      </w:r>
    </w:p>
  </w:footnote>
  <w:footnote w:type="continuationSeparator" w:id="0">
    <w:p w14:paraId="235DA6B6" w14:textId="77777777" w:rsidR="00AA2956" w:rsidRDefault="00AA29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1F29" w14:textId="77777777" w:rsidR="00A906ED" w:rsidRDefault="00A906E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14:paraId="23A95C2F" w14:textId="77777777" w:rsidR="00A906ED" w:rsidRDefault="00A906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CF8E4" w14:textId="652BABB8" w:rsidR="00A906ED" w:rsidRDefault="00A906ED">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4FF4F" w14:textId="20195B2B" w:rsidR="00C3216E" w:rsidRDefault="00143E8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E4650"/>
    <w:multiLevelType w:val="hybridMultilevel"/>
    <w:tmpl w:val="818E88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63767"/>
    <w:multiLevelType w:val="hybridMultilevel"/>
    <w:tmpl w:val="05D2B048"/>
    <w:lvl w:ilvl="0" w:tplc="4E7C4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B34DA6"/>
    <w:multiLevelType w:val="hybridMultilevel"/>
    <w:tmpl w:val="5AC46B12"/>
    <w:lvl w:ilvl="0" w:tplc="0409000F">
      <w:start w:val="1"/>
      <w:numFmt w:val="decimal"/>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 w15:restartNumberingAfterBreak="0">
    <w:nsid w:val="065F0A75"/>
    <w:multiLevelType w:val="hybridMultilevel"/>
    <w:tmpl w:val="9F52A1B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E3A7BDD"/>
    <w:multiLevelType w:val="hybridMultilevel"/>
    <w:tmpl w:val="0D2477B4"/>
    <w:lvl w:ilvl="0" w:tplc="3AE85C5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FE16A1"/>
    <w:multiLevelType w:val="hybridMultilevel"/>
    <w:tmpl w:val="B8A05A3C"/>
    <w:lvl w:ilvl="0" w:tplc="478671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E17DA2"/>
    <w:multiLevelType w:val="hybridMultilevel"/>
    <w:tmpl w:val="6960F130"/>
    <w:lvl w:ilvl="0" w:tplc="55D073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481539"/>
    <w:multiLevelType w:val="hybridMultilevel"/>
    <w:tmpl w:val="6A662698"/>
    <w:lvl w:ilvl="0" w:tplc="4AA62D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8E22E0"/>
    <w:multiLevelType w:val="hybridMultilevel"/>
    <w:tmpl w:val="63A63766"/>
    <w:lvl w:ilvl="0" w:tplc="9A482EE4">
      <w:start w:val="1"/>
      <w:numFmt w:val="decimal"/>
      <w:lvlText w:val="%1."/>
      <w:lvlJc w:val="left"/>
      <w:pPr>
        <w:ind w:left="360" w:hanging="360"/>
      </w:pPr>
      <w:rPr>
        <w:rFonts w:hint="default"/>
        <w:i w:val="0"/>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2E713A"/>
    <w:multiLevelType w:val="hybridMultilevel"/>
    <w:tmpl w:val="0548F2C2"/>
    <w:lvl w:ilvl="0" w:tplc="1440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DD5011"/>
    <w:multiLevelType w:val="hybridMultilevel"/>
    <w:tmpl w:val="D55CB424"/>
    <w:lvl w:ilvl="0" w:tplc="D6422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9A2997"/>
    <w:multiLevelType w:val="hybridMultilevel"/>
    <w:tmpl w:val="6F5A30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81527C"/>
    <w:multiLevelType w:val="hybridMultilevel"/>
    <w:tmpl w:val="30A23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9E3ABD"/>
    <w:multiLevelType w:val="hybridMultilevel"/>
    <w:tmpl w:val="14B4C186"/>
    <w:lvl w:ilvl="0" w:tplc="9AD42CA4">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A9C599C"/>
    <w:multiLevelType w:val="hybridMultilevel"/>
    <w:tmpl w:val="1EECBCB8"/>
    <w:lvl w:ilvl="0" w:tplc="BEC628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DB5440"/>
    <w:multiLevelType w:val="hybridMultilevel"/>
    <w:tmpl w:val="5CE05BD2"/>
    <w:lvl w:ilvl="0" w:tplc="27C8AA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EA1745"/>
    <w:multiLevelType w:val="hybridMultilevel"/>
    <w:tmpl w:val="B38A5596"/>
    <w:lvl w:ilvl="0" w:tplc="1F6235D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7E348CA"/>
    <w:multiLevelType w:val="hybridMultilevel"/>
    <w:tmpl w:val="58BEF7F2"/>
    <w:lvl w:ilvl="0" w:tplc="9AD42CA4">
      <w:start w:val="6"/>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6B992D77"/>
    <w:multiLevelType w:val="hybridMultilevel"/>
    <w:tmpl w:val="7D6ADA06"/>
    <w:lvl w:ilvl="0" w:tplc="BF5A90F0">
      <w:start w:val="1"/>
      <w:numFmt w:val="decimal"/>
      <w:lvlText w:val="%1."/>
      <w:lvlJc w:val="left"/>
      <w:pPr>
        <w:ind w:left="54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F490C4D"/>
    <w:multiLevelType w:val="hybridMultilevel"/>
    <w:tmpl w:val="98B62BEA"/>
    <w:lvl w:ilvl="0" w:tplc="8A3825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6118852">
    <w:abstractNumId w:val="9"/>
  </w:num>
  <w:num w:numId="2" w16cid:durableId="1612586788">
    <w:abstractNumId w:val="10"/>
  </w:num>
  <w:num w:numId="3" w16cid:durableId="553125725">
    <w:abstractNumId w:val="7"/>
  </w:num>
  <w:num w:numId="4" w16cid:durableId="1892031099">
    <w:abstractNumId w:val="15"/>
  </w:num>
  <w:num w:numId="5" w16cid:durableId="632710285">
    <w:abstractNumId w:val="13"/>
  </w:num>
  <w:num w:numId="6" w16cid:durableId="1314531980">
    <w:abstractNumId w:val="0"/>
  </w:num>
  <w:num w:numId="7" w16cid:durableId="1400009013">
    <w:abstractNumId w:val="12"/>
  </w:num>
  <w:num w:numId="8" w16cid:durableId="219368149">
    <w:abstractNumId w:val="3"/>
  </w:num>
  <w:num w:numId="9" w16cid:durableId="1252663193">
    <w:abstractNumId w:val="17"/>
  </w:num>
  <w:num w:numId="10" w16cid:durableId="1887258538">
    <w:abstractNumId w:val="2"/>
  </w:num>
  <w:num w:numId="11" w16cid:durableId="1285847233">
    <w:abstractNumId w:val="11"/>
  </w:num>
  <w:num w:numId="12" w16cid:durableId="1408386100">
    <w:abstractNumId w:val="5"/>
  </w:num>
  <w:num w:numId="13" w16cid:durableId="826895707">
    <w:abstractNumId w:val="8"/>
  </w:num>
  <w:num w:numId="14" w16cid:durableId="2056001796">
    <w:abstractNumId w:val="16"/>
  </w:num>
  <w:num w:numId="15" w16cid:durableId="434594164">
    <w:abstractNumId w:val="18"/>
  </w:num>
  <w:num w:numId="16" w16cid:durableId="952977219">
    <w:abstractNumId w:val="4"/>
  </w:num>
  <w:num w:numId="17" w16cid:durableId="1252161581">
    <w:abstractNumId w:val="6"/>
  </w:num>
  <w:num w:numId="18" w16cid:durableId="752314170">
    <w:abstractNumId w:val="14"/>
  </w:num>
  <w:num w:numId="19" w16cid:durableId="1031416892">
    <w:abstractNumId w:val="19"/>
  </w:num>
  <w:num w:numId="20" w16cid:durableId="19609943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K3MDCysDQ0MTExszRT0lEKTi0uzszPAykwMa4FANMIHD8tAAAA"/>
  </w:docVars>
  <w:rsids>
    <w:rsidRoot w:val="008F702E"/>
    <w:rsid w:val="00002166"/>
    <w:rsid w:val="000036DC"/>
    <w:rsid w:val="00007447"/>
    <w:rsid w:val="000104D5"/>
    <w:rsid w:val="000112AF"/>
    <w:rsid w:val="0001169D"/>
    <w:rsid w:val="00014A3C"/>
    <w:rsid w:val="00017AF9"/>
    <w:rsid w:val="00021AA5"/>
    <w:rsid w:val="00025484"/>
    <w:rsid w:val="000361E6"/>
    <w:rsid w:val="00036AD4"/>
    <w:rsid w:val="00037B3E"/>
    <w:rsid w:val="00040502"/>
    <w:rsid w:val="00041253"/>
    <w:rsid w:val="00041D8C"/>
    <w:rsid w:val="00041FA0"/>
    <w:rsid w:val="00042D82"/>
    <w:rsid w:val="000471AB"/>
    <w:rsid w:val="00052330"/>
    <w:rsid w:val="00053787"/>
    <w:rsid w:val="00053C39"/>
    <w:rsid w:val="00055C65"/>
    <w:rsid w:val="00056576"/>
    <w:rsid w:val="000609BA"/>
    <w:rsid w:val="00062CD5"/>
    <w:rsid w:val="000648F0"/>
    <w:rsid w:val="00064D45"/>
    <w:rsid w:val="00070E09"/>
    <w:rsid w:val="00073081"/>
    <w:rsid w:val="0007366F"/>
    <w:rsid w:val="00073EA3"/>
    <w:rsid w:val="00076A40"/>
    <w:rsid w:val="000838D6"/>
    <w:rsid w:val="0008418F"/>
    <w:rsid w:val="00085FAC"/>
    <w:rsid w:val="00087797"/>
    <w:rsid w:val="00090B08"/>
    <w:rsid w:val="00093F1D"/>
    <w:rsid w:val="0009465D"/>
    <w:rsid w:val="00096126"/>
    <w:rsid w:val="00097AE9"/>
    <w:rsid w:val="000A15C0"/>
    <w:rsid w:val="000A1A9B"/>
    <w:rsid w:val="000A4983"/>
    <w:rsid w:val="000A5A2F"/>
    <w:rsid w:val="000A6893"/>
    <w:rsid w:val="000A6D3C"/>
    <w:rsid w:val="000A75B2"/>
    <w:rsid w:val="000A788F"/>
    <w:rsid w:val="000B24D2"/>
    <w:rsid w:val="000B5041"/>
    <w:rsid w:val="000B5506"/>
    <w:rsid w:val="000C0155"/>
    <w:rsid w:val="000C03F3"/>
    <w:rsid w:val="000C15D1"/>
    <w:rsid w:val="000C5607"/>
    <w:rsid w:val="000C6BF1"/>
    <w:rsid w:val="000C7B1A"/>
    <w:rsid w:val="000D2D32"/>
    <w:rsid w:val="000D3C44"/>
    <w:rsid w:val="000E05E5"/>
    <w:rsid w:val="000E3370"/>
    <w:rsid w:val="000E551C"/>
    <w:rsid w:val="000E58C8"/>
    <w:rsid w:val="000E6BDE"/>
    <w:rsid w:val="000E752D"/>
    <w:rsid w:val="000F062B"/>
    <w:rsid w:val="000F0929"/>
    <w:rsid w:val="000F27DB"/>
    <w:rsid w:val="000F3CA6"/>
    <w:rsid w:val="000F4AEE"/>
    <w:rsid w:val="000F625F"/>
    <w:rsid w:val="000F73DB"/>
    <w:rsid w:val="00101FC9"/>
    <w:rsid w:val="00103B61"/>
    <w:rsid w:val="001055C5"/>
    <w:rsid w:val="001059CC"/>
    <w:rsid w:val="001064C0"/>
    <w:rsid w:val="0010798F"/>
    <w:rsid w:val="00110AD6"/>
    <w:rsid w:val="00110D8A"/>
    <w:rsid w:val="00113E13"/>
    <w:rsid w:val="001144E3"/>
    <w:rsid w:val="001149C2"/>
    <w:rsid w:val="00124FDE"/>
    <w:rsid w:val="00125243"/>
    <w:rsid w:val="00125D1C"/>
    <w:rsid w:val="0013197A"/>
    <w:rsid w:val="001328ED"/>
    <w:rsid w:val="00134634"/>
    <w:rsid w:val="00135FE5"/>
    <w:rsid w:val="001368B3"/>
    <w:rsid w:val="00136F69"/>
    <w:rsid w:val="00140926"/>
    <w:rsid w:val="0014143E"/>
    <w:rsid w:val="001437F1"/>
    <w:rsid w:val="00143898"/>
    <w:rsid w:val="00143E88"/>
    <w:rsid w:val="0014447E"/>
    <w:rsid w:val="001445F9"/>
    <w:rsid w:val="00144C19"/>
    <w:rsid w:val="00146686"/>
    <w:rsid w:val="00150221"/>
    <w:rsid w:val="0015082B"/>
    <w:rsid w:val="0015231D"/>
    <w:rsid w:val="001547B7"/>
    <w:rsid w:val="001555C5"/>
    <w:rsid w:val="00163BB4"/>
    <w:rsid w:val="00165952"/>
    <w:rsid w:val="00166976"/>
    <w:rsid w:val="00167337"/>
    <w:rsid w:val="00167481"/>
    <w:rsid w:val="00167A3F"/>
    <w:rsid w:val="00167CB6"/>
    <w:rsid w:val="00167DEB"/>
    <w:rsid w:val="00170208"/>
    <w:rsid w:val="00171C24"/>
    <w:rsid w:val="001748FB"/>
    <w:rsid w:val="00174E83"/>
    <w:rsid w:val="00180A4E"/>
    <w:rsid w:val="00185BE6"/>
    <w:rsid w:val="001869E3"/>
    <w:rsid w:val="00187071"/>
    <w:rsid w:val="001903CA"/>
    <w:rsid w:val="001912EB"/>
    <w:rsid w:val="001937AE"/>
    <w:rsid w:val="001956B4"/>
    <w:rsid w:val="00197729"/>
    <w:rsid w:val="001A1320"/>
    <w:rsid w:val="001A1751"/>
    <w:rsid w:val="001A34E4"/>
    <w:rsid w:val="001A57C2"/>
    <w:rsid w:val="001A607B"/>
    <w:rsid w:val="001B1C8A"/>
    <w:rsid w:val="001B235D"/>
    <w:rsid w:val="001B3E5D"/>
    <w:rsid w:val="001B4B70"/>
    <w:rsid w:val="001B6CF2"/>
    <w:rsid w:val="001B6E40"/>
    <w:rsid w:val="001B73C3"/>
    <w:rsid w:val="001C1B21"/>
    <w:rsid w:val="001C23C8"/>
    <w:rsid w:val="001C2A58"/>
    <w:rsid w:val="001C3F28"/>
    <w:rsid w:val="001C739E"/>
    <w:rsid w:val="001C7C91"/>
    <w:rsid w:val="001D1527"/>
    <w:rsid w:val="001D27B9"/>
    <w:rsid w:val="001D42E3"/>
    <w:rsid w:val="001D5518"/>
    <w:rsid w:val="001D7AE3"/>
    <w:rsid w:val="001E0CEE"/>
    <w:rsid w:val="001E155C"/>
    <w:rsid w:val="001E2DAC"/>
    <w:rsid w:val="001E342D"/>
    <w:rsid w:val="001E38B6"/>
    <w:rsid w:val="001E3A7C"/>
    <w:rsid w:val="001F026A"/>
    <w:rsid w:val="001F10B9"/>
    <w:rsid w:val="001F1298"/>
    <w:rsid w:val="001F4129"/>
    <w:rsid w:val="001F46A9"/>
    <w:rsid w:val="001F4A70"/>
    <w:rsid w:val="001F5D93"/>
    <w:rsid w:val="001F6037"/>
    <w:rsid w:val="001F70DB"/>
    <w:rsid w:val="002008ED"/>
    <w:rsid w:val="002018A1"/>
    <w:rsid w:val="00202562"/>
    <w:rsid w:val="002036D6"/>
    <w:rsid w:val="002041D5"/>
    <w:rsid w:val="002060E0"/>
    <w:rsid w:val="002166EF"/>
    <w:rsid w:val="00220474"/>
    <w:rsid w:val="00220F5A"/>
    <w:rsid w:val="002215AF"/>
    <w:rsid w:val="00223F1D"/>
    <w:rsid w:val="002240E6"/>
    <w:rsid w:val="00224AE2"/>
    <w:rsid w:val="002318D0"/>
    <w:rsid w:val="00232068"/>
    <w:rsid w:val="002320D4"/>
    <w:rsid w:val="00232CE8"/>
    <w:rsid w:val="002401F5"/>
    <w:rsid w:val="00240C3B"/>
    <w:rsid w:val="00241443"/>
    <w:rsid w:val="00242150"/>
    <w:rsid w:val="002448AD"/>
    <w:rsid w:val="0024597D"/>
    <w:rsid w:val="00247426"/>
    <w:rsid w:val="00252C2B"/>
    <w:rsid w:val="0025575F"/>
    <w:rsid w:val="00260FBA"/>
    <w:rsid w:val="00262733"/>
    <w:rsid w:val="00263652"/>
    <w:rsid w:val="00265009"/>
    <w:rsid w:val="00265AC9"/>
    <w:rsid w:val="0026791B"/>
    <w:rsid w:val="002707A9"/>
    <w:rsid w:val="002712C9"/>
    <w:rsid w:val="00271A3B"/>
    <w:rsid w:val="00274357"/>
    <w:rsid w:val="00277C41"/>
    <w:rsid w:val="0028154F"/>
    <w:rsid w:val="00281F41"/>
    <w:rsid w:val="002857CC"/>
    <w:rsid w:val="00285E8C"/>
    <w:rsid w:val="002862D9"/>
    <w:rsid w:val="0029098D"/>
    <w:rsid w:val="0029192B"/>
    <w:rsid w:val="002925A3"/>
    <w:rsid w:val="002946E7"/>
    <w:rsid w:val="002948BE"/>
    <w:rsid w:val="00295B10"/>
    <w:rsid w:val="002966FF"/>
    <w:rsid w:val="00296947"/>
    <w:rsid w:val="002A04DA"/>
    <w:rsid w:val="002A2F22"/>
    <w:rsid w:val="002A559A"/>
    <w:rsid w:val="002A56A0"/>
    <w:rsid w:val="002A6415"/>
    <w:rsid w:val="002A69A2"/>
    <w:rsid w:val="002A6A28"/>
    <w:rsid w:val="002A6C9F"/>
    <w:rsid w:val="002B4A10"/>
    <w:rsid w:val="002B5444"/>
    <w:rsid w:val="002B5825"/>
    <w:rsid w:val="002B7165"/>
    <w:rsid w:val="002B71B5"/>
    <w:rsid w:val="002B75AA"/>
    <w:rsid w:val="002C0F0D"/>
    <w:rsid w:val="002C442F"/>
    <w:rsid w:val="002C5693"/>
    <w:rsid w:val="002C6E30"/>
    <w:rsid w:val="002C6EB7"/>
    <w:rsid w:val="002D0AF1"/>
    <w:rsid w:val="002D1C8E"/>
    <w:rsid w:val="002D34B2"/>
    <w:rsid w:val="002D5993"/>
    <w:rsid w:val="002D61A3"/>
    <w:rsid w:val="002D73F2"/>
    <w:rsid w:val="002D74E3"/>
    <w:rsid w:val="002E0454"/>
    <w:rsid w:val="002E6FEF"/>
    <w:rsid w:val="002E7228"/>
    <w:rsid w:val="002F198D"/>
    <w:rsid w:val="002F21D7"/>
    <w:rsid w:val="002F334D"/>
    <w:rsid w:val="002F36FC"/>
    <w:rsid w:val="002F3E9F"/>
    <w:rsid w:val="002F7228"/>
    <w:rsid w:val="002F757B"/>
    <w:rsid w:val="00302DAD"/>
    <w:rsid w:val="003045C7"/>
    <w:rsid w:val="003049D1"/>
    <w:rsid w:val="0031149A"/>
    <w:rsid w:val="00311A84"/>
    <w:rsid w:val="00313DE3"/>
    <w:rsid w:val="00315F83"/>
    <w:rsid w:val="00317BF4"/>
    <w:rsid w:val="003221D8"/>
    <w:rsid w:val="0032230B"/>
    <w:rsid w:val="0032309F"/>
    <w:rsid w:val="0032533E"/>
    <w:rsid w:val="0032608A"/>
    <w:rsid w:val="003278A9"/>
    <w:rsid w:val="00331475"/>
    <w:rsid w:val="00332379"/>
    <w:rsid w:val="00332640"/>
    <w:rsid w:val="00337CE7"/>
    <w:rsid w:val="00340619"/>
    <w:rsid w:val="00340940"/>
    <w:rsid w:val="003451F4"/>
    <w:rsid w:val="00345D89"/>
    <w:rsid w:val="0035068C"/>
    <w:rsid w:val="0035256A"/>
    <w:rsid w:val="003549AC"/>
    <w:rsid w:val="00354E5B"/>
    <w:rsid w:val="00354F35"/>
    <w:rsid w:val="00356CCA"/>
    <w:rsid w:val="003571B1"/>
    <w:rsid w:val="00360138"/>
    <w:rsid w:val="00360E0C"/>
    <w:rsid w:val="003614A9"/>
    <w:rsid w:val="00361E9A"/>
    <w:rsid w:val="00363AED"/>
    <w:rsid w:val="00363D89"/>
    <w:rsid w:val="00363FDC"/>
    <w:rsid w:val="00364DCB"/>
    <w:rsid w:val="00365BA3"/>
    <w:rsid w:val="00371CE9"/>
    <w:rsid w:val="00373190"/>
    <w:rsid w:val="00373D1A"/>
    <w:rsid w:val="00380CCC"/>
    <w:rsid w:val="00383ECB"/>
    <w:rsid w:val="0038414D"/>
    <w:rsid w:val="00385156"/>
    <w:rsid w:val="00387C78"/>
    <w:rsid w:val="00391B81"/>
    <w:rsid w:val="0039279A"/>
    <w:rsid w:val="00392CE6"/>
    <w:rsid w:val="0039454B"/>
    <w:rsid w:val="00395478"/>
    <w:rsid w:val="00396629"/>
    <w:rsid w:val="00397376"/>
    <w:rsid w:val="00397E22"/>
    <w:rsid w:val="003A1326"/>
    <w:rsid w:val="003A1CFB"/>
    <w:rsid w:val="003A2D97"/>
    <w:rsid w:val="003A45D0"/>
    <w:rsid w:val="003A5865"/>
    <w:rsid w:val="003A7300"/>
    <w:rsid w:val="003A79A6"/>
    <w:rsid w:val="003B469C"/>
    <w:rsid w:val="003B5439"/>
    <w:rsid w:val="003B5534"/>
    <w:rsid w:val="003B5CB8"/>
    <w:rsid w:val="003B61A5"/>
    <w:rsid w:val="003C062F"/>
    <w:rsid w:val="003C0AC3"/>
    <w:rsid w:val="003C32E5"/>
    <w:rsid w:val="003C3EFC"/>
    <w:rsid w:val="003C6B9F"/>
    <w:rsid w:val="003C70D8"/>
    <w:rsid w:val="003D250E"/>
    <w:rsid w:val="003D3A57"/>
    <w:rsid w:val="003D6F03"/>
    <w:rsid w:val="003E19E0"/>
    <w:rsid w:val="003E3D9E"/>
    <w:rsid w:val="003F089D"/>
    <w:rsid w:val="003F4EE6"/>
    <w:rsid w:val="003F5A15"/>
    <w:rsid w:val="003F694C"/>
    <w:rsid w:val="004027E7"/>
    <w:rsid w:val="00402F50"/>
    <w:rsid w:val="004057A7"/>
    <w:rsid w:val="00405FA3"/>
    <w:rsid w:val="004061A7"/>
    <w:rsid w:val="00411FDD"/>
    <w:rsid w:val="00413805"/>
    <w:rsid w:val="0041611D"/>
    <w:rsid w:val="00417065"/>
    <w:rsid w:val="0042093A"/>
    <w:rsid w:val="004217A0"/>
    <w:rsid w:val="00423D32"/>
    <w:rsid w:val="00424C84"/>
    <w:rsid w:val="004268A1"/>
    <w:rsid w:val="004268D8"/>
    <w:rsid w:val="00431CA5"/>
    <w:rsid w:val="004341E8"/>
    <w:rsid w:val="004359F4"/>
    <w:rsid w:val="00436CC9"/>
    <w:rsid w:val="004401B1"/>
    <w:rsid w:val="00440A1D"/>
    <w:rsid w:val="00447D4B"/>
    <w:rsid w:val="00450DE1"/>
    <w:rsid w:val="00452EBD"/>
    <w:rsid w:val="00454FA4"/>
    <w:rsid w:val="0045520B"/>
    <w:rsid w:val="00455325"/>
    <w:rsid w:val="00457083"/>
    <w:rsid w:val="00460D31"/>
    <w:rsid w:val="00460D46"/>
    <w:rsid w:val="004620ED"/>
    <w:rsid w:val="004656C0"/>
    <w:rsid w:val="00471B09"/>
    <w:rsid w:val="00472917"/>
    <w:rsid w:val="00472C3C"/>
    <w:rsid w:val="004735F1"/>
    <w:rsid w:val="00473FE0"/>
    <w:rsid w:val="004744A8"/>
    <w:rsid w:val="00474BED"/>
    <w:rsid w:val="00476940"/>
    <w:rsid w:val="004806C9"/>
    <w:rsid w:val="00481709"/>
    <w:rsid w:val="0048219A"/>
    <w:rsid w:val="004821A7"/>
    <w:rsid w:val="004821FD"/>
    <w:rsid w:val="004827D3"/>
    <w:rsid w:val="00483BCC"/>
    <w:rsid w:val="00484447"/>
    <w:rsid w:val="0049005D"/>
    <w:rsid w:val="0049015A"/>
    <w:rsid w:val="00490B4D"/>
    <w:rsid w:val="004932E7"/>
    <w:rsid w:val="00494DD7"/>
    <w:rsid w:val="00495F3B"/>
    <w:rsid w:val="004A1878"/>
    <w:rsid w:val="004A2215"/>
    <w:rsid w:val="004A25BB"/>
    <w:rsid w:val="004A27FB"/>
    <w:rsid w:val="004A568C"/>
    <w:rsid w:val="004A73C2"/>
    <w:rsid w:val="004B0A19"/>
    <w:rsid w:val="004B487C"/>
    <w:rsid w:val="004B4B11"/>
    <w:rsid w:val="004B52F0"/>
    <w:rsid w:val="004B621E"/>
    <w:rsid w:val="004B6C53"/>
    <w:rsid w:val="004C0399"/>
    <w:rsid w:val="004C0801"/>
    <w:rsid w:val="004C0DC8"/>
    <w:rsid w:val="004C27AA"/>
    <w:rsid w:val="004C4F48"/>
    <w:rsid w:val="004C5371"/>
    <w:rsid w:val="004C75E1"/>
    <w:rsid w:val="004D1C07"/>
    <w:rsid w:val="004D734A"/>
    <w:rsid w:val="004E03E9"/>
    <w:rsid w:val="004E0A69"/>
    <w:rsid w:val="004E2AF5"/>
    <w:rsid w:val="004E555C"/>
    <w:rsid w:val="004E559D"/>
    <w:rsid w:val="004E6CC1"/>
    <w:rsid w:val="004E7086"/>
    <w:rsid w:val="004E72F2"/>
    <w:rsid w:val="004F03C9"/>
    <w:rsid w:val="004F03D1"/>
    <w:rsid w:val="004F21D3"/>
    <w:rsid w:val="004F3A0D"/>
    <w:rsid w:val="004F3A66"/>
    <w:rsid w:val="004F7321"/>
    <w:rsid w:val="0050223C"/>
    <w:rsid w:val="005027D3"/>
    <w:rsid w:val="0050571B"/>
    <w:rsid w:val="00510312"/>
    <w:rsid w:val="00511064"/>
    <w:rsid w:val="005115A9"/>
    <w:rsid w:val="005125ED"/>
    <w:rsid w:val="00513356"/>
    <w:rsid w:val="00515DAC"/>
    <w:rsid w:val="005204A0"/>
    <w:rsid w:val="00523D6E"/>
    <w:rsid w:val="005256FE"/>
    <w:rsid w:val="00525ABA"/>
    <w:rsid w:val="00527112"/>
    <w:rsid w:val="00527B05"/>
    <w:rsid w:val="005301A5"/>
    <w:rsid w:val="00531063"/>
    <w:rsid w:val="00532BC9"/>
    <w:rsid w:val="00532BD5"/>
    <w:rsid w:val="00532CA6"/>
    <w:rsid w:val="00532F69"/>
    <w:rsid w:val="005337E2"/>
    <w:rsid w:val="005343FA"/>
    <w:rsid w:val="0054296C"/>
    <w:rsid w:val="0055095D"/>
    <w:rsid w:val="005512F2"/>
    <w:rsid w:val="00551B92"/>
    <w:rsid w:val="00552BF9"/>
    <w:rsid w:val="00553165"/>
    <w:rsid w:val="0055360F"/>
    <w:rsid w:val="00553AD8"/>
    <w:rsid w:val="005546D7"/>
    <w:rsid w:val="0055513F"/>
    <w:rsid w:val="005556EB"/>
    <w:rsid w:val="00555AD5"/>
    <w:rsid w:val="00556C13"/>
    <w:rsid w:val="00557958"/>
    <w:rsid w:val="00561C50"/>
    <w:rsid w:val="00562EF8"/>
    <w:rsid w:val="00563153"/>
    <w:rsid w:val="00563BF2"/>
    <w:rsid w:val="00563CFA"/>
    <w:rsid w:val="00565A57"/>
    <w:rsid w:val="00566C34"/>
    <w:rsid w:val="005730FF"/>
    <w:rsid w:val="0057363F"/>
    <w:rsid w:val="0058079C"/>
    <w:rsid w:val="005849B4"/>
    <w:rsid w:val="005870F4"/>
    <w:rsid w:val="005905C7"/>
    <w:rsid w:val="00590820"/>
    <w:rsid w:val="00592AF9"/>
    <w:rsid w:val="00595617"/>
    <w:rsid w:val="00596825"/>
    <w:rsid w:val="00596C91"/>
    <w:rsid w:val="005A05F5"/>
    <w:rsid w:val="005A603D"/>
    <w:rsid w:val="005A6CA5"/>
    <w:rsid w:val="005A7F5E"/>
    <w:rsid w:val="005B110A"/>
    <w:rsid w:val="005B1BE0"/>
    <w:rsid w:val="005B3561"/>
    <w:rsid w:val="005B5CCF"/>
    <w:rsid w:val="005B69B6"/>
    <w:rsid w:val="005B7173"/>
    <w:rsid w:val="005B7188"/>
    <w:rsid w:val="005C055C"/>
    <w:rsid w:val="005C2811"/>
    <w:rsid w:val="005C312E"/>
    <w:rsid w:val="005C3D09"/>
    <w:rsid w:val="005C6196"/>
    <w:rsid w:val="005C7316"/>
    <w:rsid w:val="005D2945"/>
    <w:rsid w:val="005D351C"/>
    <w:rsid w:val="005D4010"/>
    <w:rsid w:val="005D4989"/>
    <w:rsid w:val="005D5FE9"/>
    <w:rsid w:val="005D7361"/>
    <w:rsid w:val="005D78BE"/>
    <w:rsid w:val="005D7988"/>
    <w:rsid w:val="005D7D5F"/>
    <w:rsid w:val="005E2470"/>
    <w:rsid w:val="005E4329"/>
    <w:rsid w:val="005E5D5D"/>
    <w:rsid w:val="005E737D"/>
    <w:rsid w:val="005F43BF"/>
    <w:rsid w:val="005F4692"/>
    <w:rsid w:val="005F4BF6"/>
    <w:rsid w:val="005F6CC4"/>
    <w:rsid w:val="005F7794"/>
    <w:rsid w:val="006038C6"/>
    <w:rsid w:val="0060726D"/>
    <w:rsid w:val="00607553"/>
    <w:rsid w:val="006101D6"/>
    <w:rsid w:val="006170F3"/>
    <w:rsid w:val="006202ED"/>
    <w:rsid w:val="00623B04"/>
    <w:rsid w:val="00625337"/>
    <w:rsid w:val="006267EA"/>
    <w:rsid w:val="00626DF7"/>
    <w:rsid w:val="006321AA"/>
    <w:rsid w:val="006354FC"/>
    <w:rsid w:val="00635F7E"/>
    <w:rsid w:val="00640A74"/>
    <w:rsid w:val="00643A85"/>
    <w:rsid w:val="00644A66"/>
    <w:rsid w:val="00650108"/>
    <w:rsid w:val="006522C8"/>
    <w:rsid w:val="006543CB"/>
    <w:rsid w:val="00655C24"/>
    <w:rsid w:val="006561BB"/>
    <w:rsid w:val="006570F1"/>
    <w:rsid w:val="00657305"/>
    <w:rsid w:val="00657730"/>
    <w:rsid w:val="00660771"/>
    <w:rsid w:val="00660DBB"/>
    <w:rsid w:val="0066271C"/>
    <w:rsid w:val="006635A6"/>
    <w:rsid w:val="0066604A"/>
    <w:rsid w:val="0066740B"/>
    <w:rsid w:val="00667D16"/>
    <w:rsid w:val="006705D3"/>
    <w:rsid w:val="00672804"/>
    <w:rsid w:val="006743CA"/>
    <w:rsid w:val="00674551"/>
    <w:rsid w:val="00674D74"/>
    <w:rsid w:val="00675776"/>
    <w:rsid w:val="00675967"/>
    <w:rsid w:val="006764C0"/>
    <w:rsid w:val="00676F2B"/>
    <w:rsid w:val="00680153"/>
    <w:rsid w:val="006804A1"/>
    <w:rsid w:val="00680A36"/>
    <w:rsid w:val="00682632"/>
    <w:rsid w:val="00683330"/>
    <w:rsid w:val="006840A0"/>
    <w:rsid w:val="0068441F"/>
    <w:rsid w:val="006850FC"/>
    <w:rsid w:val="0068691E"/>
    <w:rsid w:val="00686EAB"/>
    <w:rsid w:val="00687971"/>
    <w:rsid w:val="00697CE4"/>
    <w:rsid w:val="006A0576"/>
    <w:rsid w:val="006A13A2"/>
    <w:rsid w:val="006A2F89"/>
    <w:rsid w:val="006A4270"/>
    <w:rsid w:val="006A6615"/>
    <w:rsid w:val="006A7DDA"/>
    <w:rsid w:val="006B22F7"/>
    <w:rsid w:val="006B3894"/>
    <w:rsid w:val="006B45A6"/>
    <w:rsid w:val="006B4D48"/>
    <w:rsid w:val="006C06DC"/>
    <w:rsid w:val="006C57DD"/>
    <w:rsid w:val="006C592D"/>
    <w:rsid w:val="006C7116"/>
    <w:rsid w:val="006D0B66"/>
    <w:rsid w:val="006D367A"/>
    <w:rsid w:val="006D6AD6"/>
    <w:rsid w:val="006D6E5F"/>
    <w:rsid w:val="006D7D01"/>
    <w:rsid w:val="006E0F1D"/>
    <w:rsid w:val="006E15C0"/>
    <w:rsid w:val="006E2A19"/>
    <w:rsid w:val="006E6BD2"/>
    <w:rsid w:val="006F1BF3"/>
    <w:rsid w:val="006F22C2"/>
    <w:rsid w:val="006F28B3"/>
    <w:rsid w:val="006F2A37"/>
    <w:rsid w:val="006F42EC"/>
    <w:rsid w:val="006F7BE6"/>
    <w:rsid w:val="00700B42"/>
    <w:rsid w:val="007046B4"/>
    <w:rsid w:val="00704C13"/>
    <w:rsid w:val="0070748D"/>
    <w:rsid w:val="007107E7"/>
    <w:rsid w:val="0071086A"/>
    <w:rsid w:val="00711AF3"/>
    <w:rsid w:val="00717012"/>
    <w:rsid w:val="00717F2B"/>
    <w:rsid w:val="00721E1E"/>
    <w:rsid w:val="00724060"/>
    <w:rsid w:val="00724538"/>
    <w:rsid w:val="0072550F"/>
    <w:rsid w:val="00727CD5"/>
    <w:rsid w:val="007303CA"/>
    <w:rsid w:val="00734116"/>
    <w:rsid w:val="007367AC"/>
    <w:rsid w:val="0073722C"/>
    <w:rsid w:val="00741CCE"/>
    <w:rsid w:val="00744C56"/>
    <w:rsid w:val="00744D70"/>
    <w:rsid w:val="00744F28"/>
    <w:rsid w:val="007477D7"/>
    <w:rsid w:val="00747997"/>
    <w:rsid w:val="007518D0"/>
    <w:rsid w:val="0075384D"/>
    <w:rsid w:val="00753C35"/>
    <w:rsid w:val="007541AF"/>
    <w:rsid w:val="00755B99"/>
    <w:rsid w:val="0075600D"/>
    <w:rsid w:val="007601FF"/>
    <w:rsid w:val="007639E3"/>
    <w:rsid w:val="00764160"/>
    <w:rsid w:val="007642A0"/>
    <w:rsid w:val="00767086"/>
    <w:rsid w:val="00767C78"/>
    <w:rsid w:val="007701B4"/>
    <w:rsid w:val="00770C5B"/>
    <w:rsid w:val="00771412"/>
    <w:rsid w:val="0077190C"/>
    <w:rsid w:val="007747C9"/>
    <w:rsid w:val="00776A26"/>
    <w:rsid w:val="0077731F"/>
    <w:rsid w:val="007773B8"/>
    <w:rsid w:val="00777A1E"/>
    <w:rsid w:val="00782ACE"/>
    <w:rsid w:val="00784846"/>
    <w:rsid w:val="0079174F"/>
    <w:rsid w:val="0079378B"/>
    <w:rsid w:val="00796A97"/>
    <w:rsid w:val="0079706D"/>
    <w:rsid w:val="007A6446"/>
    <w:rsid w:val="007A7EAF"/>
    <w:rsid w:val="007A7F88"/>
    <w:rsid w:val="007B0CF4"/>
    <w:rsid w:val="007B0D9E"/>
    <w:rsid w:val="007B0DD5"/>
    <w:rsid w:val="007B2322"/>
    <w:rsid w:val="007B6848"/>
    <w:rsid w:val="007B6C47"/>
    <w:rsid w:val="007B6C6D"/>
    <w:rsid w:val="007C0118"/>
    <w:rsid w:val="007C11ED"/>
    <w:rsid w:val="007C1FE3"/>
    <w:rsid w:val="007C440C"/>
    <w:rsid w:val="007C4AC7"/>
    <w:rsid w:val="007C51D3"/>
    <w:rsid w:val="007C6E1C"/>
    <w:rsid w:val="007C7902"/>
    <w:rsid w:val="007D1F31"/>
    <w:rsid w:val="007D285A"/>
    <w:rsid w:val="007D3DE7"/>
    <w:rsid w:val="007D5A0D"/>
    <w:rsid w:val="007D6268"/>
    <w:rsid w:val="007D670C"/>
    <w:rsid w:val="007E2024"/>
    <w:rsid w:val="007E4701"/>
    <w:rsid w:val="007E4EA8"/>
    <w:rsid w:val="007E5EED"/>
    <w:rsid w:val="007E5F6F"/>
    <w:rsid w:val="007E638B"/>
    <w:rsid w:val="007E6D76"/>
    <w:rsid w:val="007E73E3"/>
    <w:rsid w:val="007F4898"/>
    <w:rsid w:val="007F73EB"/>
    <w:rsid w:val="007F7BED"/>
    <w:rsid w:val="00800D34"/>
    <w:rsid w:val="00801034"/>
    <w:rsid w:val="00802262"/>
    <w:rsid w:val="008049CC"/>
    <w:rsid w:val="00806882"/>
    <w:rsid w:val="00806D5B"/>
    <w:rsid w:val="00811F30"/>
    <w:rsid w:val="00812B12"/>
    <w:rsid w:val="008131C6"/>
    <w:rsid w:val="0081328A"/>
    <w:rsid w:val="00813983"/>
    <w:rsid w:val="00814091"/>
    <w:rsid w:val="008148FF"/>
    <w:rsid w:val="00817615"/>
    <w:rsid w:val="0081785A"/>
    <w:rsid w:val="00821F38"/>
    <w:rsid w:val="00824911"/>
    <w:rsid w:val="00824D42"/>
    <w:rsid w:val="008261CB"/>
    <w:rsid w:val="0082766F"/>
    <w:rsid w:val="008308C5"/>
    <w:rsid w:val="00831707"/>
    <w:rsid w:val="008356B2"/>
    <w:rsid w:val="00837A64"/>
    <w:rsid w:val="00843B71"/>
    <w:rsid w:val="0084554F"/>
    <w:rsid w:val="00845D90"/>
    <w:rsid w:val="00846D70"/>
    <w:rsid w:val="008516ED"/>
    <w:rsid w:val="00852491"/>
    <w:rsid w:val="00854F09"/>
    <w:rsid w:val="0085601C"/>
    <w:rsid w:val="00857A36"/>
    <w:rsid w:val="008603A3"/>
    <w:rsid w:val="00860B64"/>
    <w:rsid w:val="00862206"/>
    <w:rsid w:val="00862480"/>
    <w:rsid w:val="00862D1C"/>
    <w:rsid w:val="008639F8"/>
    <w:rsid w:val="008640D8"/>
    <w:rsid w:val="00864D3B"/>
    <w:rsid w:val="0086589D"/>
    <w:rsid w:val="0086596C"/>
    <w:rsid w:val="00865EA7"/>
    <w:rsid w:val="0086619E"/>
    <w:rsid w:val="00867205"/>
    <w:rsid w:val="00867A40"/>
    <w:rsid w:val="00870A0C"/>
    <w:rsid w:val="00871731"/>
    <w:rsid w:val="008728A0"/>
    <w:rsid w:val="00872DE2"/>
    <w:rsid w:val="00874FBB"/>
    <w:rsid w:val="00875878"/>
    <w:rsid w:val="0087588C"/>
    <w:rsid w:val="00876003"/>
    <w:rsid w:val="00876C64"/>
    <w:rsid w:val="00877FE2"/>
    <w:rsid w:val="00880EC7"/>
    <w:rsid w:val="008816FF"/>
    <w:rsid w:val="008821A4"/>
    <w:rsid w:val="00883FC5"/>
    <w:rsid w:val="00884F0F"/>
    <w:rsid w:val="00890B57"/>
    <w:rsid w:val="00891A17"/>
    <w:rsid w:val="0089240A"/>
    <w:rsid w:val="008927C6"/>
    <w:rsid w:val="00892D39"/>
    <w:rsid w:val="00893B78"/>
    <w:rsid w:val="00893D6B"/>
    <w:rsid w:val="008975C0"/>
    <w:rsid w:val="008A097B"/>
    <w:rsid w:val="008A2958"/>
    <w:rsid w:val="008A2A18"/>
    <w:rsid w:val="008A2F3C"/>
    <w:rsid w:val="008A3387"/>
    <w:rsid w:val="008A3FC6"/>
    <w:rsid w:val="008A41E6"/>
    <w:rsid w:val="008A457C"/>
    <w:rsid w:val="008A59C0"/>
    <w:rsid w:val="008B032C"/>
    <w:rsid w:val="008B0769"/>
    <w:rsid w:val="008B0AEF"/>
    <w:rsid w:val="008B1F77"/>
    <w:rsid w:val="008B4536"/>
    <w:rsid w:val="008B50EE"/>
    <w:rsid w:val="008B58D4"/>
    <w:rsid w:val="008B600B"/>
    <w:rsid w:val="008B6106"/>
    <w:rsid w:val="008C2847"/>
    <w:rsid w:val="008C3C7E"/>
    <w:rsid w:val="008C48F3"/>
    <w:rsid w:val="008C603C"/>
    <w:rsid w:val="008C6BEC"/>
    <w:rsid w:val="008C6DE0"/>
    <w:rsid w:val="008C75B5"/>
    <w:rsid w:val="008D1380"/>
    <w:rsid w:val="008D1562"/>
    <w:rsid w:val="008D2559"/>
    <w:rsid w:val="008D63BC"/>
    <w:rsid w:val="008D65A0"/>
    <w:rsid w:val="008D6AEA"/>
    <w:rsid w:val="008D748E"/>
    <w:rsid w:val="008E02E3"/>
    <w:rsid w:val="008E08AD"/>
    <w:rsid w:val="008E174F"/>
    <w:rsid w:val="008E3633"/>
    <w:rsid w:val="008E473D"/>
    <w:rsid w:val="008E478D"/>
    <w:rsid w:val="008E4870"/>
    <w:rsid w:val="008E75DA"/>
    <w:rsid w:val="008E7B01"/>
    <w:rsid w:val="008F0A50"/>
    <w:rsid w:val="008F2FF0"/>
    <w:rsid w:val="008F318C"/>
    <w:rsid w:val="008F342E"/>
    <w:rsid w:val="008F3750"/>
    <w:rsid w:val="008F537F"/>
    <w:rsid w:val="008F61C1"/>
    <w:rsid w:val="008F67F6"/>
    <w:rsid w:val="008F702E"/>
    <w:rsid w:val="008F7317"/>
    <w:rsid w:val="008F7E36"/>
    <w:rsid w:val="00900C7F"/>
    <w:rsid w:val="009012AA"/>
    <w:rsid w:val="00902105"/>
    <w:rsid w:val="0090220D"/>
    <w:rsid w:val="0091263B"/>
    <w:rsid w:val="00912937"/>
    <w:rsid w:val="00916BAE"/>
    <w:rsid w:val="0092118A"/>
    <w:rsid w:val="009238D9"/>
    <w:rsid w:val="00925344"/>
    <w:rsid w:val="009276CB"/>
    <w:rsid w:val="009348C2"/>
    <w:rsid w:val="0093751C"/>
    <w:rsid w:val="00940073"/>
    <w:rsid w:val="00940601"/>
    <w:rsid w:val="009452C6"/>
    <w:rsid w:val="00947A80"/>
    <w:rsid w:val="0095468B"/>
    <w:rsid w:val="009547FC"/>
    <w:rsid w:val="009567EC"/>
    <w:rsid w:val="00960899"/>
    <w:rsid w:val="00961A78"/>
    <w:rsid w:val="00962334"/>
    <w:rsid w:val="00962979"/>
    <w:rsid w:val="00964B9B"/>
    <w:rsid w:val="00965972"/>
    <w:rsid w:val="0096637D"/>
    <w:rsid w:val="0096761E"/>
    <w:rsid w:val="0097065C"/>
    <w:rsid w:val="00970B78"/>
    <w:rsid w:val="009779CD"/>
    <w:rsid w:val="00977E38"/>
    <w:rsid w:val="009801A9"/>
    <w:rsid w:val="00982B96"/>
    <w:rsid w:val="00983554"/>
    <w:rsid w:val="00983931"/>
    <w:rsid w:val="00984600"/>
    <w:rsid w:val="00985131"/>
    <w:rsid w:val="0098583C"/>
    <w:rsid w:val="00985DEB"/>
    <w:rsid w:val="00986538"/>
    <w:rsid w:val="009920C8"/>
    <w:rsid w:val="00992225"/>
    <w:rsid w:val="0099425E"/>
    <w:rsid w:val="00994E13"/>
    <w:rsid w:val="009952B7"/>
    <w:rsid w:val="00995BD6"/>
    <w:rsid w:val="009A1806"/>
    <w:rsid w:val="009A2198"/>
    <w:rsid w:val="009A21FD"/>
    <w:rsid w:val="009A3B6F"/>
    <w:rsid w:val="009A3BB3"/>
    <w:rsid w:val="009A4819"/>
    <w:rsid w:val="009A4BAB"/>
    <w:rsid w:val="009A5F92"/>
    <w:rsid w:val="009A70F3"/>
    <w:rsid w:val="009A7B86"/>
    <w:rsid w:val="009B011E"/>
    <w:rsid w:val="009B22C1"/>
    <w:rsid w:val="009B2CBC"/>
    <w:rsid w:val="009B47EA"/>
    <w:rsid w:val="009B4C98"/>
    <w:rsid w:val="009C6915"/>
    <w:rsid w:val="009C6B24"/>
    <w:rsid w:val="009D1DF9"/>
    <w:rsid w:val="009D25DC"/>
    <w:rsid w:val="009D37FB"/>
    <w:rsid w:val="009D4B97"/>
    <w:rsid w:val="009D5B16"/>
    <w:rsid w:val="009D7017"/>
    <w:rsid w:val="009E1CDA"/>
    <w:rsid w:val="009E477B"/>
    <w:rsid w:val="009E557D"/>
    <w:rsid w:val="009F33AF"/>
    <w:rsid w:val="009F3DBE"/>
    <w:rsid w:val="009F404E"/>
    <w:rsid w:val="009F4D44"/>
    <w:rsid w:val="009F5961"/>
    <w:rsid w:val="009F758F"/>
    <w:rsid w:val="00A006C0"/>
    <w:rsid w:val="00A00ECF"/>
    <w:rsid w:val="00A016DA"/>
    <w:rsid w:val="00A0462C"/>
    <w:rsid w:val="00A049C2"/>
    <w:rsid w:val="00A136F4"/>
    <w:rsid w:val="00A14CF4"/>
    <w:rsid w:val="00A16356"/>
    <w:rsid w:val="00A16909"/>
    <w:rsid w:val="00A17B14"/>
    <w:rsid w:val="00A200E4"/>
    <w:rsid w:val="00A20215"/>
    <w:rsid w:val="00A214B0"/>
    <w:rsid w:val="00A22F61"/>
    <w:rsid w:val="00A23B80"/>
    <w:rsid w:val="00A256CF"/>
    <w:rsid w:val="00A25AF5"/>
    <w:rsid w:val="00A27EAF"/>
    <w:rsid w:val="00A32B1F"/>
    <w:rsid w:val="00A34FD8"/>
    <w:rsid w:val="00A370D1"/>
    <w:rsid w:val="00A410A9"/>
    <w:rsid w:val="00A42B74"/>
    <w:rsid w:val="00A4475D"/>
    <w:rsid w:val="00A45787"/>
    <w:rsid w:val="00A4617D"/>
    <w:rsid w:val="00A46D38"/>
    <w:rsid w:val="00A50356"/>
    <w:rsid w:val="00A51BE6"/>
    <w:rsid w:val="00A52AE2"/>
    <w:rsid w:val="00A54115"/>
    <w:rsid w:val="00A54863"/>
    <w:rsid w:val="00A55AAB"/>
    <w:rsid w:val="00A56301"/>
    <w:rsid w:val="00A63AA2"/>
    <w:rsid w:val="00A6470E"/>
    <w:rsid w:val="00A64D01"/>
    <w:rsid w:val="00A66BB6"/>
    <w:rsid w:val="00A66FB8"/>
    <w:rsid w:val="00A70387"/>
    <w:rsid w:val="00A7121E"/>
    <w:rsid w:val="00A71BA3"/>
    <w:rsid w:val="00A72AFB"/>
    <w:rsid w:val="00A746F5"/>
    <w:rsid w:val="00A74770"/>
    <w:rsid w:val="00A76B00"/>
    <w:rsid w:val="00A77D7A"/>
    <w:rsid w:val="00A812AE"/>
    <w:rsid w:val="00A82A69"/>
    <w:rsid w:val="00A83377"/>
    <w:rsid w:val="00A84812"/>
    <w:rsid w:val="00A87A9B"/>
    <w:rsid w:val="00A906ED"/>
    <w:rsid w:val="00A90ED7"/>
    <w:rsid w:val="00A9159D"/>
    <w:rsid w:val="00AA0784"/>
    <w:rsid w:val="00AA2956"/>
    <w:rsid w:val="00AA333B"/>
    <w:rsid w:val="00AA41BE"/>
    <w:rsid w:val="00AA4CDE"/>
    <w:rsid w:val="00AA52E3"/>
    <w:rsid w:val="00AA6DC7"/>
    <w:rsid w:val="00AB1139"/>
    <w:rsid w:val="00AB14C6"/>
    <w:rsid w:val="00AB1E68"/>
    <w:rsid w:val="00AB2913"/>
    <w:rsid w:val="00AB3943"/>
    <w:rsid w:val="00AB4274"/>
    <w:rsid w:val="00AB45EF"/>
    <w:rsid w:val="00AB55A1"/>
    <w:rsid w:val="00AB6D23"/>
    <w:rsid w:val="00AC2C87"/>
    <w:rsid w:val="00AC30FD"/>
    <w:rsid w:val="00AC4840"/>
    <w:rsid w:val="00AC5773"/>
    <w:rsid w:val="00AC5A34"/>
    <w:rsid w:val="00AC6663"/>
    <w:rsid w:val="00AC70BF"/>
    <w:rsid w:val="00AC7107"/>
    <w:rsid w:val="00AD0A57"/>
    <w:rsid w:val="00AD1FB6"/>
    <w:rsid w:val="00AD29FE"/>
    <w:rsid w:val="00AD3274"/>
    <w:rsid w:val="00AE151C"/>
    <w:rsid w:val="00AE3073"/>
    <w:rsid w:val="00AE488A"/>
    <w:rsid w:val="00AE5FB6"/>
    <w:rsid w:val="00AE7F8B"/>
    <w:rsid w:val="00AF32D4"/>
    <w:rsid w:val="00AF3785"/>
    <w:rsid w:val="00B00048"/>
    <w:rsid w:val="00B002EB"/>
    <w:rsid w:val="00B01883"/>
    <w:rsid w:val="00B05DE6"/>
    <w:rsid w:val="00B11685"/>
    <w:rsid w:val="00B15C8E"/>
    <w:rsid w:val="00B17B77"/>
    <w:rsid w:val="00B210EA"/>
    <w:rsid w:val="00B22B8B"/>
    <w:rsid w:val="00B2377F"/>
    <w:rsid w:val="00B24FD5"/>
    <w:rsid w:val="00B309A1"/>
    <w:rsid w:val="00B32107"/>
    <w:rsid w:val="00B33E45"/>
    <w:rsid w:val="00B3481E"/>
    <w:rsid w:val="00B42AA2"/>
    <w:rsid w:val="00B4323E"/>
    <w:rsid w:val="00B439DD"/>
    <w:rsid w:val="00B43B99"/>
    <w:rsid w:val="00B4453E"/>
    <w:rsid w:val="00B44C68"/>
    <w:rsid w:val="00B4605C"/>
    <w:rsid w:val="00B469FB"/>
    <w:rsid w:val="00B47881"/>
    <w:rsid w:val="00B52B77"/>
    <w:rsid w:val="00B53B88"/>
    <w:rsid w:val="00B56AB8"/>
    <w:rsid w:val="00B61581"/>
    <w:rsid w:val="00B626E0"/>
    <w:rsid w:val="00B65201"/>
    <w:rsid w:val="00B653A1"/>
    <w:rsid w:val="00B672C4"/>
    <w:rsid w:val="00B712DB"/>
    <w:rsid w:val="00B725C4"/>
    <w:rsid w:val="00B72C3A"/>
    <w:rsid w:val="00B755CE"/>
    <w:rsid w:val="00B76299"/>
    <w:rsid w:val="00B81AC6"/>
    <w:rsid w:val="00B83D18"/>
    <w:rsid w:val="00B83DA3"/>
    <w:rsid w:val="00B858AF"/>
    <w:rsid w:val="00B8592E"/>
    <w:rsid w:val="00B87665"/>
    <w:rsid w:val="00B87D15"/>
    <w:rsid w:val="00B87E9A"/>
    <w:rsid w:val="00B91CCE"/>
    <w:rsid w:val="00B91CE3"/>
    <w:rsid w:val="00B925BB"/>
    <w:rsid w:val="00B947C0"/>
    <w:rsid w:val="00B95294"/>
    <w:rsid w:val="00B95CAF"/>
    <w:rsid w:val="00B961BE"/>
    <w:rsid w:val="00B9653D"/>
    <w:rsid w:val="00B971A1"/>
    <w:rsid w:val="00B97639"/>
    <w:rsid w:val="00BA1F13"/>
    <w:rsid w:val="00BA3457"/>
    <w:rsid w:val="00BA4F6B"/>
    <w:rsid w:val="00BA527D"/>
    <w:rsid w:val="00BA58B8"/>
    <w:rsid w:val="00BA5963"/>
    <w:rsid w:val="00BA7843"/>
    <w:rsid w:val="00BB1181"/>
    <w:rsid w:val="00BB32C0"/>
    <w:rsid w:val="00BB55E8"/>
    <w:rsid w:val="00BB78DE"/>
    <w:rsid w:val="00BC0080"/>
    <w:rsid w:val="00BC2B28"/>
    <w:rsid w:val="00BC2D65"/>
    <w:rsid w:val="00BC30B8"/>
    <w:rsid w:val="00BC5244"/>
    <w:rsid w:val="00BC7724"/>
    <w:rsid w:val="00BD1493"/>
    <w:rsid w:val="00BD5220"/>
    <w:rsid w:val="00BD62C4"/>
    <w:rsid w:val="00BD6678"/>
    <w:rsid w:val="00BD6869"/>
    <w:rsid w:val="00BE0595"/>
    <w:rsid w:val="00BE0C83"/>
    <w:rsid w:val="00BE0CA8"/>
    <w:rsid w:val="00BE7057"/>
    <w:rsid w:val="00BF07D3"/>
    <w:rsid w:val="00BF1B2E"/>
    <w:rsid w:val="00BF1DCF"/>
    <w:rsid w:val="00BF3031"/>
    <w:rsid w:val="00C05041"/>
    <w:rsid w:val="00C07239"/>
    <w:rsid w:val="00C1031A"/>
    <w:rsid w:val="00C11D49"/>
    <w:rsid w:val="00C11F12"/>
    <w:rsid w:val="00C13F34"/>
    <w:rsid w:val="00C14400"/>
    <w:rsid w:val="00C160D1"/>
    <w:rsid w:val="00C17326"/>
    <w:rsid w:val="00C21058"/>
    <w:rsid w:val="00C21FC6"/>
    <w:rsid w:val="00C234C7"/>
    <w:rsid w:val="00C250FE"/>
    <w:rsid w:val="00C25708"/>
    <w:rsid w:val="00C25D6C"/>
    <w:rsid w:val="00C27880"/>
    <w:rsid w:val="00C27EE1"/>
    <w:rsid w:val="00C30206"/>
    <w:rsid w:val="00C30463"/>
    <w:rsid w:val="00C3216E"/>
    <w:rsid w:val="00C33016"/>
    <w:rsid w:val="00C33E2F"/>
    <w:rsid w:val="00C34BE5"/>
    <w:rsid w:val="00C36471"/>
    <w:rsid w:val="00C36912"/>
    <w:rsid w:val="00C408D9"/>
    <w:rsid w:val="00C427F8"/>
    <w:rsid w:val="00C46924"/>
    <w:rsid w:val="00C46BB8"/>
    <w:rsid w:val="00C47148"/>
    <w:rsid w:val="00C50BC9"/>
    <w:rsid w:val="00C57E6F"/>
    <w:rsid w:val="00C61876"/>
    <w:rsid w:val="00C62412"/>
    <w:rsid w:val="00C70A6B"/>
    <w:rsid w:val="00C71F91"/>
    <w:rsid w:val="00C734CF"/>
    <w:rsid w:val="00C73CC5"/>
    <w:rsid w:val="00C759B7"/>
    <w:rsid w:val="00C80A15"/>
    <w:rsid w:val="00C81592"/>
    <w:rsid w:val="00C824A1"/>
    <w:rsid w:val="00C84271"/>
    <w:rsid w:val="00C85C47"/>
    <w:rsid w:val="00C860D3"/>
    <w:rsid w:val="00C86B83"/>
    <w:rsid w:val="00C87036"/>
    <w:rsid w:val="00C907BA"/>
    <w:rsid w:val="00C93CB6"/>
    <w:rsid w:val="00C93D94"/>
    <w:rsid w:val="00C962C6"/>
    <w:rsid w:val="00C96D09"/>
    <w:rsid w:val="00C97F11"/>
    <w:rsid w:val="00CA0535"/>
    <w:rsid w:val="00CA0793"/>
    <w:rsid w:val="00CA482C"/>
    <w:rsid w:val="00CA7A3C"/>
    <w:rsid w:val="00CB1485"/>
    <w:rsid w:val="00CB393E"/>
    <w:rsid w:val="00CB7547"/>
    <w:rsid w:val="00CC013E"/>
    <w:rsid w:val="00CC02F3"/>
    <w:rsid w:val="00CC1B47"/>
    <w:rsid w:val="00CC1F20"/>
    <w:rsid w:val="00CC3FFA"/>
    <w:rsid w:val="00CC4149"/>
    <w:rsid w:val="00CD0B2F"/>
    <w:rsid w:val="00CD1AF5"/>
    <w:rsid w:val="00CD222C"/>
    <w:rsid w:val="00CD2FED"/>
    <w:rsid w:val="00CD3059"/>
    <w:rsid w:val="00CD3507"/>
    <w:rsid w:val="00CD3898"/>
    <w:rsid w:val="00CD40E4"/>
    <w:rsid w:val="00CD4F0A"/>
    <w:rsid w:val="00CD5496"/>
    <w:rsid w:val="00CD5A33"/>
    <w:rsid w:val="00CD6F17"/>
    <w:rsid w:val="00CD6F7C"/>
    <w:rsid w:val="00CD7353"/>
    <w:rsid w:val="00CE02AB"/>
    <w:rsid w:val="00CE31F2"/>
    <w:rsid w:val="00CE3641"/>
    <w:rsid w:val="00CE6A26"/>
    <w:rsid w:val="00CE6A9E"/>
    <w:rsid w:val="00CE6F6E"/>
    <w:rsid w:val="00CE7CB9"/>
    <w:rsid w:val="00CF1820"/>
    <w:rsid w:val="00CF6405"/>
    <w:rsid w:val="00D00504"/>
    <w:rsid w:val="00D01D75"/>
    <w:rsid w:val="00D02125"/>
    <w:rsid w:val="00D027ED"/>
    <w:rsid w:val="00D0390A"/>
    <w:rsid w:val="00D03A94"/>
    <w:rsid w:val="00D040DB"/>
    <w:rsid w:val="00D074D3"/>
    <w:rsid w:val="00D10A36"/>
    <w:rsid w:val="00D1110F"/>
    <w:rsid w:val="00D125D0"/>
    <w:rsid w:val="00D12C0F"/>
    <w:rsid w:val="00D152F7"/>
    <w:rsid w:val="00D16F8A"/>
    <w:rsid w:val="00D17A82"/>
    <w:rsid w:val="00D17CD6"/>
    <w:rsid w:val="00D217AC"/>
    <w:rsid w:val="00D238D2"/>
    <w:rsid w:val="00D247E4"/>
    <w:rsid w:val="00D305BE"/>
    <w:rsid w:val="00D30EB0"/>
    <w:rsid w:val="00D31006"/>
    <w:rsid w:val="00D3170F"/>
    <w:rsid w:val="00D3294D"/>
    <w:rsid w:val="00D32AA5"/>
    <w:rsid w:val="00D33764"/>
    <w:rsid w:val="00D33A59"/>
    <w:rsid w:val="00D3476A"/>
    <w:rsid w:val="00D34774"/>
    <w:rsid w:val="00D37974"/>
    <w:rsid w:val="00D40648"/>
    <w:rsid w:val="00D4485C"/>
    <w:rsid w:val="00D45AFC"/>
    <w:rsid w:val="00D45F57"/>
    <w:rsid w:val="00D46FB4"/>
    <w:rsid w:val="00D4749D"/>
    <w:rsid w:val="00D54521"/>
    <w:rsid w:val="00D5678F"/>
    <w:rsid w:val="00D60727"/>
    <w:rsid w:val="00D64283"/>
    <w:rsid w:val="00D6503E"/>
    <w:rsid w:val="00D65E5E"/>
    <w:rsid w:val="00D66220"/>
    <w:rsid w:val="00D6683C"/>
    <w:rsid w:val="00D705BD"/>
    <w:rsid w:val="00D74DD3"/>
    <w:rsid w:val="00D75A23"/>
    <w:rsid w:val="00D76E89"/>
    <w:rsid w:val="00D80F07"/>
    <w:rsid w:val="00D85434"/>
    <w:rsid w:val="00D870AE"/>
    <w:rsid w:val="00D907D9"/>
    <w:rsid w:val="00D91054"/>
    <w:rsid w:val="00D92D4C"/>
    <w:rsid w:val="00DA0C1A"/>
    <w:rsid w:val="00DA20CA"/>
    <w:rsid w:val="00DA2BF3"/>
    <w:rsid w:val="00DB0A34"/>
    <w:rsid w:val="00DB2005"/>
    <w:rsid w:val="00DB251F"/>
    <w:rsid w:val="00DB28E6"/>
    <w:rsid w:val="00DB2AEB"/>
    <w:rsid w:val="00DB3F7B"/>
    <w:rsid w:val="00DB6979"/>
    <w:rsid w:val="00DB7ABF"/>
    <w:rsid w:val="00DC32AD"/>
    <w:rsid w:val="00DC38BD"/>
    <w:rsid w:val="00DC417F"/>
    <w:rsid w:val="00DC4B29"/>
    <w:rsid w:val="00DC56D6"/>
    <w:rsid w:val="00DC5B0B"/>
    <w:rsid w:val="00DC61CE"/>
    <w:rsid w:val="00DD0CD1"/>
    <w:rsid w:val="00DD2218"/>
    <w:rsid w:val="00DD4311"/>
    <w:rsid w:val="00DE0293"/>
    <w:rsid w:val="00DE0727"/>
    <w:rsid w:val="00DE0DA9"/>
    <w:rsid w:val="00DE2A1F"/>
    <w:rsid w:val="00DE2FA3"/>
    <w:rsid w:val="00DE3D9B"/>
    <w:rsid w:val="00DE3DCA"/>
    <w:rsid w:val="00DE3E8D"/>
    <w:rsid w:val="00DE674A"/>
    <w:rsid w:val="00DE6C38"/>
    <w:rsid w:val="00DE7290"/>
    <w:rsid w:val="00DE7732"/>
    <w:rsid w:val="00DF0291"/>
    <w:rsid w:val="00DF12E6"/>
    <w:rsid w:val="00E00FE5"/>
    <w:rsid w:val="00E04AFD"/>
    <w:rsid w:val="00E051A5"/>
    <w:rsid w:val="00E05BAD"/>
    <w:rsid w:val="00E1026A"/>
    <w:rsid w:val="00E1309E"/>
    <w:rsid w:val="00E14A2D"/>
    <w:rsid w:val="00E14AD1"/>
    <w:rsid w:val="00E16DA8"/>
    <w:rsid w:val="00E20342"/>
    <w:rsid w:val="00E205C4"/>
    <w:rsid w:val="00E231E2"/>
    <w:rsid w:val="00E24F9A"/>
    <w:rsid w:val="00E27B95"/>
    <w:rsid w:val="00E354CF"/>
    <w:rsid w:val="00E35B8E"/>
    <w:rsid w:val="00E365E1"/>
    <w:rsid w:val="00E36ABE"/>
    <w:rsid w:val="00E416DA"/>
    <w:rsid w:val="00E41C94"/>
    <w:rsid w:val="00E41FB0"/>
    <w:rsid w:val="00E4593C"/>
    <w:rsid w:val="00E4628D"/>
    <w:rsid w:val="00E50754"/>
    <w:rsid w:val="00E51EE6"/>
    <w:rsid w:val="00E556BC"/>
    <w:rsid w:val="00E566C5"/>
    <w:rsid w:val="00E61CBD"/>
    <w:rsid w:val="00E62236"/>
    <w:rsid w:val="00E63746"/>
    <w:rsid w:val="00E63D53"/>
    <w:rsid w:val="00E6541C"/>
    <w:rsid w:val="00E65DC3"/>
    <w:rsid w:val="00E66C8A"/>
    <w:rsid w:val="00E70E5C"/>
    <w:rsid w:val="00E71E16"/>
    <w:rsid w:val="00E72100"/>
    <w:rsid w:val="00E7213E"/>
    <w:rsid w:val="00E7579E"/>
    <w:rsid w:val="00E77AA5"/>
    <w:rsid w:val="00E82B28"/>
    <w:rsid w:val="00E82B99"/>
    <w:rsid w:val="00E8373F"/>
    <w:rsid w:val="00E840B7"/>
    <w:rsid w:val="00E85C77"/>
    <w:rsid w:val="00E87447"/>
    <w:rsid w:val="00E8745A"/>
    <w:rsid w:val="00E879DA"/>
    <w:rsid w:val="00E907CC"/>
    <w:rsid w:val="00E91F4B"/>
    <w:rsid w:val="00E93256"/>
    <w:rsid w:val="00E948F8"/>
    <w:rsid w:val="00EA038A"/>
    <w:rsid w:val="00EA15BB"/>
    <w:rsid w:val="00EA3BBD"/>
    <w:rsid w:val="00EA43A9"/>
    <w:rsid w:val="00EA5A61"/>
    <w:rsid w:val="00EA5E75"/>
    <w:rsid w:val="00EA6958"/>
    <w:rsid w:val="00EB1B5B"/>
    <w:rsid w:val="00EB30C7"/>
    <w:rsid w:val="00EB31DB"/>
    <w:rsid w:val="00EB51BC"/>
    <w:rsid w:val="00EB63C1"/>
    <w:rsid w:val="00EB65DC"/>
    <w:rsid w:val="00EB7D1C"/>
    <w:rsid w:val="00EC1979"/>
    <w:rsid w:val="00EC23F7"/>
    <w:rsid w:val="00EC364C"/>
    <w:rsid w:val="00ED0C17"/>
    <w:rsid w:val="00ED1938"/>
    <w:rsid w:val="00ED3308"/>
    <w:rsid w:val="00ED4ED3"/>
    <w:rsid w:val="00ED5D43"/>
    <w:rsid w:val="00ED6B83"/>
    <w:rsid w:val="00ED6C5C"/>
    <w:rsid w:val="00EE0F0E"/>
    <w:rsid w:val="00EE50FF"/>
    <w:rsid w:val="00EE73DA"/>
    <w:rsid w:val="00EF09F2"/>
    <w:rsid w:val="00EF1240"/>
    <w:rsid w:val="00EF326D"/>
    <w:rsid w:val="00EF387C"/>
    <w:rsid w:val="00EF39CA"/>
    <w:rsid w:val="00EF4590"/>
    <w:rsid w:val="00EF6A5D"/>
    <w:rsid w:val="00F00825"/>
    <w:rsid w:val="00F01379"/>
    <w:rsid w:val="00F04669"/>
    <w:rsid w:val="00F04F7F"/>
    <w:rsid w:val="00F061CC"/>
    <w:rsid w:val="00F1114A"/>
    <w:rsid w:val="00F11DCA"/>
    <w:rsid w:val="00F12A49"/>
    <w:rsid w:val="00F12AFA"/>
    <w:rsid w:val="00F13048"/>
    <w:rsid w:val="00F15D96"/>
    <w:rsid w:val="00F26926"/>
    <w:rsid w:val="00F27877"/>
    <w:rsid w:val="00F27CAC"/>
    <w:rsid w:val="00F27CD3"/>
    <w:rsid w:val="00F27F23"/>
    <w:rsid w:val="00F3035A"/>
    <w:rsid w:val="00F32685"/>
    <w:rsid w:val="00F33AD8"/>
    <w:rsid w:val="00F3444B"/>
    <w:rsid w:val="00F42D80"/>
    <w:rsid w:val="00F43964"/>
    <w:rsid w:val="00F452DC"/>
    <w:rsid w:val="00F456C7"/>
    <w:rsid w:val="00F46BC7"/>
    <w:rsid w:val="00F477F4"/>
    <w:rsid w:val="00F50226"/>
    <w:rsid w:val="00F50AD2"/>
    <w:rsid w:val="00F50BDA"/>
    <w:rsid w:val="00F51C47"/>
    <w:rsid w:val="00F51C4D"/>
    <w:rsid w:val="00F537BD"/>
    <w:rsid w:val="00F548A0"/>
    <w:rsid w:val="00F54CEC"/>
    <w:rsid w:val="00F5514A"/>
    <w:rsid w:val="00F55BDA"/>
    <w:rsid w:val="00F55D76"/>
    <w:rsid w:val="00F56C58"/>
    <w:rsid w:val="00F56C6C"/>
    <w:rsid w:val="00F5724B"/>
    <w:rsid w:val="00F66FBE"/>
    <w:rsid w:val="00F674B4"/>
    <w:rsid w:val="00F707A5"/>
    <w:rsid w:val="00F70C02"/>
    <w:rsid w:val="00F7193A"/>
    <w:rsid w:val="00F71A1E"/>
    <w:rsid w:val="00F71E07"/>
    <w:rsid w:val="00F77149"/>
    <w:rsid w:val="00F80A03"/>
    <w:rsid w:val="00F826BE"/>
    <w:rsid w:val="00F82F4E"/>
    <w:rsid w:val="00F844F9"/>
    <w:rsid w:val="00F8473C"/>
    <w:rsid w:val="00F851B8"/>
    <w:rsid w:val="00F85B19"/>
    <w:rsid w:val="00F86925"/>
    <w:rsid w:val="00F869E6"/>
    <w:rsid w:val="00F905B0"/>
    <w:rsid w:val="00F92EEC"/>
    <w:rsid w:val="00F93E48"/>
    <w:rsid w:val="00F9695F"/>
    <w:rsid w:val="00FA0120"/>
    <w:rsid w:val="00FA3258"/>
    <w:rsid w:val="00FA4977"/>
    <w:rsid w:val="00FA5353"/>
    <w:rsid w:val="00FA6060"/>
    <w:rsid w:val="00FA6246"/>
    <w:rsid w:val="00FA737A"/>
    <w:rsid w:val="00FA7C43"/>
    <w:rsid w:val="00FB0634"/>
    <w:rsid w:val="00FB4273"/>
    <w:rsid w:val="00FB4B23"/>
    <w:rsid w:val="00FC2495"/>
    <w:rsid w:val="00FC78D4"/>
    <w:rsid w:val="00FD089E"/>
    <w:rsid w:val="00FD42CA"/>
    <w:rsid w:val="00FD5A2F"/>
    <w:rsid w:val="00FD5B0C"/>
    <w:rsid w:val="00FE00DA"/>
    <w:rsid w:val="00FE1E25"/>
    <w:rsid w:val="00FE3F78"/>
    <w:rsid w:val="00FE5BCD"/>
    <w:rsid w:val="00FE6FED"/>
    <w:rsid w:val="00FF2785"/>
    <w:rsid w:val="00FF48F4"/>
    <w:rsid w:val="00FF4A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ate"/>
  <w:smartTagType w:namespaceuri="urn:schemas-microsoft-com:office:smarttags" w:name="City"/>
  <w:shapeDefaults>
    <o:shapedefaults v:ext="edit" spidmax="2050"/>
    <o:shapelayout v:ext="edit">
      <o:idmap v:ext="edit" data="2"/>
    </o:shapelayout>
  </w:shapeDefaults>
  <w:decimalSymbol w:val="."/>
  <w:listSeparator w:val=","/>
  <w14:docId w14:val="55ED0762"/>
  <w15:docId w15:val="{96D04F1C-634E-46E1-AFCE-A53B7D011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paragraph" w:styleId="Heading1">
    <w:name w:val="heading 1"/>
    <w:basedOn w:val="Normal"/>
    <w:next w:val="Normal"/>
    <w:qFormat/>
    <w:pPr>
      <w:keepNext/>
      <w:spacing w:line="245" w:lineRule="atLeast"/>
      <w:outlineLvl w:val="0"/>
    </w:pPr>
    <w:rPr>
      <w:rFonts w:ascii="Arial Narrow" w:hAnsi="Arial Narrow"/>
      <w:sz w:val="24"/>
    </w:rPr>
  </w:style>
  <w:style w:type="paragraph" w:styleId="Heading2">
    <w:name w:val="heading 2"/>
    <w:basedOn w:val="Normal"/>
    <w:next w:val="Normal"/>
    <w:qFormat/>
    <w:pPr>
      <w:keepNext/>
      <w:spacing w:line="245" w:lineRule="atLeast"/>
      <w:outlineLvl w:val="1"/>
    </w:pPr>
    <w:rPr>
      <w:rFonts w:ascii="Arial Narrow" w:hAnsi="Arial Narrow"/>
      <w:b/>
      <w:sz w:val="24"/>
    </w:rPr>
  </w:style>
  <w:style w:type="paragraph" w:styleId="Heading3">
    <w:name w:val="heading 3"/>
    <w:basedOn w:val="Normal"/>
    <w:next w:val="Normal"/>
    <w:qFormat/>
    <w:pPr>
      <w:keepNext/>
      <w:spacing w:line="245" w:lineRule="atLeast"/>
      <w:ind w:firstLine="720"/>
      <w:outlineLvl w:val="2"/>
    </w:pPr>
    <w:rPr>
      <w:rFonts w:ascii="Arial Narrow" w:hAnsi="Arial Narrow"/>
      <w:b/>
      <w:i/>
      <w:sz w:val="24"/>
    </w:rPr>
  </w:style>
  <w:style w:type="paragraph" w:styleId="Heading4">
    <w:name w:val="heading 4"/>
    <w:basedOn w:val="Normal"/>
    <w:next w:val="Normal"/>
    <w:qFormat/>
    <w:pPr>
      <w:keepNext/>
      <w:spacing w:line="245" w:lineRule="atLeast"/>
      <w:ind w:left="720"/>
      <w:outlineLvl w:val="3"/>
    </w:pPr>
    <w:rPr>
      <w:rFonts w:ascii="Arial Narrow" w:hAnsi="Arial Narrow"/>
      <w:b/>
      <w:i/>
      <w:sz w:val="24"/>
    </w:rPr>
  </w:style>
  <w:style w:type="paragraph" w:styleId="Heading5">
    <w:name w:val="heading 5"/>
    <w:basedOn w:val="Normal"/>
    <w:next w:val="Normal"/>
    <w:qFormat/>
    <w:pPr>
      <w:keepNext/>
      <w:ind w:left="720"/>
      <w:outlineLvl w:val="4"/>
    </w:pPr>
    <w:rPr>
      <w:b/>
      <w:u w:val="single"/>
    </w:rPr>
  </w:style>
  <w:style w:type="paragraph" w:styleId="Heading6">
    <w:name w:val="heading 6"/>
    <w:basedOn w:val="Normal"/>
    <w:next w:val="Normal"/>
    <w:qFormat/>
    <w:pPr>
      <w:keepNext/>
      <w:spacing w:line="245" w:lineRule="atLeast"/>
      <w:ind w:left="720"/>
      <w:outlineLvl w:val="5"/>
    </w:pPr>
    <w:rPr>
      <w:rFonts w:ascii="Arial Narrow" w:hAnsi="Arial Narrow"/>
      <w:b/>
      <w:sz w:val="24"/>
    </w:rPr>
  </w:style>
  <w:style w:type="paragraph" w:styleId="Heading7">
    <w:name w:val="heading 7"/>
    <w:basedOn w:val="Normal"/>
    <w:next w:val="Normal"/>
    <w:qFormat/>
    <w:pPr>
      <w:keepNext/>
      <w:spacing w:line="245" w:lineRule="atLeast"/>
      <w:outlineLvl w:val="6"/>
    </w:pPr>
    <w:rPr>
      <w:rFonts w:ascii="Arial Narrow" w:hAnsi="Arial Narrow"/>
      <w:b/>
      <w:sz w:val="24"/>
      <w:u w:val="single"/>
    </w:rPr>
  </w:style>
  <w:style w:type="paragraph" w:styleId="Heading8">
    <w:name w:val="heading 8"/>
    <w:basedOn w:val="Normal"/>
    <w:next w:val="Normal"/>
    <w:qFormat/>
    <w:pPr>
      <w:keepNext/>
      <w:outlineLvl w:val="7"/>
    </w:pPr>
    <w:rPr>
      <w:b/>
    </w:rPr>
  </w:style>
  <w:style w:type="paragraph" w:styleId="Heading9">
    <w:name w:val="heading 9"/>
    <w:basedOn w:val="Normal"/>
    <w:next w:val="Normal"/>
    <w:qFormat/>
    <w:pPr>
      <w:keepNext/>
      <w:spacing w:line="245" w:lineRule="atLeast"/>
      <w:ind w:left="2880" w:firstLine="720"/>
      <w:outlineLvl w:val="8"/>
    </w:pPr>
    <w:rPr>
      <w:rFonts w:ascii="Arial Narrow" w:hAnsi="Arial Narrow"/>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Title">
    <w:name w:val="Title"/>
    <w:basedOn w:val="Normal"/>
    <w:link w:val="TitleChar"/>
    <w:qFormat/>
    <w:pPr>
      <w:spacing w:line="245" w:lineRule="atLeast"/>
      <w:jc w:val="center"/>
    </w:pPr>
    <w:rPr>
      <w:rFonts w:ascii="Arial Narrow" w:hAnsi="Arial Narrow"/>
      <w:b/>
      <w:sz w:val="24"/>
    </w:rPr>
  </w:style>
  <w:style w:type="paragraph" w:styleId="BodyTextIndent">
    <w:name w:val="Body Text Indent"/>
    <w:basedOn w:val="Normal"/>
    <w:pPr>
      <w:spacing w:line="245" w:lineRule="atLeast"/>
      <w:ind w:left="720"/>
    </w:pPr>
    <w:rPr>
      <w:rFonts w:ascii="Arial Narrow" w:hAnsi="Arial Narrow"/>
      <w:sz w:val="24"/>
    </w:rPr>
  </w:style>
  <w:style w:type="paragraph" w:styleId="BodyText">
    <w:name w:val="Body Text"/>
    <w:basedOn w:val="Normal"/>
    <w:pPr>
      <w:widowControl/>
      <w:jc w:val="center"/>
    </w:pPr>
    <w:rPr>
      <w:rFonts w:ascii="Arial Narrow" w:hAnsi="Arial Narrow"/>
      <w:sz w:val="24"/>
    </w:rPr>
  </w:style>
  <w:style w:type="paragraph" w:styleId="BodyTextIndent2">
    <w:name w:val="Body Text Indent 2"/>
    <w:basedOn w:val="Normal"/>
    <w:pPr>
      <w:spacing w:line="245" w:lineRule="atLeast"/>
      <w:ind w:left="720"/>
      <w:jc w:val="both"/>
    </w:pPr>
    <w:rPr>
      <w:rFonts w:ascii="Arial Narrow" w:hAnsi="Arial Narrow"/>
      <w:sz w:val="24"/>
    </w:rPr>
  </w:style>
  <w:style w:type="paragraph" w:styleId="Footer">
    <w:name w:val="footer"/>
    <w:basedOn w:val="Normal"/>
    <w:link w:val="FooterChar"/>
    <w:uiPriority w:val="99"/>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spacing w:line="245" w:lineRule="atLeast"/>
    </w:pPr>
    <w:rPr>
      <w:rFonts w:ascii="Arial Narrow" w:hAnsi="Arial Narrow"/>
      <w:sz w:val="24"/>
    </w:rPr>
  </w:style>
  <w:style w:type="paragraph" w:customStyle="1" w:styleId="a">
    <w:name w:val="_"/>
    <w:basedOn w:val="Normal"/>
    <w:pPr>
      <w:ind w:left="720" w:hanging="720"/>
    </w:pPr>
    <w:rPr>
      <w:rFonts w:ascii="Arial Narrow" w:hAnsi="Arial Narrow"/>
      <w:snapToGrid w:val="0"/>
      <w:sz w:val="24"/>
    </w:rPr>
  </w:style>
  <w:style w:type="paragraph" w:styleId="Subtitle">
    <w:name w:val="Subtitle"/>
    <w:basedOn w:val="Normal"/>
    <w:qFormat/>
    <w:pPr>
      <w:spacing w:line="245" w:lineRule="atLeast"/>
      <w:outlineLvl w:val="0"/>
    </w:pPr>
    <w:rPr>
      <w:rFonts w:ascii="Arial Narrow" w:hAnsi="Arial Narrow"/>
      <w:b/>
      <w:sz w:val="24"/>
    </w:rPr>
  </w:style>
  <w:style w:type="paragraph" w:styleId="BodyTextIndent3">
    <w:name w:val="Body Text Indent 3"/>
    <w:basedOn w:val="Normal"/>
    <w:pPr>
      <w:spacing w:line="245" w:lineRule="atLeast"/>
      <w:ind w:firstLine="720"/>
      <w:outlineLvl w:val="0"/>
    </w:pPr>
    <w:rPr>
      <w:rFonts w:ascii="Arial Narrow" w:hAnsi="Arial Narrow"/>
      <w:sz w:val="24"/>
    </w:rPr>
  </w:style>
  <w:style w:type="paragraph" w:styleId="BodyText3">
    <w:name w:val="Body Text 3"/>
    <w:basedOn w:val="Normal"/>
    <w:rsid w:val="00D31006"/>
    <w:pPr>
      <w:spacing w:after="120"/>
    </w:pPr>
    <w:rPr>
      <w:sz w:val="16"/>
      <w:szCs w:val="16"/>
    </w:rPr>
  </w:style>
  <w:style w:type="character" w:customStyle="1" w:styleId="FooterChar">
    <w:name w:val="Footer Char"/>
    <w:basedOn w:val="DefaultParagraphFont"/>
    <w:link w:val="Footer"/>
    <w:uiPriority w:val="99"/>
    <w:rsid w:val="00A51BE6"/>
  </w:style>
  <w:style w:type="paragraph" w:styleId="NoSpacing">
    <w:name w:val="No Spacing"/>
    <w:uiPriority w:val="1"/>
    <w:qFormat/>
    <w:rsid w:val="00B24FD5"/>
    <w:rPr>
      <w:rFonts w:asciiTheme="minorHAnsi" w:eastAsiaTheme="minorHAnsi" w:hAnsiTheme="minorHAnsi" w:cstheme="minorBidi"/>
      <w:sz w:val="22"/>
      <w:szCs w:val="22"/>
    </w:rPr>
  </w:style>
  <w:style w:type="character" w:customStyle="1" w:styleId="TitleChar">
    <w:name w:val="Title Char"/>
    <w:basedOn w:val="DefaultParagraphFont"/>
    <w:link w:val="Title"/>
    <w:rsid w:val="00D92D4C"/>
    <w:rPr>
      <w:rFonts w:ascii="Arial Narrow" w:hAnsi="Arial Narrow"/>
      <w:b/>
      <w:sz w:val="24"/>
    </w:rPr>
  </w:style>
  <w:style w:type="character" w:customStyle="1" w:styleId="authors">
    <w:name w:val="authors"/>
    <w:basedOn w:val="DefaultParagraphFont"/>
    <w:rsid w:val="00DC38BD"/>
  </w:style>
  <w:style w:type="character" w:customStyle="1" w:styleId="Date1">
    <w:name w:val="Date1"/>
    <w:basedOn w:val="DefaultParagraphFont"/>
    <w:rsid w:val="00DC38BD"/>
  </w:style>
  <w:style w:type="character" w:customStyle="1" w:styleId="arttitle">
    <w:name w:val="art_title"/>
    <w:basedOn w:val="DefaultParagraphFont"/>
    <w:rsid w:val="00DC38BD"/>
  </w:style>
  <w:style w:type="character" w:customStyle="1" w:styleId="serialtitle">
    <w:name w:val="serial_title"/>
    <w:basedOn w:val="DefaultParagraphFont"/>
    <w:rsid w:val="00DC38BD"/>
  </w:style>
  <w:style w:type="character" w:customStyle="1" w:styleId="volumeissue">
    <w:name w:val="volume_issue"/>
    <w:basedOn w:val="DefaultParagraphFont"/>
    <w:rsid w:val="00DC38BD"/>
  </w:style>
  <w:style w:type="character" w:customStyle="1" w:styleId="pagerange">
    <w:name w:val="page_range"/>
    <w:basedOn w:val="DefaultParagraphFont"/>
    <w:rsid w:val="00DC38BD"/>
  </w:style>
  <w:style w:type="character" w:customStyle="1" w:styleId="doilink">
    <w:name w:val="doi_link"/>
    <w:basedOn w:val="DefaultParagraphFont"/>
    <w:rsid w:val="00DC38BD"/>
  </w:style>
  <w:style w:type="character" w:styleId="Hyperlink">
    <w:name w:val="Hyperlink"/>
    <w:basedOn w:val="DefaultParagraphFont"/>
    <w:uiPriority w:val="99"/>
    <w:semiHidden/>
    <w:unhideWhenUsed/>
    <w:rsid w:val="00DC38BD"/>
    <w:rPr>
      <w:color w:val="0000FF"/>
      <w:u w:val="single"/>
    </w:rPr>
  </w:style>
  <w:style w:type="character" w:customStyle="1" w:styleId="Date2">
    <w:name w:val="Date2"/>
    <w:basedOn w:val="DefaultParagraphFont"/>
    <w:rsid w:val="00635F7E"/>
  </w:style>
  <w:style w:type="paragraph" w:styleId="ListParagraph">
    <w:name w:val="List Paragraph"/>
    <w:basedOn w:val="Normal"/>
    <w:uiPriority w:val="34"/>
    <w:qFormat/>
    <w:rsid w:val="001B6C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24706">
      <w:bodyDiv w:val="1"/>
      <w:marLeft w:val="0"/>
      <w:marRight w:val="0"/>
      <w:marTop w:val="0"/>
      <w:marBottom w:val="0"/>
      <w:divBdr>
        <w:top w:val="none" w:sz="0" w:space="0" w:color="auto"/>
        <w:left w:val="none" w:sz="0" w:space="0" w:color="auto"/>
        <w:bottom w:val="none" w:sz="0" w:space="0" w:color="auto"/>
        <w:right w:val="none" w:sz="0" w:space="0" w:color="auto"/>
      </w:divBdr>
    </w:div>
    <w:div w:id="623539155">
      <w:bodyDiv w:val="1"/>
      <w:marLeft w:val="0"/>
      <w:marRight w:val="0"/>
      <w:marTop w:val="0"/>
      <w:marBottom w:val="0"/>
      <w:divBdr>
        <w:top w:val="none" w:sz="0" w:space="0" w:color="auto"/>
        <w:left w:val="none" w:sz="0" w:space="0" w:color="auto"/>
        <w:bottom w:val="none" w:sz="0" w:space="0" w:color="auto"/>
        <w:right w:val="none" w:sz="0" w:space="0" w:color="auto"/>
      </w:divBdr>
      <w:divsChild>
        <w:div w:id="644360636">
          <w:marLeft w:val="0"/>
          <w:marRight w:val="0"/>
          <w:marTop w:val="225"/>
          <w:marBottom w:val="225"/>
          <w:divBdr>
            <w:top w:val="none" w:sz="0" w:space="0" w:color="auto"/>
            <w:left w:val="none" w:sz="0" w:space="0" w:color="auto"/>
            <w:bottom w:val="none" w:sz="0" w:space="0" w:color="auto"/>
            <w:right w:val="none" w:sz="0" w:space="0" w:color="auto"/>
          </w:divBdr>
          <w:divsChild>
            <w:div w:id="640961002">
              <w:marLeft w:val="0"/>
              <w:marRight w:val="0"/>
              <w:marTop w:val="0"/>
              <w:marBottom w:val="0"/>
              <w:divBdr>
                <w:top w:val="single" w:sz="6" w:space="0" w:color="DDDDDD"/>
                <w:left w:val="single" w:sz="6" w:space="0" w:color="DDDDDD"/>
                <w:bottom w:val="single" w:sz="6" w:space="0" w:color="BBBBBB"/>
                <w:right w:val="single" w:sz="6" w:space="0" w:color="BBBBBB"/>
              </w:divBdr>
              <w:divsChild>
                <w:div w:id="207300895">
                  <w:marLeft w:val="0"/>
                  <w:marRight w:val="0"/>
                  <w:marTop w:val="0"/>
                  <w:marBottom w:val="0"/>
                  <w:divBdr>
                    <w:top w:val="none" w:sz="0" w:space="0" w:color="auto"/>
                    <w:left w:val="none" w:sz="0" w:space="0" w:color="auto"/>
                    <w:bottom w:val="none" w:sz="0" w:space="0" w:color="auto"/>
                    <w:right w:val="none" w:sz="0" w:space="0" w:color="auto"/>
                  </w:divBdr>
                  <w:divsChild>
                    <w:div w:id="2132817809">
                      <w:marLeft w:val="0"/>
                      <w:marRight w:val="0"/>
                      <w:marTop w:val="0"/>
                      <w:marBottom w:val="0"/>
                      <w:divBdr>
                        <w:top w:val="none" w:sz="0" w:space="0" w:color="auto"/>
                        <w:left w:val="none" w:sz="0" w:space="0" w:color="auto"/>
                        <w:bottom w:val="none" w:sz="0" w:space="0" w:color="auto"/>
                        <w:right w:val="none" w:sz="0" w:space="0" w:color="auto"/>
                      </w:divBdr>
                    </w:div>
                    <w:div w:id="1382359414">
                      <w:marLeft w:val="0"/>
                      <w:marRight w:val="0"/>
                      <w:marTop w:val="0"/>
                      <w:marBottom w:val="0"/>
                      <w:divBdr>
                        <w:top w:val="none" w:sz="0" w:space="0" w:color="auto"/>
                        <w:left w:val="none" w:sz="0" w:space="0" w:color="auto"/>
                        <w:bottom w:val="none" w:sz="0" w:space="0" w:color="auto"/>
                        <w:right w:val="none" w:sz="0" w:space="0" w:color="auto"/>
                      </w:divBdr>
                    </w:div>
                    <w:div w:id="839545762">
                      <w:marLeft w:val="0"/>
                      <w:marRight w:val="0"/>
                      <w:marTop w:val="0"/>
                      <w:marBottom w:val="0"/>
                      <w:divBdr>
                        <w:top w:val="none" w:sz="0" w:space="0" w:color="auto"/>
                        <w:left w:val="none" w:sz="0" w:space="0" w:color="auto"/>
                        <w:bottom w:val="none" w:sz="0" w:space="0" w:color="auto"/>
                        <w:right w:val="none" w:sz="0" w:space="0" w:color="auto"/>
                      </w:divBdr>
                    </w:div>
                    <w:div w:id="1133791255">
                      <w:marLeft w:val="0"/>
                      <w:marRight w:val="0"/>
                      <w:marTop w:val="0"/>
                      <w:marBottom w:val="0"/>
                      <w:divBdr>
                        <w:top w:val="none" w:sz="0" w:space="0" w:color="auto"/>
                        <w:left w:val="none" w:sz="0" w:space="0" w:color="auto"/>
                        <w:bottom w:val="none" w:sz="0" w:space="0" w:color="auto"/>
                        <w:right w:val="none" w:sz="0" w:space="0" w:color="auto"/>
                      </w:divBdr>
                    </w:div>
                    <w:div w:id="1204363973">
                      <w:marLeft w:val="0"/>
                      <w:marRight w:val="0"/>
                      <w:marTop w:val="0"/>
                      <w:marBottom w:val="0"/>
                      <w:divBdr>
                        <w:top w:val="none" w:sz="0" w:space="0" w:color="auto"/>
                        <w:left w:val="none" w:sz="0" w:space="0" w:color="auto"/>
                        <w:bottom w:val="none" w:sz="0" w:space="0" w:color="auto"/>
                        <w:right w:val="none" w:sz="0" w:space="0" w:color="auto"/>
                      </w:divBdr>
                    </w:div>
                    <w:div w:id="2117405253">
                      <w:marLeft w:val="0"/>
                      <w:marRight w:val="0"/>
                      <w:marTop w:val="0"/>
                      <w:marBottom w:val="0"/>
                      <w:divBdr>
                        <w:top w:val="none" w:sz="0" w:space="0" w:color="auto"/>
                        <w:left w:val="none" w:sz="0" w:space="0" w:color="auto"/>
                        <w:bottom w:val="none" w:sz="0" w:space="0" w:color="auto"/>
                        <w:right w:val="none" w:sz="0" w:space="0" w:color="auto"/>
                      </w:divBdr>
                    </w:div>
                    <w:div w:id="2021807467">
                      <w:marLeft w:val="0"/>
                      <w:marRight w:val="0"/>
                      <w:marTop w:val="0"/>
                      <w:marBottom w:val="0"/>
                      <w:divBdr>
                        <w:top w:val="none" w:sz="0" w:space="0" w:color="auto"/>
                        <w:left w:val="none" w:sz="0" w:space="0" w:color="auto"/>
                        <w:bottom w:val="none" w:sz="0" w:space="0" w:color="auto"/>
                        <w:right w:val="none" w:sz="0" w:space="0" w:color="auto"/>
                      </w:divBdr>
                    </w:div>
                    <w:div w:id="202789898">
                      <w:marLeft w:val="0"/>
                      <w:marRight w:val="0"/>
                      <w:marTop w:val="0"/>
                      <w:marBottom w:val="0"/>
                      <w:divBdr>
                        <w:top w:val="none" w:sz="0" w:space="0" w:color="auto"/>
                        <w:left w:val="none" w:sz="0" w:space="0" w:color="auto"/>
                        <w:bottom w:val="none" w:sz="0" w:space="0" w:color="auto"/>
                        <w:right w:val="none" w:sz="0" w:space="0" w:color="auto"/>
                      </w:divBdr>
                    </w:div>
                    <w:div w:id="432870582">
                      <w:marLeft w:val="0"/>
                      <w:marRight w:val="0"/>
                      <w:marTop w:val="0"/>
                      <w:marBottom w:val="0"/>
                      <w:divBdr>
                        <w:top w:val="none" w:sz="0" w:space="0" w:color="auto"/>
                        <w:left w:val="none" w:sz="0" w:space="0" w:color="auto"/>
                        <w:bottom w:val="none" w:sz="0" w:space="0" w:color="auto"/>
                        <w:right w:val="none" w:sz="0" w:space="0" w:color="auto"/>
                      </w:divBdr>
                    </w:div>
                    <w:div w:id="217546572">
                      <w:marLeft w:val="0"/>
                      <w:marRight w:val="0"/>
                      <w:marTop w:val="0"/>
                      <w:marBottom w:val="0"/>
                      <w:divBdr>
                        <w:top w:val="none" w:sz="0" w:space="0" w:color="auto"/>
                        <w:left w:val="none" w:sz="0" w:space="0" w:color="auto"/>
                        <w:bottom w:val="none" w:sz="0" w:space="0" w:color="auto"/>
                        <w:right w:val="none" w:sz="0" w:space="0" w:color="auto"/>
                      </w:divBdr>
                    </w:div>
                    <w:div w:id="1000157319">
                      <w:marLeft w:val="0"/>
                      <w:marRight w:val="0"/>
                      <w:marTop w:val="0"/>
                      <w:marBottom w:val="0"/>
                      <w:divBdr>
                        <w:top w:val="none" w:sz="0" w:space="0" w:color="auto"/>
                        <w:left w:val="none" w:sz="0" w:space="0" w:color="auto"/>
                        <w:bottom w:val="none" w:sz="0" w:space="0" w:color="auto"/>
                        <w:right w:val="none" w:sz="0" w:space="0" w:color="auto"/>
                      </w:divBdr>
                    </w:div>
                    <w:div w:id="812798554">
                      <w:marLeft w:val="0"/>
                      <w:marRight w:val="0"/>
                      <w:marTop w:val="0"/>
                      <w:marBottom w:val="0"/>
                      <w:divBdr>
                        <w:top w:val="none" w:sz="0" w:space="0" w:color="auto"/>
                        <w:left w:val="none" w:sz="0" w:space="0" w:color="auto"/>
                        <w:bottom w:val="none" w:sz="0" w:space="0" w:color="auto"/>
                        <w:right w:val="none" w:sz="0" w:space="0" w:color="auto"/>
                      </w:divBdr>
                    </w:div>
                    <w:div w:id="1452899690">
                      <w:marLeft w:val="0"/>
                      <w:marRight w:val="0"/>
                      <w:marTop w:val="0"/>
                      <w:marBottom w:val="0"/>
                      <w:divBdr>
                        <w:top w:val="none" w:sz="0" w:space="0" w:color="auto"/>
                        <w:left w:val="none" w:sz="0" w:space="0" w:color="auto"/>
                        <w:bottom w:val="none" w:sz="0" w:space="0" w:color="auto"/>
                        <w:right w:val="none" w:sz="0" w:space="0" w:color="auto"/>
                      </w:divBdr>
                    </w:div>
                    <w:div w:id="64691697">
                      <w:marLeft w:val="0"/>
                      <w:marRight w:val="0"/>
                      <w:marTop w:val="0"/>
                      <w:marBottom w:val="0"/>
                      <w:divBdr>
                        <w:top w:val="none" w:sz="0" w:space="0" w:color="auto"/>
                        <w:left w:val="none" w:sz="0" w:space="0" w:color="auto"/>
                        <w:bottom w:val="none" w:sz="0" w:space="0" w:color="auto"/>
                        <w:right w:val="none" w:sz="0" w:space="0" w:color="auto"/>
                      </w:divBdr>
                    </w:div>
                    <w:div w:id="996500648">
                      <w:marLeft w:val="0"/>
                      <w:marRight w:val="0"/>
                      <w:marTop w:val="0"/>
                      <w:marBottom w:val="0"/>
                      <w:divBdr>
                        <w:top w:val="none" w:sz="0" w:space="0" w:color="auto"/>
                        <w:left w:val="none" w:sz="0" w:space="0" w:color="auto"/>
                        <w:bottom w:val="none" w:sz="0" w:space="0" w:color="auto"/>
                        <w:right w:val="none" w:sz="0" w:space="0" w:color="auto"/>
                      </w:divBdr>
                    </w:div>
                    <w:div w:id="360975880">
                      <w:marLeft w:val="0"/>
                      <w:marRight w:val="0"/>
                      <w:marTop w:val="0"/>
                      <w:marBottom w:val="0"/>
                      <w:divBdr>
                        <w:top w:val="none" w:sz="0" w:space="0" w:color="auto"/>
                        <w:left w:val="none" w:sz="0" w:space="0" w:color="auto"/>
                        <w:bottom w:val="none" w:sz="0" w:space="0" w:color="auto"/>
                        <w:right w:val="none" w:sz="0" w:space="0" w:color="auto"/>
                      </w:divBdr>
                    </w:div>
                    <w:div w:id="1313290650">
                      <w:marLeft w:val="0"/>
                      <w:marRight w:val="0"/>
                      <w:marTop w:val="0"/>
                      <w:marBottom w:val="0"/>
                      <w:divBdr>
                        <w:top w:val="none" w:sz="0" w:space="0" w:color="auto"/>
                        <w:left w:val="none" w:sz="0" w:space="0" w:color="auto"/>
                        <w:bottom w:val="none" w:sz="0" w:space="0" w:color="auto"/>
                        <w:right w:val="none" w:sz="0" w:space="0" w:color="auto"/>
                      </w:divBdr>
                    </w:div>
                    <w:div w:id="1586301011">
                      <w:marLeft w:val="0"/>
                      <w:marRight w:val="0"/>
                      <w:marTop w:val="0"/>
                      <w:marBottom w:val="0"/>
                      <w:divBdr>
                        <w:top w:val="none" w:sz="0" w:space="0" w:color="auto"/>
                        <w:left w:val="none" w:sz="0" w:space="0" w:color="auto"/>
                        <w:bottom w:val="none" w:sz="0" w:space="0" w:color="auto"/>
                        <w:right w:val="none" w:sz="0" w:space="0" w:color="auto"/>
                      </w:divBdr>
                    </w:div>
                    <w:div w:id="1490904620">
                      <w:marLeft w:val="0"/>
                      <w:marRight w:val="0"/>
                      <w:marTop w:val="0"/>
                      <w:marBottom w:val="0"/>
                      <w:divBdr>
                        <w:top w:val="none" w:sz="0" w:space="0" w:color="auto"/>
                        <w:left w:val="none" w:sz="0" w:space="0" w:color="auto"/>
                        <w:bottom w:val="none" w:sz="0" w:space="0" w:color="auto"/>
                        <w:right w:val="none" w:sz="0" w:space="0" w:color="auto"/>
                      </w:divBdr>
                    </w:div>
                    <w:div w:id="1571882891">
                      <w:marLeft w:val="0"/>
                      <w:marRight w:val="0"/>
                      <w:marTop w:val="0"/>
                      <w:marBottom w:val="0"/>
                      <w:divBdr>
                        <w:top w:val="none" w:sz="0" w:space="0" w:color="auto"/>
                        <w:left w:val="none" w:sz="0" w:space="0" w:color="auto"/>
                        <w:bottom w:val="none" w:sz="0" w:space="0" w:color="auto"/>
                        <w:right w:val="none" w:sz="0" w:space="0" w:color="auto"/>
                      </w:divBdr>
                    </w:div>
                    <w:div w:id="1588003185">
                      <w:marLeft w:val="0"/>
                      <w:marRight w:val="0"/>
                      <w:marTop w:val="0"/>
                      <w:marBottom w:val="0"/>
                      <w:divBdr>
                        <w:top w:val="none" w:sz="0" w:space="0" w:color="auto"/>
                        <w:left w:val="none" w:sz="0" w:space="0" w:color="auto"/>
                        <w:bottom w:val="none" w:sz="0" w:space="0" w:color="auto"/>
                        <w:right w:val="none" w:sz="0" w:space="0" w:color="auto"/>
                      </w:divBdr>
                    </w:div>
                    <w:div w:id="1712610586">
                      <w:marLeft w:val="0"/>
                      <w:marRight w:val="0"/>
                      <w:marTop w:val="0"/>
                      <w:marBottom w:val="0"/>
                      <w:divBdr>
                        <w:top w:val="none" w:sz="0" w:space="0" w:color="auto"/>
                        <w:left w:val="none" w:sz="0" w:space="0" w:color="auto"/>
                        <w:bottom w:val="none" w:sz="0" w:space="0" w:color="auto"/>
                        <w:right w:val="none" w:sz="0" w:space="0" w:color="auto"/>
                      </w:divBdr>
                    </w:div>
                    <w:div w:id="1119644428">
                      <w:marLeft w:val="0"/>
                      <w:marRight w:val="0"/>
                      <w:marTop w:val="0"/>
                      <w:marBottom w:val="0"/>
                      <w:divBdr>
                        <w:top w:val="none" w:sz="0" w:space="0" w:color="auto"/>
                        <w:left w:val="none" w:sz="0" w:space="0" w:color="auto"/>
                        <w:bottom w:val="none" w:sz="0" w:space="0" w:color="auto"/>
                        <w:right w:val="none" w:sz="0" w:space="0" w:color="auto"/>
                      </w:divBdr>
                    </w:div>
                    <w:div w:id="14609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845687">
          <w:marLeft w:val="0"/>
          <w:marRight w:val="0"/>
          <w:marTop w:val="225"/>
          <w:marBottom w:val="225"/>
          <w:divBdr>
            <w:top w:val="none" w:sz="0" w:space="0" w:color="auto"/>
            <w:left w:val="none" w:sz="0" w:space="0" w:color="auto"/>
            <w:bottom w:val="none" w:sz="0" w:space="0" w:color="auto"/>
            <w:right w:val="none" w:sz="0" w:space="0" w:color="auto"/>
          </w:divBdr>
          <w:divsChild>
            <w:div w:id="566918060">
              <w:marLeft w:val="0"/>
              <w:marRight w:val="0"/>
              <w:marTop w:val="0"/>
              <w:marBottom w:val="0"/>
              <w:divBdr>
                <w:top w:val="single" w:sz="6" w:space="0" w:color="DDDDDD"/>
                <w:left w:val="single" w:sz="6" w:space="0" w:color="DDDDDD"/>
                <w:bottom w:val="single" w:sz="6" w:space="0" w:color="BBBBBB"/>
                <w:right w:val="single" w:sz="6" w:space="0" w:color="BBBBBB"/>
              </w:divBdr>
              <w:divsChild>
                <w:div w:id="645474449">
                  <w:marLeft w:val="0"/>
                  <w:marRight w:val="0"/>
                  <w:marTop w:val="0"/>
                  <w:marBottom w:val="0"/>
                  <w:divBdr>
                    <w:top w:val="none" w:sz="0" w:space="0" w:color="auto"/>
                    <w:left w:val="none" w:sz="0" w:space="0" w:color="auto"/>
                    <w:bottom w:val="none" w:sz="0" w:space="0" w:color="auto"/>
                    <w:right w:val="none" w:sz="0" w:space="0" w:color="auto"/>
                  </w:divBdr>
                </w:div>
                <w:div w:id="549926480">
                  <w:marLeft w:val="0"/>
                  <w:marRight w:val="0"/>
                  <w:marTop w:val="0"/>
                  <w:marBottom w:val="0"/>
                  <w:divBdr>
                    <w:top w:val="none" w:sz="0" w:space="0" w:color="auto"/>
                    <w:left w:val="none" w:sz="0" w:space="0" w:color="auto"/>
                    <w:bottom w:val="none" w:sz="0" w:space="0" w:color="auto"/>
                    <w:right w:val="none" w:sz="0" w:space="0" w:color="auto"/>
                  </w:divBdr>
                  <w:divsChild>
                    <w:div w:id="1768622923">
                      <w:marLeft w:val="0"/>
                      <w:marRight w:val="0"/>
                      <w:marTop w:val="0"/>
                      <w:marBottom w:val="0"/>
                      <w:divBdr>
                        <w:top w:val="none" w:sz="0" w:space="0" w:color="auto"/>
                        <w:left w:val="none" w:sz="0" w:space="0" w:color="auto"/>
                        <w:bottom w:val="none" w:sz="0" w:space="0" w:color="auto"/>
                        <w:right w:val="none" w:sz="0" w:space="0" w:color="auto"/>
                      </w:divBdr>
                    </w:div>
                    <w:div w:id="1205751299">
                      <w:marLeft w:val="0"/>
                      <w:marRight w:val="0"/>
                      <w:marTop w:val="0"/>
                      <w:marBottom w:val="0"/>
                      <w:divBdr>
                        <w:top w:val="none" w:sz="0" w:space="0" w:color="auto"/>
                        <w:left w:val="none" w:sz="0" w:space="0" w:color="auto"/>
                        <w:bottom w:val="none" w:sz="0" w:space="0" w:color="auto"/>
                        <w:right w:val="none" w:sz="0" w:space="0" w:color="auto"/>
                      </w:divBdr>
                    </w:div>
                    <w:div w:id="1892770259">
                      <w:marLeft w:val="0"/>
                      <w:marRight w:val="0"/>
                      <w:marTop w:val="0"/>
                      <w:marBottom w:val="0"/>
                      <w:divBdr>
                        <w:top w:val="none" w:sz="0" w:space="0" w:color="auto"/>
                        <w:left w:val="none" w:sz="0" w:space="0" w:color="auto"/>
                        <w:bottom w:val="none" w:sz="0" w:space="0" w:color="auto"/>
                        <w:right w:val="none" w:sz="0" w:space="0" w:color="auto"/>
                      </w:divBdr>
                    </w:div>
                    <w:div w:id="2014334456">
                      <w:marLeft w:val="0"/>
                      <w:marRight w:val="0"/>
                      <w:marTop w:val="0"/>
                      <w:marBottom w:val="0"/>
                      <w:divBdr>
                        <w:top w:val="none" w:sz="0" w:space="0" w:color="auto"/>
                        <w:left w:val="none" w:sz="0" w:space="0" w:color="auto"/>
                        <w:bottom w:val="none" w:sz="0" w:space="0" w:color="auto"/>
                        <w:right w:val="none" w:sz="0" w:space="0" w:color="auto"/>
                      </w:divBdr>
                    </w:div>
                    <w:div w:id="1414012022">
                      <w:marLeft w:val="0"/>
                      <w:marRight w:val="0"/>
                      <w:marTop w:val="0"/>
                      <w:marBottom w:val="0"/>
                      <w:divBdr>
                        <w:top w:val="none" w:sz="0" w:space="0" w:color="auto"/>
                        <w:left w:val="none" w:sz="0" w:space="0" w:color="auto"/>
                        <w:bottom w:val="none" w:sz="0" w:space="0" w:color="auto"/>
                        <w:right w:val="none" w:sz="0" w:space="0" w:color="auto"/>
                      </w:divBdr>
                    </w:div>
                    <w:div w:id="1715352370">
                      <w:marLeft w:val="0"/>
                      <w:marRight w:val="0"/>
                      <w:marTop w:val="0"/>
                      <w:marBottom w:val="0"/>
                      <w:divBdr>
                        <w:top w:val="none" w:sz="0" w:space="0" w:color="auto"/>
                        <w:left w:val="none" w:sz="0" w:space="0" w:color="auto"/>
                        <w:bottom w:val="none" w:sz="0" w:space="0" w:color="auto"/>
                        <w:right w:val="none" w:sz="0" w:space="0" w:color="auto"/>
                      </w:divBdr>
                    </w:div>
                    <w:div w:id="167059165">
                      <w:marLeft w:val="0"/>
                      <w:marRight w:val="0"/>
                      <w:marTop w:val="0"/>
                      <w:marBottom w:val="0"/>
                      <w:divBdr>
                        <w:top w:val="none" w:sz="0" w:space="0" w:color="auto"/>
                        <w:left w:val="none" w:sz="0" w:space="0" w:color="auto"/>
                        <w:bottom w:val="none" w:sz="0" w:space="0" w:color="auto"/>
                        <w:right w:val="none" w:sz="0" w:space="0" w:color="auto"/>
                      </w:divBdr>
                    </w:div>
                    <w:div w:id="514659423">
                      <w:marLeft w:val="0"/>
                      <w:marRight w:val="0"/>
                      <w:marTop w:val="0"/>
                      <w:marBottom w:val="0"/>
                      <w:divBdr>
                        <w:top w:val="none" w:sz="0" w:space="0" w:color="auto"/>
                        <w:left w:val="none" w:sz="0" w:space="0" w:color="auto"/>
                        <w:bottom w:val="none" w:sz="0" w:space="0" w:color="auto"/>
                        <w:right w:val="none" w:sz="0" w:space="0" w:color="auto"/>
                      </w:divBdr>
                    </w:div>
                    <w:div w:id="28116104">
                      <w:marLeft w:val="0"/>
                      <w:marRight w:val="0"/>
                      <w:marTop w:val="0"/>
                      <w:marBottom w:val="0"/>
                      <w:divBdr>
                        <w:top w:val="none" w:sz="0" w:space="0" w:color="auto"/>
                        <w:left w:val="none" w:sz="0" w:space="0" w:color="auto"/>
                        <w:bottom w:val="none" w:sz="0" w:space="0" w:color="auto"/>
                        <w:right w:val="none" w:sz="0" w:space="0" w:color="auto"/>
                      </w:divBdr>
                    </w:div>
                    <w:div w:id="1797016968">
                      <w:marLeft w:val="0"/>
                      <w:marRight w:val="0"/>
                      <w:marTop w:val="0"/>
                      <w:marBottom w:val="0"/>
                      <w:divBdr>
                        <w:top w:val="none" w:sz="0" w:space="0" w:color="auto"/>
                        <w:left w:val="none" w:sz="0" w:space="0" w:color="auto"/>
                        <w:bottom w:val="none" w:sz="0" w:space="0" w:color="auto"/>
                        <w:right w:val="none" w:sz="0" w:space="0" w:color="auto"/>
                      </w:divBdr>
                    </w:div>
                    <w:div w:id="42991733">
                      <w:marLeft w:val="0"/>
                      <w:marRight w:val="0"/>
                      <w:marTop w:val="0"/>
                      <w:marBottom w:val="0"/>
                      <w:divBdr>
                        <w:top w:val="none" w:sz="0" w:space="0" w:color="auto"/>
                        <w:left w:val="none" w:sz="0" w:space="0" w:color="auto"/>
                        <w:bottom w:val="none" w:sz="0" w:space="0" w:color="auto"/>
                        <w:right w:val="none" w:sz="0" w:space="0" w:color="auto"/>
                      </w:divBdr>
                    </w:div>
                    <w:div w:id="184370193">
                      <w:marLeft w:val="0"/>
                      <w:marRight w:val="0"/>
                      <w:marTop w:val="0"/>
                      <w:marBottom w:val="0"/>
                      <w:divBdr>
                        <w:top w:val="none" w:sz="0" w:space="0" w:color="auto"/>
                        <w:left w:val="none" w:sz="0" w:space="0" w:color="auto"/>
                        <w:bottom w:val="none" w:sz="0" w:space="0" w:color="auto"/>
                        <w:right w:val="none" w:sz="0" w:space="0" w:color="auto"/>
                      </w:divBdr>
                    </w:div>
                    <w:div w:id="1805737476">
                      <w:marLeft w:val="0"/>
                      <w:marRight w:val="0"/>
                      <w:marTop w:val="0"/>
                      <w:marBottom w:val="0"/>
                      <w:divBdr>
                        <w:top w:val="none" w:sz="0" w:space="0" w:color="auto"/>
                        <w:left w:val="none" w:sz="0" w:space="0" w:color="auto"/>
                        <w:bottom w:val="none" w:sz="0" w:space="0" w:color="auto"/>
                        <w:right w:val="none" w:sz="0" w:space="0" w:color="auto"/>
                      </w:divBdr>
                    </w:div>
                    <w:div w:id="1778332423">
                      <w:marLeft w:val="0"/>
                      <w:marRight w:val="0"/>
                      <w:marTop w:val="0"/>
                      <w:marBottom w:val="0"/>
                      <w:divBdr>
                        <w:top w:val="none" w:sz="0" w:space="0" w:color="auto"/>
                        <w:left w:val="none" w:sz="0" w:space="0" w:color="auto"/>
                        <w:bottom w:val="none" w:sz="0" w:space="0" w:color="auto"/>
                        <w:right w:val="none" w:sz="0" w:space="0" w:color="auto"/>
                      </w:divBdr>
                    </w:div>
                    <w:div w:id="524751912">
                      <w:marLeft w:val="0"/>
                      <w:marRight w:val="0"/>
                      <w:marTop w:val="0"/>
                      <w:marBottom w:val="0"/>
                      <w:divBdr>
                        <w:top w:val="none" w:sz="0" w:space="0" w:color="auto"/>
                        <w:left w:val="none" w:sz="0" w:space="0" w:color="auto"/>
                        <w:bottom w:val="none" w:sz="0" w:space="0" w:color="auto"/>
                        <w:right w:val="none" w:sz="0" w:space="0" w:color="auto"/>
                      </w:divBdr>
                    </w:div>
                    <w:div w:id="1033727978">
                      <w:marLeft w:val="0"/>
                      <w:marRight w:val="0"/>
                      <w:marTop w:val="0"/>
                      <w:marBottom w:val="0"/>
                      <w:divBdr>
                        <w:top w:val="none" w:sz="0" w:space="0" w:color="auto"/>
                        <w:left w:val="none" w:sz="0" w:space="0" w:color="auto"/>
                        <w:bottom w:val="none" w:sz="0" w:space="0" w:color="auto"/>
                        <w:right w:val="none" w:sz="0" w:space="0" w:color="auto"/>
                      </w:divBdr>
                    </w:div>
                    <w:div w:id="2132698439">
                      <w:marLeft w:val="0"/>
                      <w:marRight w:val="0"/>
                      <w:marTop w:val="0"/>
                      <w:marBottom w:val="0"/>
                      <w:divBdr>
                        <w:top w:val="none" w:sz="0" w:space="0" w:color="auto"/>
                        <w:left w:val="none" w:sz="0" w:space="0" w:color="auto"/>
                        <w:bottom w:val="none" w:sz="0" w:space="0" w:color="auto"/>
                        <w:right w:val="none" w:sz="0" w:space="0" w:color="auto"/>
                      </w:divBdr>
                    </w:div>
                    <w:div w:id="1978535915">
                      <w:marLeft w:val="0"/>
                      <w:marRight w:val="0"/>
                      <w:marTop w:val="0"/>
                      <w:marBottom w:val="0"/>
                      <w:divBdr>
                        <w:top w:val="none" w:sz="0" w:space="0" w:color="auto"/>
                        <w:left w:val="none" w:sz="0" w:space="0" w:color="auto"/>
                        <w:bottom w:val="none" w:sz="0" w:space="0" w:color="auto"/>
                        <w:right w:val="none" w:sz="0" w:space="0" w:color="auto"/>
                      </w:divBdr>
                    </w:div>
                    <w:div w:id="816915755">
                      <w:marLeft w:val="0"/>
                      <w:marRight w:val="0"/>
                      <w:marTop w:val="0"/>
                      <w:marBottom w:val="0"/>
                      <w:divBdr>
                        <w:top w:val="none" w:sz="0" w:space="0" w:color="auto"/>
                        <w:left w:val="none" w:sz="0" w:space="0" w:color="auto"/>
                        <w:bottom w:val="none" w:sz="0" w:space="0" w:color="auto"/>
                        <w:right w:val="none" w:sz="0" w:space="0" w:color="auto"/>
                      </w:divBdr>
                    </w:div>
                    <w:div w:id="1837107347">
                      <w:marLeft w:val="0"/>
                      <w:marRight w:val="0"/>
                      <w:marTop w:val="0"/>
                      <w:marBottom w:val="0"/>
                      <w:divBdr>
                        <w:top w:val="none" w:sz="0" w:space="0" w:color="auto"/>
                        <w:left w:val="none" w:sz="0" w:space="0" w:color="auto"/>
                        <w:bottom w:val="none" w:sz="0" w:space="0" w:color="auto"/>
                        <w:right w:val="none" w:sz="0" w:space="0" w:color="auto"/>
                      </w:divBdr>
                    </w:div>
                    <w:div w:id="1854803588">
                      <w:marLeft w:val="0"/>
                      <w:marRight w:val="0"/>
                      <w:marTop w:val="0"/>
                      <w:marBottom w:val="0"/>
                      <w:divBdr>
                        <w:top w:val="none" w:sz="0" w:space="0" w:color="auto"/>
                        <w:left w:val="none" w:sz="0" w:space="0" w:color="auto"/>
                        <w:bottom w:val="none" w:sz="0" w:space="0" w:color="auto"/>
                        <w:right w:val="none" w:sz="0" w:space="0" w:color="auto"/>
                      </w:divBdr>
                    </w:div>
                    <w:div w:id="1867480857">
                      <w:marLeft w:val="0"/>
                      <w:marRight w:val="0"/>
                      <w:marTop w:val="0"/>
                      <w:marBottom w:val="0"/>
                      <w:divBdr>
                        <w:top w:val="none" w:sz="0" w:space="0" w:color="auto"/>
                        <w:left w:val="none" w:sz="0" w:space="0" w:color="auto"/>
                        <w:bottom w:val="none" w:sz="0" w:space="0" w:color="auto"/>
                        <w:right w:val="none" w:sz="0" w:space="0" w:color="auto"/>
                      </w:divBdr>
                    </w:div>
                    <w:div w:id="53631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996896">
          <w:marLeft w:val="0"/>
          <w:marRight w:val="0"/>
          <w:marTop w:val="225"/>
          <w:marBottom w:val="225"/>
          <w:divBdr>
            <w:top w:val="none" w:sz="0" w:space="0" w:color="auto"/>
            <w:left w:val="none" w:sz="0" w:space="0" w:color="auto"/>
            <w:bottom w:val="none" w:sz="0" w:space="0" w:color="auto"/>
            <w:right w:val="none" w:sz="0" w:space="0" w:color="auto"/>
          </w:divBdr>
          <w:divsChild>
            <w:div w:id="1206327695">
              <w:marLeft w:val="0"/>
              <w:marRight w:val="0"/>
              <w:marTop w:val="0"/>
              <w:marBottom w:val="0"/>
              <w:divBdr>
                <w:top w:val="single" w:sz="6" w:space="0" w:color="DDDDDD"/>
                <w:left w:val="single" w:sz="6" w:space="0" w:color="DDDDDD"/>
                <w:bottom w:val="single" w:sz="6" w:space="0" w:color="BBBBBB"/>
                <w:right w:val="single" w:sz="6" w:space="0" w:color="BBBBBB"/>
              </w:divBdr>
              <w:divsChild>
                <w:div w:id="909146991">
                  <w:marLeft w:val="0"/>
                  <w:marRight w:val="0"/>
                  <w:marTop w:val="0"/>
                  <w:marBottom w:val="0"/>
                  <w:divBdr>
                    <w:top w:val="none" w:sz="0" w:space="0" w:color="auto"/>
                    <w:left w:val="none" w:sz="0" w:space="0" w:color="auto"/>
                    <w:bottom w:val="none" w:sz="0" w:space="0" w:color="auto"/>
                    <w:right w:val="none" w:sz="0" w:space="0" w:color="auto"/>
                  </w:divBdr>
                </w:div>
                <w:div w:id="537738193">
                  <w:marLeft w:val="0"/>
                  <w:marRight w:val="0"/>
                  <w:marTop w:val="0"/>
                  <w:marBottom w:val="0"/>
                  <w:divBdr>
                    <w:top w:val="none" w:sz="0" w:space="0" w:color="auto"/>
                    <w:left w:val="none" w:sz="0" w:space="0" w:color="auto"/>
                    <w:bottom w:val="none" w:sz="0" w:space="0" w:color="auto"/>
                    <w:right w:val="none" w:sz="0" w:space="0" w:color="auto"/>
                  </w:divBdr>
                  <w:divsChild>
                    <w:div w:id="1922181102">
                      <w:marLeft w:val="0"/>
                      <w:marRight w:val="0"/>
                      <w:marTop w:val="0"/>
                      <w:marBottom w:val="0"/>
                      <w:divBdr>
                        <w:top w:val="none" w:sz="0" w:space="0" w:color="auto"/>
                        <w:left w:val="none" w:sz="0" w:space="0" w:color="auto"/>
                        <w:bottom w:val="none" w:sz="0" w:space="0" w:color="auto"/>
                        <w:right w:val="none" w:sz="0" w:space="0" w:color="auto"/>
                      </w:divBdr>
                    </w:div>
                    <w:div w:id="1628315018">
                      <w:marLeft w:val="0"/>
                      <w:marRight w:val="0"/>
                      <w:marTop w:val="0"/>
                      <w:marBottom w:val="0"/>
                      <w:divBdr>
                        <w:top w:val="none" w:sz="0" w:space="0" w:color="auto"/>
                        <w:left w:val="none" w:sz="0" w:space="0" w:color="auto"/>
                        <w:bottom w:val="none" w:sz="0" w:space="0" w:color="auto"/>
                        <w:right w:val="none" w:sz="0" w:space="0" w:color="auto"/>
                      </w:divBdr>
                    </w:div>
                    <w:div w:id="978921147">
                      <w:marLeft w:val="0"/>
                      <w:marRight w:val="0"/>
                      <w:marTop w:val="0"/>
                      <w:marBottom w:val="0"/>
                      <w:divBdr>
                        <w:top w:val="none" w:sz="0" w:space="0" w:color="auto"/>
                        <w:left w:val="none" w:sz="0" w:space="0" w:color="auto"/>
                        <w:bottom w:val="none" w:sz="0" w:space="0" w:color="auto"/>
                        <w:right w:val="none" w:sz="0" w:space="0" w:color="auto"/>
                      </w:divBdr>
                    </w:div>
                    <w:div w:id="1730683800">
                      <w:marLeft w:val="0"/>
                      <w:marRight w:val="0"/>
                      <w:marTop w:val="0"/>
                      <w:marBottom w:val="0"/>
                      <w:divBdr>
                        <w:top w:val="none" w:sz="0" w:space="0" w:color="auto"/>
                        <w:left w:val="none" w:sz="0" w:space="0" w:color="auto"/>
                        <w:bottom w:val="none" w:sz="0" w:space="0" w:color="auto"/>
                        <w:right w:val="none" w:sz="0" w:space="0" w:color="auto"/>
                      </w:divBdr>
                    </w:div>
                    <w:div w:id="174422977">
                      <w:marLeft w:val="0"/>
                      <w:marRight w:val="0"/>
                      <w:marTop w:val="0"/>
                      <w:marBottom w:val="0"/>
                      <w:divBdr>
                        <w:top w:val="none" w:sz="0" w:space="0" w:color="auto"/>
                        <w:left w:val="none" w:sz="0" w:space="0" w:color="auto"/>
                        <w:bottom w:val="none" w:sz="0" w:space="0" w:color="auto"/>
                        <w:right w:val="none" w:sz="0" w:space="0" w:color="auto"/>
                      </w:divBdr>
                    </w:div>
                    <w:div w:id="1032729508">
                      <w:marLeft w:val="0"/>
                      <w:marRight w:val="0"/>
                      <w:marTop w:val="0"/>
                      <w:marBottom w:val="0"/>
                      <w:divBdr>
                        <w:top w:val="none" w:sz="0" w:space="0" w:color="auto"/>
                        <w:left w:val="none" w:sz="0" w:space="0" w:color="auto"/>
                        <w:bottom w:val="none" w:sz="0" w:space="0" w:color="auto"/>
                        <w:right w:val="none" w:sz="0" w:space="0" w:color="auto"/>
                      </w:divBdr>
                    </w:div>
                    <w:div w:id="1047873575">
                      <w:marLeft w:val="0"/>
                      <w:marRight w:val="0"/>
                      <w:marTop w:val="0"/>
                      <w:marBottom w:val="0"/>
                      <w:divBdr>
                        <w:top w:val="none" w:sz="0" w:space="0" w:color="auto"/>
                        <w:left w:val="none" w:sz="0" w:space="0" w:color="auto"/>
                        <w:bottom w:val="none" w:sz="0" w:space="0" w:color="auto"/>
                        <w:right w:val="none" w:sz="0" w:space="0" w:color="auto"/>
                      </w:divBdr>
                    </w:div>
                    <w:div w:id="206843058">
                      <w:marLeft w:val="0"/>
                      <w:marRight w:val="0"/>
                      <w:marTop w:val="0"/>
                      <w:marBottom w:val="0"/>
                      <w:divBdr>
                        <w:top w:val="none" w:sz="0" w:space="0" w:color="auto"/>
                        <w:left w:val="none" w:sz="0" w:space="0" w:color="auto"/>
                        <w:bottom w:val="none" w:sz="0" w:space="0" w:color="auto"/>
                        <w:right w:val="none" w:sz="0" w:space="0" w:color="auto"/>
                      </w:divBdr>
                    </w:div>
                    <w:div w:id="866719525">
                      <w:marLeft w:val="0"/>
                      <w:marRight w:val="0"/>
                      <w:marTop w:val="0"/>
                      <w:marBottom w:val="0"/>
                      <w:divBdr>
                        <w:top w:val="none" w:sz="0" w:space="0" w:color="auto"/>
                        <w:left w:val="none" w:sz="0" w:space="0" w:color="auto"/>
                        <w:bottom w:val="none" w:sz="0" w:space="0" w:color="auto"/>
                        <w:right w:val="none" w:sz="0" w:space="0" w:color="auto"/>
                      </w:divBdr>
                    </w:div>
                    <w:div w:id="1890914174">
                      <w:marLeft w:val="0"/>
                      <w:marRight w:val="0"/>
                      <w:marTop w:val="0"/>
                      <w:marBottom w:val="0"/>
                      <w:divBdr>
                        <w:top w:val="none" w:sz="0" w:space="0" w:color="auto"/>
                        <w:left w:val="none" w:sz="0" w:space="0" w:color="auto"/>
                        <w:bottom w:val="none" w:sz="0" w:space="0" w:color="auto"/>
                        <w:right w:val="none" w:sz="0" w:space="0" w:color="auto"/>
                      </w:divBdr>
                    </w:div>
                    <w:div w:id="1836845356">
                      <w:marLeft w:val="0"/>
                      <w:marRight w:val="0"/>
                      <w:marTop w:val="0"/>
                      <w:marBottom w:val="0"/>
                      <w:divBdr>
                        <w:top w:val="none" w:sz="0" w:space="0" w:color="auto"/>
                        <w:left w:val="none" w:sz="0" w:space="0" w:color="auto"/>
                        <w:bottom w:val="none" w:sz="0" w:space="0" w:color="auto"/>
                        <w:right w:val="none" w:sz="0" w:space="0" w:color="auto"/>
                      </w:divBdr>
                    </w:div>
                    <w:div w:id="1757244515">
                      <w:marLeft w:val="0"/>
                      <w:marRight w:val="0"/>
                      <w:marTop w:val="0"/>
                      <w:marBottom w:val="0"/>
                      <w:divBdr>
                        <w:top w:val="none" w:sz="0" w:space="0" w:color="auto"/>
                        <w:left w:val="none" w:sz="0" w:space="0" w:color="auto"/>
                        <w:bottom w:val="none" w:sz="0" w:space="0" w:color="auto"/>
                        <w:right w:val="none" w:sz="0" w:space="0" w:color="auto"/>
                      </w:divBdr>
                    </w:div>
                    <w:div w:id="1173911317">
                      <w:marLeft w:val="0"/>
                      <w:marRight w:val="0"/>
                      <w:marTop w:val="0"/>
                      <w:marBottom w:val="0"/>
                      <w:divBdr>
                        <w:top w:val="none" w:sz="0" w:space="0" w:color="auto"/>
                        <w:left w:val="none" w:sz="0" w:space="0" w:color="auto"/>
                        <w:bottom w:val="none" w:sz="0" w:space="0" w:color="auto"/>
                        <w:right w:val="none" w:sz="0" w:space="0" w:color="auto"/>
                      </w:divBdr>
                    </w:div>
                    <w:div w:id="392893174">
                      <w:marLeft w:val="0"/>
                      <w:marRight w:val="0"/>
                      <w:marTop w:val="0"/>
                      <w:marBottom w:val="0"/>
                      <w:divBdr>
                        <w:top w:val="none" w:sz="0" w:space="0" w:color="auto"/>
                        <w:left w:val="none" w:sz="0" w:space="0" w:color="auto"/>
                        <w:bottom w:val="none" w:sz="0" w:space="0" w:color="auto"/>
                        <w:right w:val="none" w:sz="0" w:space="0" w:color="auto"/>
                      </w:divBdr>
                    </w:div>
                    <w:div w:id="2055151588">
                      <w:marLeft w:val="0"/>
                      <w:marRight w:val="0"/>
                      <w:marTop w:val="0"/>
                      <w:marBottom w:val="0"/>
                      <w:divBdr>
                        <w:top w:val="none" w:sz="0" w:space="0" w:color="auto"/>
                        <w:left w:val="none" w:sz="0" w:space="0" w:color="auto"/>
                        <w:bottom w:val="none" w:sz="0" w:space="0" w:color="auto"/>
                        <w:right w:val="none" w:sz="0" w:space="0" w:color="auto"/>
                      </w:divBdr>
                    </w:div>
                    <w:div w:id="235870400">
                      <w:marLeft w:val="0"/>
                      <w:marRight w:val="0"/>
                      <w:marTop w:val="0"/>
                      <w:marBottom w:val="0"/>
                      <w:divBdr>
                        <w:top w:val="none" w:sz="0" w:space="0" w:color="auto"/>
                        <w:left w:val="none" w:sz="0" w:space="0" w:color="auto"/>
                        <w:bottom w:val="none" w:sz="0" w:space="0" w:color="auto"/>
                        <w:right w:val="none" w:sz="0" w:space="0" w:color="auto"/>
                      </w:divBdr>
                    </w:div>
                    <w:div w:id="340278719">
                      <w:marLeft w:val="0"/>
                      <w:marRight w:val="0"/>
                      <w:marTop w:val="0"/>
                      <w:marBottom w:val="0"/>
                      <w:divBdr>
                        <w:top w:val="none" w:sz="0" w:space="0" w:color="auto"/>
                        <w:left w:val="none" w:sz="0" w:space="0" w:color="auto"/>
                        <w:bottom w:val="none" w:sz="0" w:space="0" w:color="auto"/>
                        <w:right w:val="none" w:sz="0" w:space="0" w:color="auto"/>
                      </w:divBdr>
                    </w:div>
                    <w:div w:id="1774665522">
                      <w:marLeft w:val="0"/>
                      <w:marRight w:val="0"/>
                      <w:marTop w:val="0"/>
                      <w:marBottom w:val="0"/>
                      <w:divBdr>
                        <w:top w:val="none" w:sz="0" w:space="0" w:color="auto"/>
                        <w:left w:val="none" w:sz="0" w:space="0" w:color="auto"/>
                        <w:bottom w:val="none" w:sz="0" w:space="0" w:color="auto"/>
                        <w:right w:val="none" w:sz="0" w:space="0" w:color="auto"/>
                      </w:divBdr>
                    </w:div>
                    <w:div w:id="179729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08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scrd.eu%2Findex.php%2Fscic%2Fissue%2Farchive&amp;data=05%7C01%7Cejb27%40psu.edu%7Cd52e9a08bf964c3bd6d508db341334bb%7C7cf48d453ddb4389a9c1c115526eb52e%7C0%7C0%7C638161029322733319%7CUnknown%7CTWFpbGZsb3d8eyJWIjoiMC4wLjAwMDAiLCJQIjoiV2luMzIiLCJBTiI6Ik1haWwiLCJXVCI6Mn0%3D%7C3000%7C%7C%7C&amp;sdata=TcXY%2FbeAua9wcaceb4N2VmYVjRgA2gcAgq34xXwp%2FBc%3D&amp;reserved=0"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3337C5-4E87-48B2-B1A1-C824D02FF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24</Pages>
  <Words>7409</Words>
  <Characters>42233</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Jane Beckett-Camarata</vt:lpstr>
    </vt:vector>
  </TitlesOfParts>
  <Company>beckett &amp;  associates</Company>
  <LinksUpToDate>false</LinksUpToDate>
  <CharactersWithSpaces>49543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Jane Beckett-Camarata</dc:title>
  <dc:subject/>
  <dc:creator>martin r. camarata</dc:creator>
  <cp:keywords/>
  <dc:description/>
  <cp:lastModifiedBy>Dr. Jane Beckett-Camarata</cp:lastModifiedBy>
  <cp:revision>433</cp:revision>
  <cp:lastPrinted>2019-09-30T23:11:00Z</cp:lastPrinted>
  <dcterms:created xsi:type="dcterms:W3CDTF">2019-09-09T18:44:00Z</dcterms:created>
  <dcterms:modified xsi:type="dcterms:W3CDTF">2023-08-23T09:26:00Z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be9178e9a716d2a44fb153b38cb60df80659eefb1b0b00603975cc8307128d55</vt:lpwstr>
  </property>
</Properties>
</file>