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6EF3C" w14:textId="77777777" w:rsidR="00320D0E" w:rsidRDefault="00850118">
      <w:pPr>
        <w:pStyle w:val="Title"/>
        <w:rPr>
          <w:rFonts w:ascii="Garamond" w:hAnsi="Garamond"/>
        </w:rPr>
      </w:pPr>
      <w:r>
        <w:rPr>
          <w:rFonts w:ascii="Garamond" w:hAnsi="Garamond"/>
        </w:rPr>
        <w:t xml:space="preserve">  </w:t>
      </w:r>
      <w:r w:rsidR="00320D0E">
        <w:rPr>
          <w:rFonts w:ascii="Garamond" w:hAnsi="Garamond"/>
        </w:rPr>
        <w:t>Glenn S. McGuigan</w:t>
      </w:r>
      <w:r w:rsidR="008125FB">
        <w:rPr>
          <w:rFonts w:ascii="Garamond" w:hAnsi="Garamond"/>
        </w:rPr>
        <w:t>, Ph.D.</w:t>
      </w:r>
    </w:p>
    <w:p w14:paraId="6F2C47BE" w14:textId="58CA307B" w:rsidR="00320D0E" w:rsidRDefault="00C254E8">
      <w:pPr>
        <w:jc w:val="center"/>
        <w:rPr>
          <w:rFonts w:ascii="Garamond" w:hAnsi="Garamond"/>
          <w:szCs w:val="24"/>
        </w:rPr>
      </w:pPr>
      <w:r>
        <w:rPr>
          <w:rFonts w:ascii="Garamond" w:hAnsi="Garamond"/>
          <w:szCs w:val="24"/>
        </w:rPr>
        <w:t>Penn State Harrisburg Library</w:t>
      </w:r>
    </w:p>
    <w:p w14:paraId="5FB2C389" w14:textId="520EA92C" w:rsidR="00C254E8" w:rsidRDefault="00C254E8">
      <w:pPr>
        <w:jc w:val="center"/>
        <w:rPr>
          <w:rFonts w:ascii="Garamond" w:hAnsi="Garamond"/>
          <w:szCs w:val="24"/>
        </w:rPr>
      </w:pPr>
      <w:r>
        <w:rPr>
          <w:rFonts w:ascii="Garamond" w:hAnsi="Garamond"/>
          <w:szCs w:val="24"/>
        </w:rPr>
        <w:t>351 Olmsted Drive</w:t>
      </w:r>
    </w:p>
    <w:p w14:paraId="177CEBBB" w14:textId="43352A8D" w:rsidR="00C254E8" w:rsidRPr="00704C97" w:rsidRDefault="00C254E8">
      <w:pPr>
        <w:jc w:val="center"/>
        <w:rPr>
          <w:rFonts w:ascii="Garamond" w:hAnsi="Garamond"/>
          <w:szCs w:val="24"/>
        </w:rPr>
      </w:pPr>
      <w:r>
        <w:rPr>
          <w:rFonts w:ascii="Garamond" w:hAnsi="Garamond"/>
          <w:szCs w:val="24"/>
        </w:rPr>
        <w:t>Middletown, PA 17057</w:t>
      </w:r>
    </w:p>
    <w:p w14:paraId="10C938FD" w14:textId="77777777" w:rsidR="00320D0E" w:rsidRPr="00704C97" w:rsidRDefault="00320D0E">
      <w:pPr>
        <w:jc w:val="center"/>
        <w:rPr>
          <w:rFonts w:ascii="Garamond" w:hAnsi="Garamond"/>
          <w:szCs w:val="24"/>
        </w:rPr>
      </w:pPr>
      <w:r w:rsidRPr="00704C97">
        <w:rPr>
          <w:rFonts w:ascii="Garamond" w:hAnsi="Garamond"/>
          <w:szCs w:val="24"/>
        </w:rPr>
        <w:t>gxm22@psu.edu</w:t>
      </w:r>
    </w:p>
    <w:p w14:paraId="129C0A38" w14:textId="77777777" w:rsidR="00320D0E" w:rsidRPr="00704C97" w:rsidRDefault="00320D0E">
      <w:pPr>
        <w:jc w:val="center"/>
        <w:rPr>
          <w:rFonts w:ascii="Garamond" w:hAnsi="Garamond"/>
          <w:szCs w:val="24"/>
        </w:rPr>
      </w:pPr>
      <w:r w:rsidRPr="00704C97">
        <w:rPr>
          <w:rFonts w:ascii="Garamond" w:hAnsi="Garamond"/>
          <w:szCs w:val="24"/>
        </w:rPr>
        <w:t>________________________________________________________________________</w:t>
      </w:r>
    </w:p>
    <w:p w14:paraId="0740C4B0" w14:textId="77777777" w:rsidR="00DC031C" w:rsidRPr="00704C97" w:rsidRDefault="00320D0E" w:rsidP="00DC031C">
      <w:pPr>
        <w:pStyle w:val="Heading1"/>
        <w:rPr>
          <w:rFonts w:ascii="Garamond" w:hAnsi="Garamond"/>
          <w:szCs w:val="24"/>
        </w:rPr>
      </w:pPr>
      <w:r w:rsidRPr="00704C97">
        <w:rPr>
          <w:rFonts w:ascii="Garamond" w:hAnsi="Garamond"/>
          <w:szCs w:val="24"/>
        </w:rPr>
        <w:t>EXPERIENCE</w:t>
      </w:r>
    </w:p>
    <w:p w14:paraId="5AC64C35" w14:textId="77777777" w:rsidR="003475FA" w:rsidRDefault="003475FA" w:rsidP="002D6EE2">
      <w:pPr>
        <w:ind w:left="720" w:firstLine="720"/>
        <w:rPr>
          <w:rFonts w:ascii="Garamond" w:hAnsi="Garamond"/>
          <w:b/>
          <w:szCs w:val="24"/>
        </w:rPr>
      </w:pPr>
      <w:r>
        <w:rPr>
          <w:rFonts w:ascii="Garamond" w:hAnsi="Garamond"/>
          <w:b/>
          <w:szCs w:val="24"/>
        </w:rPr>
        <w:t>Library Director</w:t>
      </w:r>
      <w:r w:rsidR="00B23F42">
        <w:rPr>
          <w:rFonts w:ascii="Garamond" w:hAnsi="Garamond"/>
          <w:b/>
          <w:szCs w:val="24"/>
        </w:rPr>
        <w:t xml:space="preserve"> (Head Librarian)</w:t>
      </w:r>
      <w:r>
        <w:rPr>
          <w:rFonts w:ascii="Garamond" w:hAnsi="Garamond"/>
          <w:b/>
          <w:szCs w:val="24"/>
        </w:rPr>
        <w:t xml:space="preserve">, </w:t>
      </w:r>
      <w:r w:rsidRPr="003475FA">
        <w:rPr>
          <w:rFonts w:ascii="Garamond" w:hAnsi="Garamond"/>
          <w:szCs w:val="24"/>
        </w:rPr>
        <w:t>9/15--present</w:t>
      </w:r>
    </w:p>
    <w:p w14:paraId="046676E8" w14:textId="77777777" w:rsidR="002D6EE2" w:rsidRPr="00704C97" w:rsidRDefault="002D6EE2" w:rsidP="002D6EE2">
      <w:pPr>
        <w:ind w:left="720" w:firstLine="720"/>
        <w:rPr>
          <w:rFonts w:ascii="Garamond" w:hAnsi="Garamond"/>
          <w:szCs w:val="24"/>
        </w:rPr>
      </w:pPr>
      <w:r w:rsidRPr="00704C97">
        <w:rPr>
          <w:rFonts w:ascii="Garamond" w:hAnsi="Garamond"/>
          <w:b/>
          <w:szCs w:val="24"/>
        </w:rPr>
        <w:t>Reference Services Coordinator,</w:t>
      </w:r>
      <w:r w:rsidR="003475FA">
        <w:rPr>
          <w:rFonts w:ascii="Garamond" w:hAnsi="Garamond"/>
          <w:szCs w:val="24"/>
        </w:rPr>
        <w:t xml:space="preserve"> 9/05—8/15</w:t>
      </w:r>
    </w:p>
    <w:p w14:paraId="69EC5A1A" w14:textId="77777777" w:rsidR="002D6EE2" w:rsidRPr="00704C97" w:rsidRDefault="002D6EE2" w:rsidP="002D6EE2">
      <w:pPr>
        <w:pStyle w:val="Heading1"/>
        <w:ind w:left="720" w:firstLine="720"/>
        <w:rPr>
          <w:rFonts w:ascii="Garamond" w:hAnsi="Garamond"/>
          <w:bCs/>
          <w:szCs w:val="24"/>
        </w:rPr>
      </w:pPr>
      <w:r w:rsidRPr="00704C97">
        <w:rPr>
          <w:rFonts w:ascii="Garamond" w:hAnsi="Garamond"/>
          <w:szCs w:val="24"/>
        </w:rPr>
        <w:t xml:space="preserve">Business &amp; Public Administration Reference Librarian, </w:t>
      </w:r>
      <w:r w:rsidR="001C0A0E">
        <w:rPr>
          <w:rFonts w:ascii="Garamond" w:hAnsi="Garamond"/>
          <w:b w:val="0"/>
          <w:bCs/>
          <w:szCs w:val="24"/>
        </w:rPr>
        <w:t xml:space="preserve">9/00-4/16 </w:t>
      </w:r>
    </w:p>
    <w:p w14:paraId="2B497DA6" w14:textId="77777777" w:rsidR="00105E3B" w:rsidRPr="00105E3B" w:rsidRDefault="00105E3B" w:rsidP="00105E3B">
      <w:pPr>
        <w:ind w:left="720" w:firstLine="720"/>
        <w:rPr>
          <w:rFonts w:ascii="Garamond" w:hAnsi="Garamond"/>
          <w:b/>
          <w:szCs w:val="24"/>
        </w:rPr>
      </w:pPr>
      <w:r w:rsidRPr="00704C97">
        <w:rPr>
          <w:rFonts w:ascii="Garamond" w:hAnsi="Garamond"/>
          <w:b/>
          <w:szCs w:val="24"/>
        </w:rPr>
        <w:t>Acting Co-Head</w:t>
      </w:r>
      <w:r w:rsidRPr="00704C97">
        <w:rPr>
          <w:rFonts w:ascii="Garamond" w:hAnsi="Garamond"/>
          <w:szCs w:val="24"/>
        </w:rPr>
        <w:t xml:space="preserve"> (during director’s sabbatical), 7/08-12/08</w:t>
      </w:r>
    </w:p>
    <w:p w14:paraId="3D6619DA" w14:textId="5A118099" w:rsidR="00573BA1" w:rsidRPr="00573BA1" w:rsidRDefault="002D6EE2" w:rsidP="00573BA1">
      <w:pPr>
        <w:pStyle w:val="Heading1"/>
        <w:ind w:left="1440"/>
        <w:rPr>
          <w:rFonts w:ascii="Garamond" w:hAnsi="Garamond"/>
          <w:b w:val="0"/>
          <w:bCs/>
          <w:szCs w:val="24"/>
        </w:rPr>
      </w:pPr>
      <w:r w:rsidRPr="00704C97">
        <w:rPr>
          <w:rFonts w:ascii="Garamond" w:hAnsi="Garamond"/>
          <w:b w:val="0"/>
          <w:bCs/>
          <w:szCs w:val="24"/>
        </w:rPr>
        <w:t xml:space="preserve">Penn State </w:t>
      </w:r>
      <w:r w:rsidR="008B2D97">
        <w:rPr>
          <w:rFonts w:ascii="Garamond" w:hAnsi="Garamond"/>
          <w:b w:val="0"/>
          <w:bCs/>
          <w:szCs w:val="24"/>
        </w:rPr>
        <w:t>University Libraries, Penn State Harrisburg Library</w:t>
      </w:r>
      <w:r w:rsidRPr="00704C97">
        <w:rPr>
          <w:rFonts w:ascii="Garamond" w:hAnsi="Garamond"/>
          <w:b w:val="0"/>
          <w:bCs/>
          <w:szCs w:val="24"/>
        </w:rPr>
        <w:t>, Middletown, PA</w:t>
      </w:r>
      <w:r w:rsidR="00665BA0">
        <w:rPr>
          <w:rFonts w:ascii="Garamond" w:hAnsi="Garamond"/>
          <w:b w:val="0"/>
          <w:bCs/>
          <w:szCs w:val="24"/>
        </w:rPr>
        <w:t xml:space="preserve">. </w:t>
      </w:r>
      <w:r w:rsidRPr="00704C97">
        <w:rPr>
          <w:rFonts w:ascii="Garamond" w:hAnsi="Garamond"/>
          <w:b w:val="0"/>
          <w:bCs/>
          <w:szCs w:val="24"/>
        </w:rPr>
        <w:t xml:space="preserve"> Tenured faculty </w:t>
      </w:r>
      <w:r w:rsidR="00A73900">
        <w:rPr>
          <w:rFonts w:ascii="Garamond" w:hAnsi="Garamond"/>
          <w:b w:val="0"/>
          <w:bCs/>
          <w:szCs w:val="24"/>
        </w:rPr>
        <w:t xml:space="preserve">member at the rank of </w:t>
      </w:r>
      <w:r w:rsidR="002D3189">
        <w:rPr>
          <w:rFonts w:ascii="Garamond" w:hAnsi="Garamond"/>
          <w:b w:val="0"/>
          <w:bCs/>
          <w:szCs w:val="24"/>
        </w:rPr>
        <w:t xml:space="preserve">full </w:t>
      </w:r>
      <w:r w:rsidRPr="00704C97">
        <w:rPr>
          <w:rFonts w:ascii="Garamond" w:hAnsi="Garamond"/>
          <w:b w:val="0"/>
          <w:bCs/>
          <w:szCs w:val="24"/>
        </w:rPr>
        <w:t>Librarian</w:t>
      </w:r>
      <w:r w:rsidR="00046D13">
        <w:rPr>
          <w:rFonts w:ascii="Garamond" w:hAnsi="Garamond"/>
          <w:b w:val="0"/>
          <w:bCs/>
          <w:szCs w:val="24"/>
        </w:rPr>
        <w:t xml:space="preserve"> and </w:t>
      </w:r>
      <w:r w:rsidR="00046D13" w:rsidRPr="00046D13">
        <w:rPr>
          <w:rFonts w:ascii="Garamond" w:hAnsi="Garamond"/>
          <w:b w:val="0"/>
          <w:bCs/>
          <w:szCs w:val="24"/>
        </w:rPr>
        <w:t>Affiliated Graduate Faculty of Public Administration, School of Public Affairs</w:t>
      </w:r>
      <w:r w:rsidRPr="00704C97">
        <w:rPr>
          <w:rFonts w:ascii="Garamond" w:hAnsi="Garamond"/>
          <w:b w:val="0"/>
          <w:bCs/>
          <w:szCs w:val="24"/>
        </w:rPr>
        <w:t xml:space="preserve">. </w:t>
      </w:r>
      <w:r w:rsidR="00A73900">
        <w:rPr>
          <w:rFonts w:ascii="Garamond" w:hAnsi="Garamond"/>
          <w:b w:val="0"/>
          <w:bCs/>
          <w:szCs w:val="24"/>
        </w:rPr>
        <w:t xml:space="preserve"> </w:t>
      </w:r>
      <w:r w:rsidR="00760CC3">
        <w:rPr>
          <w:rFonts w:ascii="Garamond" w:hAnsi="Garamond"/>
          <w:b w:val="0"/>
          <w:bCs/>
          <w:szCs w:val="24"/>
        </w:rPr>
        <w:t>R</w:t>
      </w:r>
      <w:r w:rsidR="00760CC3" w:rsidRPr="00760CC3">
        <w:rPr>
          <w:rFonts w:ascii="Garamond" w:hAnsi="Garamond"/>
          <w:b w:val="0"/>
          <w:bCs/>
          <w:szCs w:val="24"/>
        </w:rPr>
        <w:t xml:space="preserve">esponsible for overall library administration and services at the Harrisburg Library, including </w:t>
      </w:r>
      <w:r w:rsidR="003D2AEE">
        <w:rPr>
          <w:rFonts w:ascii="Garamond" w:hAnsi="Garamond"/>
          <w:b w:val="0"/>
          <w:bCs/>
          <w:szCs w:val="24"/>
        </w:rPr>
        <w:t>management</w:t>
      </w:r>
      <w:r w:rsidR="00C164B3">
        <w:rPr>
          <w:rFonts w:ascii="Garamond" w:hAnsi="Garamond"/>
          <w:b w:val="0"/>
          <w:bCs/>
          <w:szCs w:val="24"/>
        </w:rPr>
        <w:t xml:space="preserve"> of the library budget, </w:t>
      </w:r>
      <w:r w:rsidR="00760CC3" w:rsidRPr="00760CC3">
        <w:rPr>
          <w:rFonts w:ascii="Garamond" w:hAnsi="Garamond"/>
          <w:b w:val="0"/>
          <w:bCs/>
          <w:szCs w:val="24"/>
        </w:rPr>
        <w:t xml:space="preserve">supervision of librarians and staff, collection development, reference and instruction services, library facilities, coordination of information technology, outreach to the community, collaboration with University Libraries and campus administrators to meet strategic goals, assessment of library services, </w:t>
      </w:r>
      <w:r w:rsidR="0057166A">
        <w:rPr>
          <w:rFonts w:ascii="Garamond" w:hAnsi="Garamond"/>
          <w:b w:val="0"/>
          <w:bCs/>
          <w:szCs w:val="24"/>
        </w:rPr>
        <w:t xml:space="preserve">and </w:t>
      </w:r>
      <w:r w:rsidR="00760CC3" w:rsidRPr="00760CC3">
        <w:rPr>
          <w:rFonts w:ascii="Garamond" w:hAnsi="Garamond"/>
          <w:b w:val="0"/>
          <w:bCs/>
          <w:szCs w:val="24"/>
        </w:rPr>
        <w:t xml:space="preserve">coordination of development activities. </w:t>
      </w:r>
      <w:r w:rsidR="002D3189" w:rsidRPr="002D3189">
        <w:rPr>
          <w:rFonts w:ascii="Garamond" w:hAnsi="Garamond"/>
          <w:b w:val="0"/>
          <w:bCs/>
          <w:szCs w:val="24"/>
        </w:rPr>
        <w:t>Provide leaders</w:t>
      </w:r>
      <w:r w:rsidR="002D3189">
        <w:rPr>
          <w:rFonts w:ascii="Garamond" w:hAnsi="Garamond"/>
          <w:b w:val="0"/>
          <w:bCs/>
          <w:szCs w:val="24"/>
        </w:rPr>
        <w:t>hip in library administration as a</w:t>
      </w:r>
      <w:r w:rsidR="00711084" w:rsidRPr="00711084">
        <w:rPr>
          <w:rFonts w:ascii="Garamond" w:hAnsi="Garamond"/>
          <w:b w:val="0"/>
          <w:bCs/>
          <w:szCs w:val="24"/>
        </w:rPr>
        <w:t xml:space="preserve"> </w:t>
      </w:r>
      <w:r w:rsidR="002D3189">
        <w:rPr>
          <w:rFonts w:ascii="Garamond" w:hAnsi="Garamond"/>
          <w:b w:val="0"/>
          <w:bCs/>
          <w:szCs w:val="24"/>
        </w:rPr>
        <w:t xml:space="preserve">student-centered and innovative leader. Work </w:t>
      </w:r>
      <w:r w:rsidR="00711084" w:rsidRPr="00711084">
        <w:rPr>
          <w:rFonts w:ascii="Garamond" w:hAnsi="Garamond"/>
          <w:b w:val="0"/>
          <w:bCs/>
          <w:szCs w:val="24"/>
        </w:rPr>
        <w:t>collaboratively with faculty and staff ac</w:t>
      </w:r>
      <w:r w:rsidR="002D3189">
        <w:rPr>
          <w:rFonts w:ascii="Garamond" w:hAnsi="Garamond"/>
          <w:b w:val="0"/>
          <w:bCs/>
          <w:szCs w:val="24"/>
        </w:rPr>
        <w:t xml:space="preserve">ross the Penn State system. </w:t>
      </w:r>
    </w:p>
    <w:p w14:paraId="10FAA427" w14:textId="77777777" w:rsidR="00320D0E" w:rsidRPr="00704C97" w:rsidRDefault="00320D0E" w:rsidP="002D6EE2">
      <w:pPr>
        <w:rPr>
          <w:rFonts w:ascii="Garamond" w:hAnsi="Garamond"/>
          <w:szCs w:val="24"/>
        </w:rPr>
      </w:pPr>
    </w:p>
    <w:p w14:paraId="7A782B7B" w14:textId="77777777" w:rsidR="00320D0E" w:rsidRPr="00704C97" w:rsidRDefault="00320D0E">
      <w:pPr>
        <w:ind w:left="720" w:firstLine="720"/>
        <w:rPr>
          <w:rFonts w:ascii="Garamond" w:hAnsi="Garamond"/>
          <w:szCs w:val="24"/>
        </w:rPr>
      </w:pPr>
      <w:r w:rsidRPr="00704C97">
        <w:rPr>
          <w:rFonts w:ascii="Garamond" w:hAnsi="Garamond"/>
          <w:b/>
          <w:szCs w:val="24"/>
        </w:rPr>
        <w:t>Reference Librarian</w:t>
      </w:r>
      <w:r w:rsidRPr="00704C97">
        <w:rPr>
          <w:rFonts w:ascii="Garamond" w:hAnsi="Garamond"/>
          <w:szCs w:val="24"/>
        </w:rPr>
        <w:t>, 8/98-9/00</w:t>
      </w:r>
    </w:p>
    <w:p w14:paraId="6F28FA2D" w14:textId="77777777" w:rsidR="00320D0E" w:rsidRPr="00704C97" w:rsidRDefault="00320D0E">
      <w:pPr>
        <w:rPr>
          <w:rFonts w:ascii="Garamond" w:hAnsi="Garamond"/>
          <w:szCs w:val="24"/>
        </w:rPr>
      </w:pPr>
      <w:r w:rsidRPr="00704C97">
        <w:rPr>
          <w:rFonts w:ascii="Garamond" w:hAnsi="Garamond"/>
          <w:szCs w:val="24"/>
        </w:rPr>
        <w:tab/>
      </w:r>
      <w:r w:rsidRPr="00704C97">
        <w:rPr>
          <w:rFonts w:ascii="Garamond" w:hAnsi="Garamond"/>
          <w:szCs w:val="24"/>
        </w:rPr>
        <w:tab/>
        <w:t>Penn State Abington, Abington, PA.</w:t>
      </w:r>
    </w:p>
    <w:p w14:paraId="12129127" w14:textId="77777777" w:rsidR="00320D0E" w:rsidRPr="00704C97" w:rsidRDefault="00320D0E">
      <w:pPr>
        <w:pStyle w:val="BodyTextIndent"/>
        <w:rPr>
          <w:rFonts w:ascii="Garamond" w:hAnsi="Garamond"/>
          <w:sz w:val="24"/>
          <w:szCs w:val="24"/>
        </w:rPr>
      </w:pPr>
      <w:r w:rsidRPr="00704C97">
        <w:rPr>
          <w:rFonts w:ascii="Garamond" w:hAnsi="Garamond"/>
          <w:sz w:val="24"/>
          <w:szCs w:val="24"/>
        </w:rPr>
        <w:t xml:space="preserve">Faculty member at the rank of Assistant Librarian. Provide reference services.  Conduct library instruction sessions.  Select and purchase books, evaluate electronic resources and engage in other collection development activities.  Serve on local and university-wide faculty committees.  </w:t>
      </w:r>
      <w:r w:rsidR="00F92200" w:rsidRPr="00704C97">
        <w:rPr>
          <w:rFonts w:ascii="Garamond" w:hAnsi="Garamond"/>
          <w:sz w:val="24"/>
          <w:szCs w:val="24"/>
        </w:rPr>
        <w:t xml:space="preserve">Assist in maintaining library Web pages.  </w:t>
      </w:r>
      <w:r w:rsidRPr="00704C97">
        <w:rPr>
          <w:rFonts w:ascii="Garamond" w:hAnsi="Garamond"/>
          <w:sz w:val="24"/>
          <w:szCs w:val="24"/>
        </w:rPr>
        <w:t>Engage in research for publication concerning library instruction, information literacy and related topics.</w:t>
      </w:r>
    </w:p>
    <w:p w14:paraId="6D5741EF" w14:textId="77777777" w:rsidR="00320D0E" w:rsidRPr="00704C97" w:rsidRDefault="00320D0E">
      <w:pPr>
        <w:rPr>
          <w:rFonts w:ascii="Garamond" w:hAnsi="Garamond"/>
          <w:szCs w:val="24"/>
        </w:rPr>
      </w:pPr>
    </w:p>
    <w:p w14:paraId="47895394" w14:textId="77777777" w:rsidR="00320D0E" w:rsidRPr="00704C97" w:rsidRDefault="00320D0E">
      <w:pPr>
        <w:ind w:left="1440"/>
        <w:rPr>
          <w:rFonts w:ascii="Garamond" w:hAnsi="Garamond"/>
          <w:szCs w:val="24"/>
        </w:rPr>
      </w:pPr>
      <w:r w:rsidRPr="00704C97">
        <w:rPr>
          <w:rFonts w:ascii="Garamond" w:hAnsi="Garamond"/>
          <w:b/>
          <w:szCs w:val="24"/>
        </w:rPr>
        <w:t>Reference Librarian</w:t>
      </w:r>
      <w:r w:rsidRPr="00704C97">
        <w:rPr>
          <w:rFonts w:ascii="Garamond" w:hAnsi="Garamond"/>
          <w:szCs w:val="24"/>
        </w:rPr>
        <w:t>, 1/98-8/</w:t>
      </w:r>
      <w:r w:rsidR="00635FC9" w:rsidRPr="00704C97">
        <w:rPr>
          <w:rFonts w:ascii="Garamond" w:hAnsi="Garamond"/>
          <w:szCs w:val="24"/>
        </w:rPr>
        <w:t>98 (</w:t>
      </w:r>
      <w:r w:rsidRPr="00704C97">
        <w:rPr>
          <w:rFonts w:ascii="Garamond" w:hAnsi="Garamond"/>
          <w:szCs w:val="24"/>
        </w:rPr>
        <w:t xml:space="preserve">Full-Time/Temporary) </w:t>
      </w:r>
    </w:p>
    <w:p w14:paraId="7A582203" w14:textId="77777777" w:rsidR="00320D0E" w:rsidRPr="00704C97" w:rsidRDefault="00320D0E">
      <w:pPr>
        <w:ind w:left="720" w:firstLine="720"/>
        <w:rPr>
          <w:rFonts w:ascii="Garamond" w:hAnsi="Garamond"/>
          <w:szCs w:val="24"/>
        </w:rPr>
      </w:pPr>
      <w:r w:rsidRPr="00704C97">
        <w:rPr>
          <w:rFonts w:ascii="Garamond" w:hAnsi="Garamond"/>
          <w:szCs w:val="24"/>
        </w:rPr>
        <w:t>Jennie King Mellon Library, Chatham College, Pittsburgh, PA.</w:t>
      </w:r>
    </w:p>
    <w:p w14:paraId="221DD7B6" w14:textId="77777777" w:rsidR="00320D0E" w:rsidRPr="00704C97" w:rsidRDefault="00320D0E">
      <w:pPr>
        <w:ind w:left="1440"/>
        <w:rPr>
          <w:rFonts w:ascii="Garamond" w:hAnsi="Garamond"/>
          <w:szCs w:val="24"/>
        </w:rPr>
      </w:pPr>
      <w:r w:rsidRPr="00704C97">
        <w:rPr>
          <w:rFonts w:ascii="Garamond" w:hAnsi="Garamond"/>
          <w:szCs w:val="24"/>
        </w:rPr>
        <w:t xml:space="preserve">Provided reference services.  Conducted library instruction sessions in an electronic classroom.  Constructed and updated all library Web pages.  Trained and supervised student employees and assisted in managing circulation services.  Engaged in collection development activities. </w:t>
      </w:r>
    </w:p>
    <w:p w14:paraId="6DE91617" w14:textId="77777777" w:rsidR="00320D0E" w:rsidRPr="00704C97" w:rsidRDefault="00320D0E">
      <w:pPr>
        <w:ind w:left="2160"/>
        <w:rPr>
          <w:rFonts w:ascii="Garamond" w:hAnsi="Garamond"/>
          <w:szCs w:val="24"/>
        </w:rPr>
      </w:pPr>
    </w:p>
    <w:p w14:paraId="22015A4E" w14:textId="77777777" w:rsidR="00320D0E" w:rsidRPr="00704C97" w:rsidRDefault="00320D0E">
      <w:pPr>
        <w:ind w:left="1440"/>
        <w:rPr>
          <w:rFonts w:ascii="Garamond" w:hAnsi="Garamond"/>
          <w:szCs w:val="24"/>
        </w:rPr>
      </w:pPr>
      <w:r w:rsidRPr="00704C97">
        <w:rPr>
          <w:rFonts w:ascii="Garamond" w:hAnsi="Garamond"/>
          <w:b/>
          <w:szCs w:val="24"/>
        </w:rPr>
        <w:t>Reference Librarian</w:t>
      </w:r>
      <w:r w:rsidRPr="00704C97">
        <w:rPr>
          <w:rFonts w:ascii="Garamond" w:hAnsi="Garamond"/>
          <w:szCs w:val="24"/>
        </w:rPr>
        <w:t>, 1/97-12/</w:t>
      </w:r>
      <w:r w:rsidR="00635FC9" w:rsidRPr="00704C97">
        <w:rPr>
          <w:rFonts w:ascii="Garamond" w:hAnsi="Garamond"/>
          <w:szCs w:val="24"/>
        </w:rPr>
        <w:t>97 (</w:t>
      </w:r>
      <w:r w:rsidRPr="00704C97">
        <w:rPr>
          <w:rFonts w:ascii="Garamond" w:hAnsi="Garamond"/>
          <w:szCs w:val="24"/>
        </w:rPr>
        <w:t>One-Year Appointment)</w:t>
      </w:r>
    </w:p>
    <w:p w14:paraId="28F2362F" w14:textId="77777777" w:rsidR="00320D0E" w:rsidRPr="00704C97" w:rsidRDefault="00320D0E">
      <w:pPr>
        <w:ind w:left="720" w:firstLine="720"/>
        <w:rPr>
          <w:rFonts w:ascii="Garamond" w:hAnsi="Garamond"/>
          <w:szCs w:val="24"/>
        </w:rPr>
      </w:pPr>
      <w:r w:rsidRPr="00704C97">
        <w:rPr>
          <w:rFonts w:ascii="Garamond" w:hAnsi="Garamond"/>
          <w:szCs w:val="24"/>
        </w:rPr>
        <w:t>Hunt Library, Carnegie Mellon University, Pittsburgh, PA</w:t>
      </w:r>
    </w:p>
    <w:p w14:paraId="6F15665D" w14:textId="77777777" w:rsidR="00C164B3" w:rsidRDefault="00320D0E" w:rsidP="0029467E">
      <w:pPr>
        <w:ind w:left="1440"/>
        <w:rPr>
          <w:rFonts w:ascii="Garamond" w:hAnsi="Garamond"/>
          <w:szCs w:val="24"/>
        </w:rPr>
      </w:pPr>
      <w:r w:rsidRPr="00704C97">
        <w:rPr>
          <w:rFonts w:ascii="Garamond" w:hAnsi="Garamond"/>
          <w:szCs w:val="24"/>
        </w:rPr>
        <w:t>Liaison librarian to the English and Modern Languages departments.  Engaged in c</w:t>
      </w:r>
      <w:r w:rsidR="00583E09" w:rsidRPr="00704C97">
        <w:rPr>
          <w:rFonts w:ascii="Garamond" w:hAnsi="Garamond"/>
          <w:szCs w:val="24"/>
        </w:rPr>
        <w:t>ollection development</w:t>
      </w:r>
      <w:r w:rsidRPr="00704C97">
        <w:rPr>
          <w:rFonts w:ascii="Garamond" w:hAnsi="Garamond"/>
          <w:szCs w:val="24"/>
        </w:rPr>
        <w:t>.  Provided reference services.  Conducted library instruction sessions.  Constructed a</w:t>
      </w:r>
      <w:r w:rsidR="006D2DED" w:rsidRPr="00704C97">
        <w:rPr>
          <w:rFonts w:ascii="Garamond" w:hAnsi="Garamond"/>
          <w:szCs w:val="24"/>
        </w:rPr>
        <w:t>nd maintained library Web pages.</w:t>
      </w:r>
    </w:p>
    <w:p w14:paraId="2304EDF4" w14:textId="6C7F6265" w:rsidR="00CF71D2" w:rsidRDefault="00CF71D2" w:rsidP="0029467E">
      <w:pPr>
        <w:ind w:left="1440"/>
        <w:rPr>
          <w:rFonts w:ascii="Garamond" w:hAnsi="Garamond"/>
          <w:szCs w:val="24"/>
        </w:rPr>
      </w:pPr>
    </w:p>
    <w:p w14:paraId="6DEE9D59" w14:textId="77777777" w:rsidR="00E279F0" w:rsidRPr="00704C97" w:rsidRDefault="00E279F0" w:rsidP="0029467E">
      <w:pPr>
        <w:ind w:left="1440"/>
        <w:rPr>
          <w:rFonts w:ascii="Garamond" w:hAnsi="Garamond"/>
          <w:szCs w:val="24"/>
        </w:rPr>
      </w:pPr>
    </w:p>
    <w:p w14:paraId="0F298056" w14:textId="77777777" w:rsidR="00320D0E" w:rsidRPr="00704C97" w:rsidRDefault="00320D0E">
      <w:pPr>
        <w:rPr>
          <w:rFonts w:ascii="Garamond" w:hAnsi="Garamond"/>
          <w:b/>
          <w:szCs w:val="24"/>
        </w:rPr>
      </w:pPr>
      <w:r w:rsidRPr="00704C97">
        <w:rPr>
          <w:rFonts w:ascii="Garamond" w:hAnsi="Garamond"/>
          <w:b/>
          <w:szCs w:val="24"/>
        </w:rPr>
        <w:lastRenderedPageBreak/>
        <w:t>________________________________________________________________________</w:t>
      </w:r>
    </w:p>
    <w:p w14:paraId="462D1CC9" w14:textId="77777777" w:rsidR="00320D0E" w:rsidRPr="00704C97" w:rsidRDefault="00320D0E">
      <w:pPr>
        <w:pStyle w:val="Heading1"/>
        <w:rPr>
          <w:rFonts w:ascii="Garamond" w:hAnsi="Garamond"/>
          <w:szCs w:val="24"/>
        </w:rPr>
      </w:pPr>
      <w:r w:rsidRPr="00704C97">
        <w:rPr>
          <w:rFonts w:ascii="Garamond" w:hAnsi="Garamond"/>
          <w:szCs w:val="24"/>
        </w:rPr>
        <w:t>EDUCATION</w:t>
      </w:r>
    </w:p>
    <w:p w14:paraId="4BB6380A" w14:textId="77777777" w:rsidR="00CF6239" w:rsidRDefault="00CF6239">
      <w:pPr>
        <w:ind w:left="1440"/>
        <w:rPr>
          <w:rFonts w:ascii="Garamond" w:hAnsi="Garamond"/>
          <w:b/>
          <w:szCs w:val="24"/>
        </w:rPr>
      </w:pPr>
      <w:r>
        <w:rPr>
          <w:rFonts w:ascii="Garamond" w:hAnsi="Garamond"/>
          <w:b/>
          <w:szCs w:val="24"/>
        </w:rPr>
        <w:t xml:space="preserve">Doctorate of Philosophy, Public Administration, </w:t>
      </w:r>
      <w:r w:rsidR="008125FB">
        <w:rPr>
          <w:rFonts w:ascii="Garamond" w:hAnsi="Garamond"/>
          <w:szCs w:val="24"/>
        </w:rPr>
        <w:t>December</w:t>
      </w:r>
      <w:r>
        <w:rPr>
          <w:rFonts w:ascii="Garamond" w:hAnsi="Garamond"/>
          <w:b/>
          <w:szCs w:val="24"/>
        </w:rPr>
        <w:t xml:space="preserve"> </w:t>
      </w:r>
      <w:r w:rsidRPr="00CF6239">
        <w:rPr>
          <w:rFonts w:ascii="Garamond" w:hAnsi="Garamond"/>
          <w:szCs w:val="24"/>
        </w:rPr>
        <w:t>201</w:t>
      </w:r>
      <w:r w:rsidR="003D2AEE">
        <w:rPr>
          <w:rFonts w:ascii="Garamond" w:hAnsi="Garamond"/>
          <w:szCs w:val="24"/>
        </w:rPr>
        <w:t>8</w:t>
      </w:r>
    </w:p>
    <w:p w14:paraId="2890BC7D" w14:textId="77777777" w:rsidR="00CF6239" w:rsidRPr="00CF6239" w:rsidRDefault="00CF6239">
      <w:pPr>
        <w:ind w:left="1440"/>
        <w:rPr>
          <w:rFonts w:ascii="Garamond" w:hAnsi="Garamond"/>
          <w:szCs w:val="24"/>
        </w:rPr>
      </w:pPr>
      <w:r w:rsidRPr="00CF6239">
        <w:rPr>
          <w:rFonts w:ascii="Garamond" w:hAnsi="Garamond"/>
          <w:szCs w:val="24"/>
        </w:rPr>
        <w:t>School of Public Affairs</w:t>
      </w:r>
      <w:r>
        <w:rPr>
          <w:rFonts w:ascii="Garamond" w:hAnsi="Garamond"/>
          <w:szCs w:val="24"/>
        </w:rPr>
        <w:t xml:space="preserve"> (NASPAA Accredited)</w:t>
      </w:r>
    </w:p>
    <w:p w14:paraId="539BCD9E" w14:textId="77777777" w:rsidR="00CF6239" w:rsidRPr="00704C97" w:rsidRDefault="00CF6239" w:rsidP="00CF6239">
      <w:pPr>
        <w:rPr>
          <w:rFonts w:ascii="Garamond" w:hAnsi="Garamond"/>
          <w:szCs w:val="24"/>
        </w:rPr>
      </w:pPr>
      <w:r w:rsidRPr="00704C97">
        <w:rPr>
          <w:rFonts w:ascii="Garamond" w:hAnsi="Garamond"/>
          <w:szCs w:val="24"/>
        </w:rPr>
        <w:tab/>
      </w:r>
      <w:r w:rsidRPr="00704C97">
        <w:rPr>
          <w:rFonts w:ascii="Garamond" w:hAnsi="Garamond"/>
          <w:szCs w:val="24"/>
        </w:rPr>
        <w:tab/>
        <w:t>Penn State Harrisburg—Capital College</w:t>
      </w:r>
    </w:p>
    <w:p w14:paraId="1B2C07CF" w14:textId="77777777" w:rsidR="00CF6239" w:rsidRPr="00CF6239" w:rsidRDefault="00CF6239" w:rsidP="00CF6239">
      <w:pPr>
        <w:rPr>
          <w:rFonts w:ascii="Garamond" w:hAnsi="Garamond"/>
          <w:szCs w:val="24"/>
        </w:rPr>
      </w:pPr>
      <w:r w:rsidRPr="00704C97">
        <w:rPr>
          <w:rFonts w:ascii="Garamond" w:hAnsi="Garamond"/>
          <w:szCs w:val="24"/>
        </w:rPr>
        <w:tab/>
      </w:r>
      <w:r w:rsidRPr="00704C97">
        <w:rPr>
          <w:rFonts w:ascii="Garamond" w:hAnsi="Garamond"/>
          <w:szCs w:val="24"/>
        </w:rPr>
        <w:tab/>
        <w:t>Middletown, Pennsylvania</w:t>
      </w:r>
    </w:p>
    <w:p w14:paraId="033448C6" w14:textId="77777777" w:rsidR="008D060F" w:rsidRPr="008D060F" w:rsidRDefault="008D060F" w:rsidP="008D060F">
      <w:pPr>
        <w:ind w:left="1440"/>
        <w:rPr>
          <w:rFonts w:ascii="Garamond" w:hAnsi="Garamond"/>
          <w:i/>
          <w:szCs w:val="24"/>
        </w:rPr>
      </w:pPr>
      <w:r>
        <w:rPr>
          <w:rFonts w:ascii="Garamond" w:hAnsi="Garamond"/>
          <w:szCs w:val="24"/>
        </w:rPr>
        <w:t>Dissertation title</w:t>
      </w:r>
      <w:r w:rsidR="00E21572" w:rsidRPr="00E21572">
        <w:rPr>
          <w:rFonts w:ascii="Garamond" w:hAnsi="Garamond"/>
          <w:szCs w:val="24"/>
        </w:rPr>
        <w:t xml:space="preserve">: </w:t>
      </w:r>
      <w:r w:rsidRPr="008D060F">
        <w:rPr>
          <w:rFonts w:ascii="Garamond" w:hAnsi="Garamond"/>
          <w:i/>
          <w:szCs w:val="24"/>
        </w:rPr>
        <w:t xml:space="preserve">Knowledge Dissemination in Public Administration: </w:t>
      </w:r>
    </w:p>
    <w:p w14:paraId="07D88CBB" w14:textId="77777777" w:rsidR="008D060F" w:rsidRPr="008D060F" w:rsidRDefault="008D060F" w:rsidP="008D060F">
      <w:pPr>
        <w:ind w:left="1440"/>
        <w:rPr>
          <w:rFonts w:ascii="Garamond" w:hAnsi="Garamond"/>
          <w:i/>
          <w:szCs w:val="24"/>
        </w:rPr>
      </w:pPr>
      <w:r w:rsidRPr="008D060F">
        <w:rPr>
          <w:rFonts w:ascii="Garamond" w:hAnsi="Garamond"/>
          <w:i/>
          <w:szCs w:val="24"/>
        </w:rPr>
        <w:t>Measuring Academic Scholarship with Social Network Analyses of Scholarly</w:t>
      </w:r>
    </w:p>
    <w:p w14:paraId="199B8947" w14:textId="77777777" w:rsidR="00CF6239" w:rsidRPr="008D060F" w:rsidRDefault="008D060F" w:rsidP="008D060F">
      <w:pPr>
        <w:ind w:left="1440"/>
        <w:rPr>
          <w:rFonts w:ascii="Garamond" w:hAnsi="Garamond"/>
          <w:i/>
          <w:szCs w:val="24"/>
        </w:rPr>
      </w:pPr>
      <w:r w:rsidRPr="008D060F">
        <w:rPr>
          <w:rFonts w:ascii="Garamond" w:hAnsi="Garamond"/>
          <w:i/>
          <w:szCs w:val="24"/>
        </w:rPr>
        <w:t>Journal Citations in Public Administration and Related Fields</w:t>
      </w:r>
    </w:p>
    <w:p w14:paraId="7EEE1AC2" w14:textId="77777777" w:rsidR="00E21572" w:rsidRDefault="00E21572">
      <w:pPr>
        <w:ind w:left="1440"/>
        <w:rPr>
          <w:rFonts w:ascii="Garamond" w:hAnsi="Garamond"/>
          <w:b/>
          <w:szCs w:val="24"/>
        </w:rPr>
      </w:pPr>
    </w:p>
    <w:p w14:paraId="0F857B5B" w14:textId="77777777" w:rsidR="00320D0E" w:rsidRPr="00704C97" w:rsidRDefault="00320D0E">
      <w:pPr>
        <w:ind w:left="1440"/>
        <w:rPr>
          <w:rFonts w:ascii="Garamond" w:hAnsi="Garamond"/>
          <w:szCs w:val="24"/>
        </w:rPr>
      </w:pPr>
      <w:r w:rsidRPr="00704C97">
        <w:rPr>
          <w:rFonts w:ascii="Garamond" w:hAnsi="Garamond"/>
          <w:b/>
          <w:szCs w:val="24"/>
        </w:rPr>
        <w:t>Master of Business Administration</w:t>
      </w:r>
      <w:r w:rsidR="007C1B63" w:rsidRPr="00704C97">
        <w:rPr>
          <w:rFonts w:ascii="Garamond" w:hAnsi="Garamond"/>
          <w:szCs w:val="24"/>
        </w:rPr>
        <w:t>, December</w:t>
      </w:r>
      <w:r w:rsidR="00A44273" w:rsidRPr="00704C97">
        <w:rPr>
          <w:rFonts w:ascii="Garamond" w:hAnsi="Garamond"/>
          <w:szCs w:val="24"/>
        </w:rPr>
        <w:t xml:space="preserve"> 2005</w:t>
      </w:r>
    </w:p>
    <w:p w14:paraId="0ED9F919" w14:textId="77777777" w:rsidR="00320D0E" w:rsidRPr="00704C97" w:rsidRDefault="00320D0E">
      <w:pPr>
        <w:rPr>
          <w:rFonts w:ascii="Garamond" w:hAnsi="Garamond"/>
          <w:szCs w:val="24"/>
        </w:rPr>
      </w:pPr>
      <w:r w:rsidRPr="00704C97">
        <w:rPr>
          <w:rFonts w:ascii="Garamond" w:hAnsi="Garamond"/>
          <w:szCs w:val="24"/>
        </w:rPr>
        <w:tab/>
      </w:r>
      <w:r w:rsidRPr="00704C97">
        <w:rPr>
          <w:rFonts w:ascii="Garamond" w:hAnsi="Garamond"/>
          <w:szCs w:val="24"/>
        </w:rPr>
        <w:tab/>
        <w:t>School of Business Administration</w:t>
      </w:r>
      <w:r w:rsidR="00704C97" w:rsidRPr="00704C97">
        <w:rPr>
          <w:rFonts w:ascii="Garamond" w:hAnsi="Garamond"/>
          <w:szCs w:val="24"/>
        </w:rPr>
        <w:t xml:space="preserve"> (AACSB Accredited) </w:t>
      </w:r>
    </w:p>
    <w:p w14:paraId="5B35FFE8" w14:textId="77777777" w:rsidR="00320D0E" w:rsidRPr="00704C97" w:rsidRDefault="00320D0E">
      <w:pPr>
        <w:rPr>
          <w:rFonts w:ascii="Garamond" w:hAnsi="Garamond"/>
          <w:szCs w:val="24"/>
        </w:rPr>
      </w:pPr>
      <w:r w:rsidRPr="00704C97">
        <w:rPr>
          <w:rFonts w:ascii="Garamond" w:hAnsi="Garamond"/>
          <w:szCs w:val="24"/>
        </w:rPr>
        <w:tab/>
      </w:r>
      <w:r w:rsidRPr="00704C97">
        <w:rPr>
          <w:rFonts w:ascii="Garamond" w:hAnsi="Garamond"/>
          <w:szCs w:val="24"/>
        </w:rPr>
        <w:tab/>
        <w:t>Penn State Harrisburg—Capital College</w:t>
      </w:r>
    </w:p>
    <w:p w14:paraId="41A76097" w14:textId="77777777" w:rsidR="00320D0E" w:rsidRPr="00704C97" w:rsidRDefault="00320D0E">
      <w:pPr>
        <w:rPr>
          <w:rFonts w:ascii="Garamond" w:hAnsi="Garamond"/>
          <w:szCs w:val="24"/>
        </w:rPr>
      </w:pPr>
      <w:r w:rsidRPr="00704C97">
        <w:rPr>
          <w:rFonts w:ascii="Garamond" w:hAnsi="Garamond"/>
          <w:szCs w:val="24"/>
        </w:rPr>
        <w:tab/>
      </w:r>
      <w:r w:rsidRPr="00704C97">
        <w:rPr>
          <w:rFonts w:ascii="Garamond" w:hAnsi="Garamond"/>
          <w:szCs w:val="24"/>
        </w:rPr>
        <w:tab/>
        <w:t>Middletown, Pennsylvania</w:t>
      </w:r>
    </w:p>
    <w:p w14:paraId="4D315D9E" w14:textId="77777777" w:rsidR="00320D0E" w:rsidRPr="00704C97" w:rsidRDefault="00320D0E">
      <w:pPr>
        <w:rPr>
          <w:rFonts w:ascii="Garamond" w:hAnsi="Garamond"/>
          <w:szCs w:val="24"/>
        </w:rPr>
      </w:pPr>
      <w:r w:rsidRPr="00704C97">
        <w:rPr>
          <w:rFonts w:ascii="Garamond" w:hAnsi="Garamond"/>
          <w:szCs w:val="24"/>
        </w:rPr>
        <w:tab/>
      </w:r>
      <w:r w:rsidRPr="00704C97">
        <w:rPr>
          <w:rFonts w:ascii="Garamond" w:hAnsi="Garamond"/>
          <w:szCs w:val="24"/>
        </w:rPr>
        <w:tab/>
      </w:r>
    </w:p>
    <w:p w14:paraId="79E14B4A" w14:textId="77777777" w:rsidR="00320D0E" w:rsidRPr="00704C97" w:rsidRDefault="00320D0E">
      <w:pPr>
        <w:rPr>
          <w:rFonts w:ascii="Garamond" w:hAnsi="Garamond"/>
          <w:szCs w:val="24"/>
        </w:rPr>
      </w:pPr>
      <w:r w:rsidRPr="00704C97">
        <w:rPr>
          <w:rFonts w:ascii="Garamond" w:hAnsi="Garamond"/>
          <w:szCs w:val="24"/>
        </w:rPr>
        <w:tab/>
      </w:r>
      <w:r w:rsidRPr="00704C97">
        <w:rPr>
          <w:rFonts w:ascii="Garamond" w:hAnsi="Garamond"/>
          <w:szCs w:val="24"/>
        </w:rPr>
        <w:tab/>
      </w:r>
      <w:r w:rsidRPr="00704C97">
        <w:rPr>
          <w:rFonts w:ascii="Garamond" w:hAnsi="Garamond"/>
          <w:b/>
          <w:szCs w:val="24"/>
        </w:rPr>
        <w:t>Ma</w:t>
      </w:r>
      <w:r w:rsidR="00B27CCD" w:rsidRPr="00704C97">
        <w:rPr>
          <w:rFonts w:ascii="Garamond" w:hAnsi="Garamond"/>
          <w:b/>
          <w:szCs w:val="24"/>
        </w:rPr>
        <w:t xml:space="preserve">ster of Library </w:t>
      </w:r>
      <w:r w:rsidRPr="00704C97">
        <w:rPr>
          <w:rFonts w:ascii="Garamond" w:hAnsi="Garamond"/>
          <w:b/>
          <w:szCs w:val="24"/>
        </w:rPr>
        <w:t>Science</w:t>
      </w:r>
      <w:r w:rsidR="00B23F42">
        <w:rPr>
          <w:rFonts w:ascii="Garamond" w:hAnsi="Garamond"/>
          <w:szCs w:val="24"/>
        </w:rPr>
        <w:t>, December</w:t>
      </w:r>
      <w:r w:rsidRPr="00704C97">
        <w:rPr>
          <w:rFonts w:ascii="Garamond" w:hAnsi="Garamond"/>
          <w:szCs w:val="24"/>
        </w:rPr>
        <w:t xml:space="preserve"> 1996</w:t>
      </w:r>
    </w:p>
    <w:p w14:paraId="53124E5E" w14:textId="77777777" w:rsidR="00320D0E" w:rsidRPr="00704C97" w:rsidRDefault="00320D0E">
      <w:pPr>
        <w:rPr>
          <w:rFonts w:ascii="Garamond" w:hAnsi="Garamond"/>
          <w:szCs w:val="24"/>
        </w:rPr>
      </w:pPr>
      <w:r w:rsidRPr="00704C97">
        <w:rPr>
          <w:rFonts w:ascii="Garamond" w:hAnsi="Garamond"/>
          <w:szCs w:val="24"/>
        </w:rPr>
        <w:tab/>
      </w:r>
      <w:r w:rsidRPr="00704C97">
        <w:rPr>
          <w:rFonts w:ascii="Garamond" w:hAnsi="Garamond"/>
          <w:szCs w:val="24"/>
        </w:rPr>
        <w:tab/>
        <w:t>School of Library and Information Science</w:t>
      </w:r>
      <w:r w:rsidR="006C0AAB">
        <w:rPr>
          <w:rFonts w:ascii="Garamond" w:hAnsi="Garamond"/>
          <w:szCs w:val="24"/>
        </w:rPr>
        <w:t xml:space="preserve"> (ALA Accredited)</w:t>
      </w:r>
    </w:p>
    <w:p w14:paraId="005548FD" w14:textId="77777777" w:rsidR="00320D0E" w:rsidRPr="00704C97" w:rsidRDefault="00320D0E">
      <w:pPr>
        <w:rPr>
          <w:rFonts w:ascii="Garamond" w:hAnsi="Garamond"/>
          <w:szCs w:val="24"/>
        </w:rPr>
      </w:pPr>
      <w:r w:rsidRPr="00704C97">
        <w:rPr>
          <w:rFonts w:ascii="Garamond" w:hAnsi="Garamond"/>
          <w:szCs w:val="24"/>
        </w:rPr>
        <w:tab/>
      </w:r>
      <w:r w:rsidRPr="00704C97">
        <w:rPr>
          <w:rFonts w:ascii="Garamond" w:hAnsi="Garamond"/>
          <w:szCs w:val="24"/>
        </w:rPr>
        <w:tab/>
        <w:t>University of Pittsburgh</w:t>
      </w:r>
    </w:p>
    <w:p w14:paraId="62DDC768" w14:textId="77777777" w:rsidR="00320D0E" w:rsidRPr="00704C97" w:rsidRDefault="00320D0E">
      <w:pPr>
        <w:rPr>
          <w:rFonts w:ascii="Garamond" w:hAnsi="Garamond"/>
          <w:szCs w:val="24"/>
        </w:rPr>
      </w:pPr>
      <w:r w:rsidRPr="00704C97">
        <w:rPr>
          <w:rFonts w:ascii="Garamond" w:hAnsi="Garamond"/>
          <w:szCs w:val="24"/>
        </w:rPr>
        <w:tab/>
      </w:r>
      <w:r w:rsidRPr="00704C97">
        <w:rPr>
          <w:rFonts w:ascii="Garamond" w:hAnsi="Garamond"/>
          <w:szCs w:val="24"/>
        </w:rPr>
        <w:tab/>
        <w:t>Pittsburgh, Pennsylvania</w:t>
      </w:r>
    </w:p>
    <w:p w14:paraId="7137D525" w14:textId="77777777" w:rsidR="00320D0E" w:rsidRPr="00704C97" w:rsidRDefault="00320D0E">
      <w:pPr>
        <w:rPr>
          <w:rFonts w:ascii="Garamond" w:hAnsi="Garamond"/>
          <w:szCs w:val="24"/>
        </w:rPr>
      </w:pPr>
    </w:p>
    <w:p w14:paraId="05F8D80B" w14:textId="77777777" w:rsidR="00320D0E" w:rsidRPr="00704C97" w:rsidRDefault="00320D0E">
      <w:pPr>
        <w:rPr>
          <w:rFonts w:ascii="Garamond" w:hAnsi="Garamond"/>
          <w:szCs w:val="24"/>
        </w:rPr>
      </w:pPr>
      <w:r w:rsidRPr="00704C97">
        <w:rPr>
          <w:rFonts w:ascii="Garamond" w:hAnsi="Garamond"/>
          <w:szCs w:val="24"/>
        </w:rPr>
        <w:tab/>
      </w:r>
      <w:r w:rsidRPr="00704C97">
        <w:rPr>
          <w:rFonts w:ascii="Garamond" w:hAnsi="Garamond"/>
          <w:szCs w:val="24"/>
        </w:rPr>
        <w:tab/>
      </w:r>
      <w:r w:rsidRPr="00704C97">
        <w:rPr>
          <w:rFonts w:ascii="Garamond" w:hAnsi="Garamond"/>
          <w:b/>
          <w:szCs w:val="24"/>
        </w:rPr>
        <w:t>Bachelor of Arts</w:t>
      </w:r>
      <w:r w:rsidR="00B23F42">
        <w:rPr>
          <w:rFonts w:ascii="Garamond" w:hAnsi="Garamond"/>
          <w:szCs w:val="24"/>
        </w:rPr>
        <w:t xml:space="preserve">, February </w:t>
      </w:r>
      <w:r w:rsidR="0006735A" w:rsidRPr="00704C97">
        <w:rPr>
          <w:rFonts w:ascii="Garamond" w:hAnsi="Garamond"/>
          <w:szCs w:val="24"/>
        </w:rPr>
        <w:t>1994</w:t>
      </w:r>
    </w:p>
    <w:p w14:paraId="3684CB2E" w14:textId="77777777" w:rsidR="00320D0E" w:rsidRPr="00704C97" w:rsidRDefault="00320D0E">
      <w:pPr>
        <w:rPr>
          <w:rFonts w:ascii="Garamond" w:hAnsi="Garamond"/>
          <w:szCs w:val="24"/>
        </w:rPr>
      </w:pPr>
      <w:r w:rsidRPr="00704C97">
        <w:rPr>
          <w:rFonts w:ascii="Garamond" w:hAnsi="Garamond"/>
          <w:szCs w:val="24"/>
        </w:rPr>
        <w:tab/>
      </w:r>
      <w:r w:rsidRPr="00704C97">
        <w:rPr>
          <w:rFonts w:ascii="Garamond" w:hAnsi="Garamond"/>
          <w:szCs w:val="24"/>
        </w:rPr>
        <w:tab/>
        <w:t xml:space="preserve">Department of English </w:t>
      </w:r>
    </w:p>
    <w:p w14:paraId="1F736B7F" w14:textId="77777777" w:rsidR="00320D0E" w:rsidRPr="00704C97" w:rsidRDefault="00320D0E">
      <w:pPr>
        <w:ind w:left="720" w:firstLine="720"/>
        <w:rPr>
          <w:rFonts w:ascii="Garamond" w:hAnsi="Garamond"/>
          <w:szCs w:val="24"/>
        </w:rPr>
      </w:pPr>
      <w:r w:rsidRPr="00704C97">
        <w:rPr>
          <w:rFonts w:ascii="Garamond" w:hAnsi="Garamond"/>
          <w:szCs w:val="24"/>
        </w:rPr>
        <w:t>Minor in Italian language and literature</w:t>
      </w:r>
    </w:p>
    <w:p w14:paraId="29EF9B10" w14:textId="77777777" w:rsidR="00320D0E" w:rsidRPr="00704C97" w:rsidRDefault="00320D0E">
      <w:pPr>
        <w:rPr>
          <w:rFonts w:ascii="Garamond" w:hAnsi="Garamond"/>
          <w:szCs w:val="24"/>
        </w:rPr>
      </w:pPr>
      <w:r w:rsidRPr="00704C97">
        <w:rPr>
          <w:rFonts w:ascii="Garamond" w:hAnsi="Garamond"/>
          <w:szCs w:val="24"/>
        </w:rPr>
        <w:tab/>
      </w:r>
      <w:r w:rsidRPr="00704C97">
        <w:rPr>
          <w:rFonts w:ascii="Garamond" w:hAnsi="Garamond"/>
          <w:szCs w:val="24"/>
        </w:rPr>
        <w:tab/>
        <w:t xml:space="preserve">University of Massachusetts </w:t>
      </w:r>
    </w:p>
    <w:p w14:paraId="681C89EE" w14:textId="77777777" w:rsidR="00320D0E" w:rsidRPr="00704C97" w:rsidRDefault="00320D0E">
      <w:pPr>
        <w:rPr>
          <w:rFonts w:ascii="Garamond" w:hAnsi="Garamond"/>
          <w:szCs w:val="24"/>
        </w:rPr>
      </w:pPr>
      <w:r w:rsidRPr="00704C97">
        <w:rPr>
          <w:rFonts w:ascii="Garamond" w:hAnsi="Garamond"/>
          <w:szCs w:val="24"/>
        </w:rPr>
        <w:tab/>
      </w:r>
      <w:r w:rsidRPr="00704C97">
        <w:rPr>
          <w:rFonts w:ascii="Garamond" w:hAnsi="Garamond"/>
          <w:szCs w:val="24"/>
        </w:rPr>
        <w:tab/>
        <w:t>Amherst, Massachusetts</w:t>
      </w:r>
    </w:p>
    <w:p w14:paraId="29E4567D" w14:textId="77777777" w:rsidR="00320D0E" w:rsidRPr="00704C97" w:rsidRDefault="00320D0E">
      <w:pPr>
        <w:rPr>
          <w:rFonts w:ascii="Garamond" w:hAnsi="Garamond"/>
          <w:szCs w:val="24"/>
        </w:rPr>
      </w:pPr>
    </w:p>
    <w:p w14:paraId="37D6C9E2" w14:textId="77777777" w:rsidR="00320D0E" w:rsidRPr="00704C97" w:rsidRDefault="00320D0E">
      <w:pPr>
        <w:rPr>
          <w:rFonts w:ascii="Garamond" w:hAnsi="Garamond"/>
          <w:szCs w:val="24"/>
        </w:rPr>
      </w:pPr>
      <w:r w:rsidRPr="00704C97">
        <w:rPr>
          <w:rFonts w:ascii="Garamond" w:hAnsi="Garamond"/>
          <w:szCs w:val="24"/>
        </w:rPr>
        <w:tab/>
      </w:r>
      <w:r w:rsidRPr="00704C97">
        <w:rPr>
          <w:rFonts w:ascii="Garamond" w:hAnsi="Garamond"/>
          <w:szCs w:val="24"/>
        </w:rPr>
        <w:tab/>
      </w:r>
      <w:r w:rsidRPr="00704C97">
        <w:rPr>
          <w:rFonts w:ascii="Garamond" w:hAnsi="Garamond"/>
          <w:b/>
          <w:szCs w:val="24"/>
        </w:rPr>
        <w:t>Coursework</w:t>
      </w:r>
      <w:r w:rsidR="00137095" w:rsidRPr="00704C97">
        <w:rPr>
          <w:rFonts w:ascii="Garamond" w:hAnsi="Garamond"/>
          <w:b/>
          <w:szCs w:val="24"/>
        </w:rPr>
        <w:t xml:space="preserve">, </w:t>
      </w:r>
      <w:r w:rsidRPr="00704C97">
        <w:rPr>
          <w:rFonts w:ascii="Garamond" w:hAnsi="Garamond"/>
          <w:szCs w:val="24"/>
        </w:rPr>
        <w:t xml:space="preserve">Italian Language, </w:t>
      </w:r>
      <w:r w:rsidR="00137095" w:rsidRPr="00704C97">
        <w:rPr>
          <w:rFonts w:ascii="Garamond" w:hAnsi="Garamond"/>
          <w:szCs w:val="24"/>
        </w:rPr>
        <w:t>January-</w:t>
      </w:r>
      <w:r w:rsidR="00B23F42">
        <w:rPr>
          <w:rFonts w:ascii="Garamond" w:hAnsi="Garamond"/>
          <w:szCs w:val="24"/>
        </w:rPr>
        <w:t>June</w:t>
      </w:r>
      <w:r w:rsidRPr="00704C97">
        <w:rPr>
          <w:rFonts w:ascii="Garamond" w:hAnsi="Garamond"/>
          <w:szCs w:val="24"/>
        </w:rPr>
        <w:t xml:space="preserve"> 1990</w:t>
      </w:r>
    </w:p>
    <w:p w14:paraId="460BC016" w14:textId="77777777" w:rsidR="00320D0E" w:rsidRPr="00704C97" w:rsidRDefault="00320D0E">
      <w:pPr>
        <w:rPr>
          <w:rFonts w:ascii="Garamond" w:hAnsi="Garamond"/>
          <w:szCs w:val="24"/>
        </w:rPr>
      </w:pPr>
      <w:r w:rsidRPr="00704C97">
        <w:rPr>
          <w:rFonts w:ascii="Garamond" w:hAnsi="Garamond"/>
          <w:szCs w:val="24"/>
        </w:rPr>
        <w:tab/>
      </w:r>
      <w:r w:rsidRPr="00704C97">
        <w:rPr>
          <w:rFonts w:ascii="Garamond" w:hAnsi="Garamond"/>
          <w:szCs w:val="24"/>
        </w:rPr>
        <w:tab/>
        <w:t>University of Siena, School for Foreigners</w:t>
      </w:r>
    </w:p>
    <w:p w14:paraId="4BD4F5CA" w14:textId="77777777" w:rsidR="00320D0E" w:rsidRDefault="00320D0E">
      <w:pPr>
        <w:rPr>
          <w:rFonts w:ascii="Garamond" w:hAnsi="Garamond"/>
          <w:szCs w:val="24"/>
        </w:rPr>
      </w:pPr>
      <w:r w:rsidRPr="00704C97">
        <w:rPr>
          <w:rFonts w:ascii="Garamond" w:hAnsi="Garamond"/>
          <w:szCs w:val="24"/>
        </w:rPr>
        <w:tab/>
      </w:r>
      <w:r w:rsidRPr="00704C97">
        <w:rPr>
          <w:rFonts w:ascii="Garamond" w:hAnsi="Garamond"/>
          <w:szCs w:val="24"/>
        </w:rPr>
        <w:tab/>
        <w:t>Siena, Italy</w:t>
      </w:r>
    </w:p>
    <w:p w14:paraId="43E63281" w14:textId="77777777" w:rsidR="006C0AAB" w:rsidRPr="00704C97" w:rsidRDefault="006C0AAB">
      <w:pPr>
        <w:rPr>
          <w:rFonts w:ascii="Garamond" w:hAnsi="Garamond"/>
          <w:szCs w:val="24"/>
          <w:u w:val="single"/>
        </w:rPr>
      </w:pPr>
    </w:p>
    <w:p w14:paraId="712C5CD2" w14:textId="77777777" w:rsidR="00320D0E" w:rsidRPr="00704C97" w:rsidRDefault="00320D0E">
      <w:pPr>
        <w:rPr>
          <w:rFonts w:ascii="Garamond" w:hAnsi="Garamond"/>
          <w:szCs w:val="24"/>
        </w:rPr>
      </w:pPr>
      <w:r w:rsidRPr="00704C97">
        <w:rPr>
          <w:rFonts w:ascii="Garamond" w:hAnsi="Garamond"/>
          <w:szCs w:val="24"/>
        </w:rPr>
        <w:t>________________________________________________________________________</w:t>
      </w:r>
    </w:p>
    <w:p w14:paraId="4DF1DBF3" w14:textId="77777777" w:rsidR="00320D0E" w:rsidRPr="00704C97" w:rsidRDefault="00320D0E">
      <w:pPr>
        <w:pStyle w:val="Heading1"/>
        <w:rPr>
          <w:rFonts w:ascii="Garamond" w:hAnsi="Garamond"/>
          <w:szCs w:val="24"/>
        </w:rPr>
      </w:pPr>
      <w:r w:rsidRPr="00704C97">
        <w:rPr>
          <w:rFonts w:ascii="Garamond" w:hAnsi="Garamond"/>
          <w:szCs w:val="24"/>
        </w:rPr>
        <w:t>LANGUAGES</w:t>
      </w:r>
    </w:p>
    <w:p w14:paraId="528FD643" w14:textId="77777777" w:rsidR="00320D0E" w:rsidRPr="00704C97" w:rsidRDefault="00320D0E">
      <w:pPr>
        <w:rPr>
          <w:rFonts w:ascii="Garamond" w:hAnsi="Garamond"/>
          <w:szCs w:val="24"/>
        </w:rPr>
      </w:pPr>
      <w:r w:rsidRPr="00704C97">
        <w:rPr>
          <w:rFonts w:ascii="Garamond" w:hAnsi="Garamond"/>
          <w:szCs w:val="24"/>
        </w:rPr>
        <w:tab/>
      </w:r>
      <w:r w:rsidRPr="00704C97">
        <w:rPr>
          <w:rFonts w:ascii="Garamond" w:hAnsi="Garamond"/>
          <w:szCs w:val="24"/>
        </w:rPr>
        <w:tab/>
        <w:t xml:space="preserve">Proficient in Italian.  </w:t>
      </w:r>
    </w:p>
    <w:p w14:paraId="731BB223" w14:textId="77777777" w:rsidR="00320D0E" w:rsidRPr="00704C97" w:rsidRDefault="00320D0E">
      <w:pPr>
        <w:rPr>
          <w:rFonts w:ascii="Garamond" w:hAnsi="Garamond"/>
          <w:szCs w:val="24"/>
        </w:rPr>
      </w:pPr>
      <w:r w:rsidRPr="00704C97">
        <w:rPr>
          <w:rFonts w:ascii="Garamond" w:hAnsi="Garamond"/>
          <w:szCs w:val="24"/>
        </w:rPr>
        <w:t xml:space="preserve">________________________________________________________________________ </w:t>
      </w:r>
    </w:p>
    <w:p w14:paraId="088DD4D7" w14:textId="77777777" w:rsidR="005322BB" w:rsidRPr="00704C97" w:rsidRDefault="00320D0E">
      <w:pPr>
        <w:rPr>
          <w:rFonts w:ascii="Garamond" w:hAnsi="Garamond"/>
          <w:b/>
          <w:szCs w:val="24"/>
        </w:rPr>
      </w:pPr>
      <w:r w:rsidRPr="00704C97">
        <w:rPr>
          <w:rFonts w:ascii="Garamond" w:hAnsi="Garamond"/>
          <w:b/>
          <w:szCs w:val="24"/>
        </w:rPr>
        <w:t>ACADEMIC/</w:t>
      </w:r>
    </w:p>
    <w:p w14:paraId="62B0DCDD" w14:textId="7899894F" w:rsidR="0060339C" w:rsidRPr="00464C48" w:rsidRDefault="00320D0E" w:rsidP="00464C48">
      <w:pPr>
        <w:rPr>
          <w:rFonts w:ascii="Garamond" w:hAnsi="Garamond"/>
          <w:b/>
          <w:szCs w:val="24"/>
        </w:rPr>
      </w:pPr>
      <w:r w:rsidRPr="00704C97">
        <w:rPr>
          <w:rFonts w:ascii="Garamond" w:hAnsi="Garamond"/>
          <w:b/>
          <w:szCs w:val="24"/>
        </w:rPr>
        <w:t>PROFESSIONAL MEMBERSHIPS</w:t>
      </w:r>
    </w:p>
    <w:p w14:paraId="242443E6" w14:textId="77777777" w:rsidR="00523A43" w:rsidRDefault="00523A43" w:rsidP="00523A43">
      <w:pPr>
        <w:pStyle w:val="BodyTextIndent"/>
        <w:ind w:left="720" w:firstLine="720"/>
        <w:rPr>
          <w:rFonts w:ascii="Garamond" w:hAnsi="Garamond"/>
          <w:sz w:val="24"/>
          <w:szCs w:val="24"/>
        </w:rPr>
      </w:pPr>
      <w:r>
        <w:rPr>
          <w:rFonts w:ascii="Garamond" w:hAnsi="Garamond"/>
          <w:sz w:val="24"/>
          <w:szCs w:val="24"/>
        </w:rPr>
        <w:t xml:space="preserve">American Society for Public Administration (ASPA), 2010- . </w:t>
      </w:r>
    </w:p>
    <w:p w14:paraId="1E4DA1E1" w14:textId="77777777" w:rsidR="00523A43" w:rsidRDefault="00523A43" w:rsidP="00523A43">
      <w:pPr>
        <w:pStyle w:val="BodyTextIndent"/>
        <w:ind w:left="720" w:firstLine="720"/>
        <w:rPr>
          <w:rFonts w:ascii="Garamond" w:hAnsi="Garamond"/>
          <w:sz w:val="24"/>
          <w:szCs w:val="24"/>
        </w:rPr>
      </w:pPr>
      <w:r>
        <w:rPr>
          <w:rFonts w:ascii="Garamond" w:hAnsi="Garamond"/>
          <w:sz w:val="24"/>
          <w:szCs w:val="24"/>
        </w:rPr>
        <w:tab/>
      </w:r>
      <w:r w:rsidRPr="0060339C">
        <w:rPr>
          <w:rFonts w:ascii="Garamond" w:hAnsi="Garamond"/>
          <w:sz w:val="24"/>
          <w:szCs w:val="24"/>
        </w:rPr>
        <w:t xml:space="preserve">Keystone State Chapter </w:t>
      </w:r>
      <w:r>
        <w:rPr>
          <w:rFonts w:ascii="Garamond" w:hAnsi="Garamond"/>
          <w:sz w:val="24"/>
          <w:szCs w:val="24"/>
        </w:rPr>
        <w:t>of ASPA, 2010- .</w:t>
      </w:r>
    </w:p>
    <w:p w14:paraId="30386E2A" w14:textId="5E7D9178" w:rsidR="00167CAA" w:rsidRDefault="00523A43" w:rsidP="00523A43">
      <w:pPr>
        <w:pStyle w:val="BodyTextIndent"/>
        <w:ind w:left="720" w:firstLine="720"/>
        <w:rPr>
          <w:rFonts w:ascii="Garamond" w:hAnsi="Garamond"/>
          <w:sz w:val="24"/>
          <w:szCs w:val="24"/>
        </w:rPr>
      </w:pPr>
      <w:r>
        <w:rPr>
          <w:rFonts w:ascii="Garamond" w:hAnsi="Garamond"/>
          <w:sz w:val="24"/>
          <w:szCs w:val="24"/>
        </w:rPr>
        <w:tab/>
      </w:r>
      <w:r>
        <w:rPr>
          <w:rFonts w:ascii="Garamond" w:hAnsi="Garamond"/>
          <w:sz w:val="24"/>
          <w:szCs w:val="24"/>
        </w:rPr>
        <w:tab/>
      </w:r>
      <w:r w:rsidR="00167CAA">
        <w:rPr>
          <w:rFonts w:ascii="Garamond" w:hAnsi="Garamond"/>
          <w:sz w:val="24"/>
          <w:szCs w:val="24"/>
        </w:rPr>
        <w:t>President-elect, 2022</w:t>
      </w:r>
    </w:p>
    <w:p w14:paraId="188D58B1" w14:textId="06C6E92C" w:rsidR="00523A43" w:rsidRDefault="00523A43" w:rsidP="00167CAA">
      <w:pPr>
        <w:pStyle w:val="BodyTextIndent"/>
        <w:ind w:left="2160" w:firstLine="720"/>
        <w:rPr>
          <w:rFonts w:ascii="Garamond" w:hAnsi="Garamond"/>
          <w:sz w:val="24"/>
          <w:szCs w:val="24"/>
        </w:rPr>
      </w:pPr>
      <w:r w:rsidRPr="0060339C">
        <w:rPr>
          <w:rFonts w:ascii="Garamond" w:hAnsi="Garamond"/>
          <w:sz w:val="24"/>
          <w:szCs w:val="24"/>
        </w:rPr>
        <w:t>Keystone State Chapter Board of Directors</w:t>
      </w:r>
      <w:r>
        <w:rPr>
          <w:rFonts w:ascii="Garamond" w:hAnsi="Garamond"/>
          <w:sz w:val="24"/>
          <w:szCs w:val="24"/>
        </w:rPr>
        <w:t xml:space="preserve">, 2019- . </w:t>
      </w:r>
    </w:p>
    <w:p w14:paraId="01902BF0" w14:textId="3D7ED05B" w:rsidR="00523A43" w:rsidRDefault="00523A43" w:rsidP="00523A43">
      <w:pPr>
        <w:pStyle w:val="BodyTextIndent"/>
        <w:ind w:left="720" w:firstLine="720"/>
        <w:rPr>
          <w:rFonts w:ascii="Garamond" w:hAnsi="Garamond"/>
          <w:sz w:val="24"/>
          <w:szCs w:val="24"/>
        </w:rPr>
      </w:pPr>
      <w:r>
        <w:rPr>
          <w:rFonts w:ascii="Garamond" w:hAnsi="Garamond"/>
          <w:sz w:val="24"/>
          <w:szCs w:val="24"/>
        </w:rPr>
        <w:tab/>
        <w:t>Candidate for National Representative, District 2, 2018.</w:t>
      </w:r>
    </w:p>
    <w:p w14:paraId="450C1836" w14:textId="77777777" w:rsidR="00167CAA" w:rsidRDefault="00167CAA" w:rsidP="00523A43">
      <w:pPr>
        <w:pStyle w:val="BodyTextIndent"/>
        <w:ind w:left="720" w:firstLine="720"/>
        <w:rPr>
          <w:rFonts w:ascii="Garamond" w:hAnsi="Garamond"/>
          <w:sz w:val="24"/>
          <w:szCs w:val="24"/>
        </w:rPr>
      </w:pPr>
    </w:p>
    <w:p w14:paraId="353592C3" w14:textId="77777777" w:rsidR="00464C48" w:rsidRDefault="00464C48" w:rsidP="00464C48">
      <w:pPr>
        <w:pStyle w:val="BodyTextIndent"/>
        <w:rPr>
          <w:rFonts w:ascii="Garamond" w:hAnsi="Garamond"/>
          <w:sz w:val="24"/>
          <w:szCs w:val="24"/>
        </w:rPr>
      </w:pPr>
      <w:r>
        <w:rPr>
          <w:rFonts w:ascii="Garamond" w:hAnsi="Garamond"/>
          <w:sz w:val="24"/>
          <w:szCs w:val="24"/>
        </w:rPr>
        <w:t>Association for Research Libraries (ARL), 2019-2020.</w:t>
      </w:r>
    </w:p>
    <w:p w14:paraId="634C0E71" w14:textId="77777777" w:rsidR="00464C48" w:rsidRDefault="00464C48" w:rsidP="00464C48">
      <w:pPr>
        <w:pStyle w:val="BodyTextIndent"/>
        <w:rPr>
          <w:rFonts w:ascii="Garamond" w:hAnsi="Garamond"/>
          <w:sz w:val="24"/>
          <w:szCs w:val="24"/>
        </w:rPr>
      </w:pPr>
      <w:r>
        <w:rPr>
          <w:rFonts w:ascii="Garamond" w:hAnsi="Garamond"/>
          <w:sz w:val="24"/>
          <w:szCs w:val="24"/>
        </w:rPr>
        <w:tab/>
        <w:t xml:space="preserve">Visiting Program Officer, </w:t>
      </w:r>
      <w:r w:rsidRPr="0060339C">
        <w:rPr>
          <w:rFonts w:ascii="Garamond" w:hAnsi="Garamond"/>
          <w:sz w:val="24"/>
          <w:szCs w:val="24"/>
        </w:rPr>
        <w:t xml:space="preserve">(VPO) for the Research Library Impact </w:t>
      </w:r>
      <w:r>
        <w:rPr>
          <w:rFonts w:ascii="Garamond" w:hAnsi="Garamond"/>
          <w:sz w:val="24"/>
          <w:szCs w:val="24"/>
        </w:rPr>
        <w:tab/>
      </w:r>
      <w:r>
        <w:rPr>
          <w:rFonts w:ascii="Garamond" w:hAnsi="Garamond"/>
          <w:sz w:val="24"/>
          <w:szCs w:val="24"/>
        </w:rPr>
        <w:tab/>
      </w:r>
      <w:r>
        <w:rPr>
          <w:rFonts w:ascii="Garamond" w:hAnsi="Garamond"/>
          <w:sz w:val="24"/>
          <w:szCs w:val="24"/>
        </w:rPr>
        <w:tab/>
      </w:r>
      <w:r w:rsidRPr="0060339C">
        <w:rPr>
          <w:rFonts w:ascii="Garamond" w:hAnsi="Garamond"/>
          <w:sz w:val="24"/>
          <w:szCs w:val="24"/>
        </w:rPr>
        <w:t xml:space="preserve">Framework Pilot Project for ARL for 2019-2021.  </w:t>
      </w:r>
    </w:p>
    <w:p w14:paraId="03C127E6" w14:textId="77777777" w:rsidR="00523A43" w:rsidRDefault="00523A43" w:rsidP="00167CAA">
      <w:pPr>
        <w:pStyle w:val="BodyTextIndent"/>
        <w:ind w:left="0"/>
        <w:rPr>
          <w:rFonts w:ascii="Garamond" w:hAnsi="Garamond"/>
          <w:sz w:val="24"/>
          <w:szCs w:val="24"/>
        </w:rPr>
      </w:pPr>
    </w:p>
    <w:p w14:paraId="53C4D5E6" w14:textId="77D2E974" w:rsidR="00167CAA" w:rsidRDefault="00167CAA" w:rsidP="0060339C">
      <w:pPr>
        <w:rPr>
          <w:rFonts w:ascii="Garamond" w:hAnsi="Garamond"/>
          <w:szCs w:val="24"/>
        </w:rPr>
      </w:pPr>
    </w:p>
    <w:p w14:paraId="7152F043" w14:textId="77777777" w:rsidR="00464C48" w:rsidRDefault="00464C48" w:rsidP="0060339C">
      <w:pPr>
        <w:rPr>
          <w:rFonts w:ascii="Garamond" w:hAnsi="Garamond"/>
          <w:szCs w:val="24"/>
        </w:rPr>
      </w:pPr>
    </w:p>
    <w:p w14:paraId="14DF517A" w14:textId="17EBFFE6" w:rsidR="0060339C" w:rsidRPr="00DB5CED" w:rsidRDefault="0060339C" w:rsidP="0060339C">
      <w:pPr>
        <w:rPr>
          <w:rFonts w:ascii="Garamond" w:hAnsi="Garamond"/>
          <w:b/>
          <w:szCs w:val="24"/>
        </w:rPr>
      </w:pPr>
      <w:r w:rsidRPr="00704C97">
        <w:rPr>
          <w:rFonts w:ascii="Garamond" w:hAnsi="Garamond"/>
          <w:szCs w:val="24"/>
        </w:rPr>
        <w:lastRenderedPageBreak/>
        <w:t xml:space="preserve">________________________________________________________________________ </w:t>
      </w:r>
    </w:p>
    <w:p w14:paraId="564569FE" w14:textId="77777777" w:rsidR="0060339C" w:rsidRPr="00704C97" w:rsidRDefault="0060339C" w:rsidP="0060339C">
      <w:pPr>
        <w:rPr>
          <w:rFonts w:ascii="Garamond" w:hAnsi="Garamond"/>
          <w:b/>
          <w:szCs w:val="24"/>
        </w:rPr>
      </w:pPr>
      <w:r w:rsidRPr="00704C97">
        <w:rPr>
          <w:rFonts w:ascii="Garamond" w:hAnsi="Garamond"/>
          <w:b/>
          <w:szCs w:val="24"/>
        </w:rPr>
        <w:t>ACADEMIC/</w:t>
      </w:r>
    </w:p>
    <w:p w14:paraId="400029B6" w14:textId="77777777" w:rsidR="0060339C" w:rsidRDefault="0060339C" w:rsidP="0060339C">
      <w:pPr>
        <w:rPr>
          <w:rFonts w:ascii="Garamond" w:hAnsi="Garamond"/>
          <w:b/>
          <w:szCs w:val="24"/>
        </w:rPr>
      </w:pPr>
      <w:r w:rsidRPr="00704C97">
        <w:rPr>
          <w:rFonts w:ascii="Garamond" w:hAnsi="Garamond"/>
          <w:b/>
          <w:szCs w:val="24"/>
        </w:rPr>
        <w:t>PROFESSIONAL MEMBERSHIPS</w:t>
      </w:r>
      <w:r>
        <w:rPr>
          <w:rFonts w:ascii="Garamond" w:hAnsi="Garamond"/>
          <w:b/>
          <w:szCs w:val="24"/>
        </w:rPr>
        <w:t xml:space="preserve"> (Continued) </w:t>
      </w:r>
    </w:p>
    <w:p w14:paraId="7B3C802A" w14:textId="77777777" w:rsidR="00523A43" w:rsidRDefault="00523A43" w:rsidP="0060339C">
      <w:pPr>
        <w:ind w:left="1440" w:firstLine="720"/>
        <w:rPr>
          <w:rFonts w:ascii="Garamond" w:hAnsi="Garamond"/>
          <w:szCs w:val="24"/>
        </w:rPr>
      </w:pPr>
    </w:p>
    <w:p w14:paraId="33549B7E" w14:textId="77777777" w:rsidR="00523A43" w:rsidRPr="00704C97" w:rsidRDefault="00523A43" w:rsidP="00523A43">
      <w:pPr>
        <w:pStyle w:val="BodyTextIndent"/>
        <w:rPr>
          <w:rFonts w:ascii="Garamond" w:hAnsi="Garamond"/>
          <w:sz w:val="24"/>
          <w:szCs w:val="24"/>
        </w:rPr>
      </w:pPr>
      <w:r w:rsidRPr="00704C97">
        <w:rPr>
          <w:rFonts w:ascii="Garamond" w:hAnsi="Garamond"/>
          <w:sz w:val="24"/>
          <w:szCs w:val="24"/>
        </w:rPr>
        <w:t>American Librar</w:t>
      </w:r>
      <w:r>
        <w:rPr>
          <w:rFonts w:ascii="Garamond" w:hAnsi="Garamond"/>
          <w:sz w:val="24"/>
          <w:szCs w:val="24"/>
        </w:rPr>
        <w:t>y Association (ALA), 1995- .</w:t>
      </w:r>
      <w:r w:rsidRPr="00704C97">
        <w:rPr>
          <w:rFonts w:ascii="Garamond" w:hAnsi="Garamond"/>
          <w:sz w:val="24"/>
          <w:szCs w:val="24"/>
        </w:rPr>
        <w:t xml:space="preserve"> </w:t>
      </w:r>
    </w:p>
    <w:p w14:paraId="4FDDF5EE" w14:textId="77777777" w:rsidR="00523A43" w:rsidRDefault="00523A43" w:rsidP="00523A43">
      <w:pPr>
        <w:pStyle w:val="BodyTextIndent"/>
        <w:ind w:left="2160"/>
        <w:rPr>
          <w:rFonts w:ascii="Garamond" w:hAnsi="Garamond"/>
          <w:sz w:val="24"/>
          <w:szCs w:val="24"/>
        </w:rPr>
      </w:pPr>
      <w:r w:rsidRPr="00704C97">
        <w:rPr>
          <w:rFonts w:ascii="Garamond" w:hAnsi="Garamond"/>
          <w:sz w:val="24"/>
          <w:szCs w:val="24"/>
        </w:rPr>
        <w:t>Reference &amp; User Service</w:t>
      </w:r>
      <w:r>
        <w:rPr>
          <w:rFonts w:ascii="Garamond" w:hAnsi="Garamond"/>
          <w:sz w:val="24"/>
          <w:szCs w:val="24"/>
        </w:rPr>
        <w:t xml:space="preserve">s Association (RUSA,), 2001- </w:t>
      </w:r>
      <w:r w:rsidRPr="00704C97">
        <w:rPr>
          <w:rFonts w:ascii="Garamond" w:hAnsi="Garamond"/>
          <w:sz w:val="24"/>
          <w:szCs w:val="24"/>
        </w:rPr>
        <w:t xml:space="preserve">. </w:t>
      </w:r>
    </w:p>
    <w:p w14:paraId="11309E67" w14:textId="77777777" w:rsidR="00523A43" w:rsidRPr="00704C97" w:rsidRDefault="00523A43" w:rsidP="00523A43">
      <w:pPr>
        <w:pStyle w:val="BodyTextIndent"/>
        <w:ind w:left="2880"/>
        <w:rPr>
          <w:rFonts w:ascii="Garamond" w:hAnsi="Garamond"/>
          <w:sz w:val="24"/>
          <w:szCs w:val="24"/>
        </w:rPr>
      </w:pPr>
      <w:r w:rsidRPr="00704C97">
        <w:rPr>
          <w:rFonts w:ascii="Garamond" w:hAnsi="Garamond"/>
          <w:sz w:val="24"/>
          <w:szCs w:val="24"/>
        </w:rPr>
        <w:t>Business Reference &amp; Ser</w:t>
      </w:r>
      <w:r>
        <w:rPr>
          <w:rFonts w:ascii="Garamond" w:hAnsi="Garamond"/>
          <w:sz w:val="24"/>
          <w:szCs w:val="24"/>
        </w:rPr>
        <w:t xml:space="preserve">vices Section (BRASS), 2001- </w:t>
      </w:r>
      <w:r w:rsidRPr="00704C97">
        <w:rPr>
          <w:rFonts w:ascii="Garamond" w:hAnsi="Garamond"/>
          <w:sz w:val="24"/>
          <w:szCs w:val="24"/>
        </w:rPr>
        <w:t xml:space="preserve">. </w:t>
      </w:r>
    </w:p>
    <w:p w14:paraId="1139A153" w14:textId="77777777" w:rsidR="00523A43" w:rsidRDefault="00523A43" w:rsidP="00523A43">
      <w:pPr>
        <w:pStyle w:val="BodyTextIndent"/>
        <w:ind w:left="3600"/>
        <w:rPr>
          <w:rFonts w:ascii="Garamond" w:hAnsi="Garamond"/>
          <w:sz w:val="24"/>
          <w:szCs w:val="24"/>
        </w:rPr>
      </w:pPr>
      <w:r>
        <w:rPr>
          <w:rFonts w:ascii="Garamond" w:hAnsi="Garamond"/>
          <w:sz w:val="24"/>
          <w:szCs w:val="24"/>
        </w:rPr>
        <w:t>Business Reference Sources Committee, 2011-2015.</w:t>
      </w:r>
    </w:p>
    <w:p w14:paraId="6AEEA0B3" w14:textId="77777777" w:rsidR="00523A43" w:rsidRPr="00704C97" w:rsidRDefault="00523A43" w:rsidP="00523A43">
      <w:pPr>
        <w:pStyle w:val="BodyTextIndent"/>
        <w:ind w:left="3600"/>
        <w:rPr>
          <w:rFonts w:ascii="Garamond" w:hAnsi="Garamond"/>
          <w:sz w:val="24"/>
          <w:szCs w:val="24"/>
        </w:rPr>
      </w:pPr>
      <w:r>
        <w:rPr>
          <w:rFonts w:ascii="Garamond" w:hAnsi="Garamond"/>
          <w:sz w:val="24"/>
          <w:szCs w:val="24"/>
        </w:rPr>
        <w:t xml:space="preserve">Publications Committee, 2011 - 2013. </w:t>
      </w:r>
      <w:r w:rsidRPr="00704C97">
        <w:rPr>
          <w:rFonts w:ascii="Garamond" w:hAnsi="Garamond"/>
          <w:sz w:val="24"/>
          <w:szCs w:val="24"/>
        </w:rPr>
        <w:t xml:space="preserve"> </w:t>
      </w:r>
    </w:p>
    <w:p w14:paraId="5F97F207" w14:textId="77777777" w:rsidR="00523A43" w:rsidRDefault="00523A43" w:rsidP="00523A43">
      <w:pPr>
        <w:pStyle w:val="BodyTextIndent"/>
        <w:ind w:left="2880"/>
        <w:rPr>
          <w:rFonts w:ascii="Garamond" w:hAnsi="Garamond"/>
          <w:sz w:val="24"/>
          <w:szCs w:val="24"/>
        </w:rPr>
      </w:pPr>
      <w:r w:rsidRPr="00704C97">
        <w:rPr>
          <w:rFonts w:ascii="Garamond" w:hAnsi="Garamond"/>
          <w:sz w:val="24"/>
          <w:szCs w:val="24"/>
        </w:rPr>
        <w:t xml:space="preserve">Joint Committee to Labor Groups, 2002-2004. </w:t>
      </w:r>
    </w:p>
    <w:p w14:paraId="3CFB0BC1" w14:textId="77777777" w:rsidR="00523A43" w:rsidRDefault="00523A43" w:rsidP="0060339C">
      <w:pPr>
        <w:ind w:left="1440" w:firstLine="720"/>
        <w:rPr>
          <w:rFonts w:ascii="Garamond" w:hAnsi="Garamond"/>
          <w:szCs w:val="24"/>
        </w:rPr>
      </w:pPr>
    </w:p>
    <w:p w14:paraId="174453EE" w14:textId="77777777" w:rsidR="00523A43" w:rsidRDefault="00523A43" w:rsidP="0060339C">
      <w:pPr>
        <w:ind w:left="1440" w:firstLine="720"/>
        <w:rPr>
          <w:rFonts w:ascii="Garamond" w:hAnsi="Garamond"/>
          <w:szCs w:val="24"/>
        </w:rPr>
      </w:pPr>
    </w:p>
    <w:p w14:paraId="6450AAD4" w14:textId="05FEB3CC" w:rsidR="0060339C" w:rsidRDefault="0060339C" w:rsidP="0060339C">
      <w:pPr>
        <w:ind w:left="1440" w:firstLine="720"/>
        <w:rPr>
          <w:rFonts w:ascii="Garamond" w:hAnsi="Garamond"/>
          <w:szCs w:val="24"/>
        </w:rPr>
      </w:pPr>
      <w:r w:rsidRPr="00704C97">
        <w:rPr>
          <w:rFonts w:ascii="Garamond" w:hAnsi="Garamond"/>
          <w:szCs w:val="24"/>
        </w:rPr>
        <w:t>Association of College and Research Libraries (ACRL), 1998-2001.</w:t>
      </w:r>
    </w:p>
    <w:p w14:paraId="05B66727" w14:textId="77777777" w:rsidR="00B7167F" w:rsidRPr="00704C97" w:rsidRDefault="00B7167F" w:rsidP="00B7167F">
      <w:pPr>
        <w:ind w:left="720"/>
        <w:rPr>
          <w:rFonts w:ascii="Garamond" w:hAnsi="Garamond"/>
          <w:szCs w:val="24"/>
        </w:rPr>
      </w:pPr>
      <w:r w:rsidRPr="00704C97">
        <w:rPr>
          <w:rFonts w:ascii="Garamond" w:hAnsi="Garamond"/>
          <w:szCs w:val="24"/>
        </w:rPr>
        <w:tab/>
      </w:r>
      <w:r w:rsidRPr="00704C97">
        <w:rPr>
          <w:rFonts w:ascii="Garamond" w:hAnsi="Garamond"/>
          <w:szCs w:val="24"/>
        </w:rPr>
        <w:tab/>
      </w:r>
      <w:r w:rsidRPr="00704C97">
        <w:rPr>
          <w:rFonts w:ascii="Garamond" w:hAnsi="Garamond"/>
          <w:szCs w:val="24"/>
        </w:rPr>
        <w:tab/>
        <w:t>College Libraries Section, 1998-2001.</w:t>
      </w:r>
    </w:p>
    <w:p w14:paraId="419FF85E" w14:textId="77777777" w:rsidR="00B7167F" w:rsidRPr="00704C97" w:rsidRDefault="00B7167F" w:rsidP="00B7167F">
      <w:pPr>
        <w:ind w:left="2160" w:firstLine="720"/>
        <w:rPr>
          <w:rFonts w:ascii="Garamond" w:hAnsi="Garamond"/>
          <w:szCs w:val="24"/>
        </w:rPr>
      </w:pPr>
      <w:r w:rsidRPr="00704C97">
        <w:rPr>
          <w:rFonts w:ascii="Garamond" w:hAnsi="Garamond"/>
          <w:szCs w:val="24"/>
        </w:rPr>
        <w:t>Instruction Section, 1998-2001.</w:t>
      </w:r>
    </w:p>
    <w:p w14:paraId="310806A4" w14:textId="77777777" w:rsidR="000D24D2" w:rsidRPr="0060339C" w:rsidRDefault="00B7167F" w:rsidP="0060339C">
      <w:pPr>
        <w:ind w:left="1440" w:firstLine="720"/>
        <w:rPr>
          <w:rFonts w:ascii="Garamond" w:hAnsi="Garamond"/>
          <w:szCs w:val="24"/>
        </w:rPr>
      </w:pPr>
      <w:r w:rsidRPr="00704C97">
        <w:rPr>
          <w:rFonts w:ascii="Garamond" w:hAnsi="Garamond"/>
          <w:szCs w:val="24"/>
        </w:rPr>
        <w:tab/>
      </w:r>
      <w:r w:rsidRPr="00704C97">
        <w:rPr>
          <w:rFonts w:ascii="Garamond" w:hAnsi="Garamond"/>
          <w:szCs w:val="24"/>
        </w:rPr>
        <w:tab/>
        <w:t>Research &amp; Scholarship Committee, 1999-2001.</w:t>
      </w:r>
    </w:p>
    <w:p w14:paraId="1BF388EA" w14:textId="77777777" w:rsidR="008D060F" w:rsidRPr="00704C97" w:rsidRDefault="008D060F" w:rsidP="008D060F">
      <w:pPr>
        <w:ind w:left="2160" w:firstLine="720"/>
        <w:rPr>
          <w:rFonts w:ascii="Garamond" w:hAnsi="Garamond"/>
          <w:szCs w:val="24"/>
        </w:rPr>
      </w:pPr>
      <w:r w:rsidRPr="00704C97">
        <w:rPr>
          <w:rFonts w:ascii="Garamond" w:hAnsi="Garamond"/>
          <w:szCs w:val="24"/>
        </w:rPr>
        <w:t>Western European Studies Section, 1998- 2001.</w:t>
      </w:r>
    </w:p>
    <w:p w14:paraId="47BC67E4" w14:textId="632CF23F" w:rsidR="00733A4E" w:rsidRDefault="008D060F" w:rsidP="00D43B2E">
      <w:pPr>
        <w:ind w:left="720"/>
        <w:rPr>
          <w:rFonts w:ascii="Garamond" w:hAnsi="Garamond"/>
          <w:szCs w:val="24"/>
        </w:rPr>
      </w:pPr>
      <w:r w:rsidRPr="00704C97">
        <w:rPr>
          <w:rFonts w:ascii="Garamond" w:hAnsi="Garamond"/>
          <w:szCs w:val="24"/>
        </w:rPr>
        <w:tab/>
      </w:r>
      <w:r w:rsidRPr="00704C97">
        <w:rPr>
          <w:rFonts w:ascii="Garamond" w:hAnsi="Garamond"/>
          <w:szCs w:val="24"/>
        </w:rPr>
        <w:tab/>
      </w:r>
      <w:r w:rsidRPr="00704C97">
        <w:rPr>
          <w:rFonts w:ascii="Garamond" w:hAnsi="Garamond"/>
          <w:szCs w:val="24"/>
        </w:rPr>
        <w:tab/>
      </w:r>
      <w:r w:rsidRPr="00704C97">
        <w:rPr>
          <w:rFonts w:ascii="Garamond" w:hAnsi="Garamond"/>
          <w:szCs w:val="24"/>
        </w:rPr>
        <w:tab/>
        <w:t>Membership Committee, 1999-2001</w:t>
      </w:r>
    </w:p>
    <w:p w14:paraId="08F312A8" w14:textId="77777777" w:rsidR="00733A4E" w:rsidRDefault="00733A4E" w:rsidP="00724843">
      <w:pPr>
        <w:pStyle w:val="BodyTextIndent"/>
        <w:ind w:left="720" w:firstLine="720"/>
        <w:rPr>
          <w:rFonts w:ascii="Garamond" w:hAnsi="Garamond"/>
          <w:sz w:val="24"/>
          <w:szCs w:val="24"/>
        </w:rPr>
      </w:pPr>
    </w:p>
    <w:p w14:paraId="701F767E" w14:textId="77777777" w:rsidR="00350844" w:rsidRPr="00704C97" w:rsidRDefault="00320D0E" w:rsidP="00350844">
      <w:pPr>
        <w:pStyle w:val="BodyTextIndent"/>
        <w:ind w:left="720" w:firstLine="720"/>
        <w:rPr>
          <w:rFonts w:ascii="Garamond" w:hAnsi="Garamond"/>
          <w:sz w:val="24"/>
          <w:szCs w:val="24"/>
        </w:rPr>
      </w:pPr>
      <w:r w:rsidRPr="00704C97">
        <w:rPr>
          <w:rFonts w:ascii="Garamond" w:hAnsi="Garamond"/>
          <w:sz w:val="24"/>
          <w:szCs w:val="24"/>
        </w:rPr>
        <w:t>Special Librar</w:t>
      </w:r>
      <w:r w:rsidR="002015B1" w:rsidRPr="00704C97">
        <w:rPr>
          <w:rFonts w:ascii="Garamond" w:hAnsi="Garamond"/>
          <w:sz w:val="24"/>
          <w:szCs w:val="24"/>
        </w:rPr>
        <w:t>ies Association</w:t>
      </w:r>
      <w:r w:rsidR="00B7167F">
        <w:rPr>
          <w:rFonts w:ascii="Garamond" w:hAnsi="Garamond"/>
          <w:sz w:val="24"/>
          <w:szCs w:val="24"/>
        </w:rPr>
        <w:t xml:space="preserve"> (SLA), 2000-2010</w:t>
      </w:r>
      <w:r w:rsidR="004A478C" w:rsidRPr="00704C97">
        <w:rPr>
          <w:rFonts w:ascii="Garamond" w:hAnsi="Garamond"/>
          <w:sz w:val="24"/>
          <w:szCs w:val="24"/>
        </w:rPr>
        <w:t xml:space="preserve">. </w:t>
      </w:r>
    </w:p>
    <w:p w14:paraId="0211BA36" w14:textId="77777777" w:rsidR="00CA7D10" w:rsidRPr="00704C97" w:rsidRDefault="00CA7D10" w:rsidP="00CA7D10">
      <w:pPr>
        <w:pStyle w:val="BodyTextIndent"/>
        <w:ind w:firstLine="720"/>
        <w:rPr>
          <w:rFonts w:ascii="Garamond" w:hAnsi="Garamond"/>
          <w:sz w:val="24"/>
          <w:szCs w:val="24"/>
        </w:rPr>
      </w:pPr>
      <w:r w:rsidRPr="00704C97">
        <w:rPr>
          <w:rFonts w:ascii="Garamond" w:hAnsi="Garamond"/>
          <w:sz w:val="24"/>
          <w:szCs w:val="24"/>
        </w:rPr>
        <w:t xml:space="preserve">Business &amp; Finance Division (SLABF), 2000- . </w:t>
      </w:r>
    </w:p>
    <w:p w14:paraId="7D215599" w14:textId="77777777" w:rsidR="00CA7D10" w:rsidRPr="00704C97" w:rsidRDefault="00CA7D10" w:rsidP="00CA7D10">
      <w:pPr>
        <w:pStyle w:val="BodyTextIndent"/>
        <w:ind w:left="2880"/>
        <w:rPr>
          <w:rFonts w:ascii="Garamond" w:hAnsi="Garamond"/>
          <w:sz w:val="24"/>
          <w:szCs w:val="24"/>
        </w:rPr>
      </w:pPr>
      <w:r w:rsidRPr="00704C97">
        <w:rPr>
          <w:rFonts w:ascii="Garamond" w:hAnsi="Garamond"/>
          <w:sz w:val="24"/>
          <w:szCs w:val="24"/>
        </w:rPr>
        <w:t xml:space="preserve">College &amp; University Business Libraries </w:t>
      </w:r>
      <w:r w:rsidR="00346937" w:rsidRPr="00704C97">
        <w:rPr>
          <w:rFonts w:ascii="Garamond" w:hAnsi="Garamond"/>
          <w:sz w:val="24"/>
          <w:szCs w:val="24"/>
        </w:rPr>
        <w:t>Section (CUBL) of SLABF, 2000</w:t>
      </w:r>
      <w:r w:rsidRPr="00704C97">
        <w:rPr>
          <w:rFonts w:ascii="Garamond" w:hAnsi="Garamond"/>
          <w:sz w:val="24"/>
          <w:szCs w:val="24"/>
        </w:rPr>
        <w:t>- .</w:t>
      </w:r>
    </w:p>
    <w:p w14:paraId="02DDC054" w14:textId="77777777" w:rsidR="00E86D0D" w:rsidRPr="00704C97" w:rsidRDefault="007A633E" w:rsidP="00CA7D10">
      <w:pPr>
        <w:pStyle w:val="BodyTextIndent"/>
        <w:ind w:firstLine="720"/>
        <w:rPr>
          <w:rFonts w:ascii="Garamond" w:hAnsi="Garamond"/>
          <w:sz w:val="24"/>
          <w:szCs w:val="24"/>
        </w:rPr>
      </w:pPr>
      <w:r w:rsidRPr="00704C97">
        <w:rPr>
          <w:rFonts w:ascii="Garamond" w:hAnsi="Garamond"/>
          <w:sz w:val="24"/>
          <w:szCs w:val="24"/>
        </w:rPr>
        <w:tab/>
      </w:r>
      <w:r w:rsidRPr="00704C97">
        <w:rPr>
          <w:rFonts w:ascii="Garamond" w:hAnsi="Garamond"/>
          <w:sz w:val="24"/>
          <w:szCs w:val="24"/>
        </w:rPr>
        <w:tab/>
        <w:t>Section Chair of CUBL, 2005</w:t>
      </w:r>
      <w:r w:rsidR="00CA7D10" w:rsidRPr="00704C97">
        <w:rPr>
          <w:rFonts w:ascii="Garamond" w:hAnsi="Garamond"/>
          <w:sz w:val="24"/>
          <w:szCs w:val="24"/>
        </w:rPr>
        <w:t>-</w:t>
      </w:r>
      <w:r w:rsidR="00E86D0D" w:rsidRPr="00704C97">
        <w:rPr>
          <w:rFonts w:ascii="Garamond" w:hAnsi="Garamond"/>
          <w:sz w:val="24"/>
          <w:szCs w:val="24"/>
        </w:rPr>
        <w:t>2006</w:t>
      </w:r>
      <w:r w:rsidR="00CA7D10" w:rsidRPr="00704C97">
        <w:rPr>
          <w:rFonts w:ascii="Garamond" w:hAnsi="Garamond"/>
          <w:sz w:val="24"/>
          <w:szCs w:val="24"/>
        </w:rPr>
        <w:t>.</w:t>
      </w:r>
    </w:p>
    <w:p w14:paraId="102816BB" w14:textId="77777777" w:rsidR="00CA7D10" w:rsidRPr="00704C97" w:rsidRDefault="00E86D0D" w:rsidP="00CA7D10">
      <w:pPr>
        <w:pStyle w:val="BodyTextIndent"/>
        <w:ind w:firstLine="720"/>
        <w:rPr>
          <w:rFonts w:ascii="Garamond" w:hAnsi="Garamond"/>
          <w:sz w:val="24"/>
          <w:szCs w:val="24"/>
        </w:rPr>
      </w:pPr>
      <w:r w:rsidRPr="00704C97">
        <w:rPr>
          <w:rFonts w:ascii="Garamond" w:hAnsi="Garamond"/>
          <w:sz w:val="24"/>
          <w:szCs w:val="24"/>
        </w:rPr>
        <w:tab/>
      </w:r>
      <w:r w:rsidRPr="00704C97">
        <w:rPr>
          <w:rFonts w:ascii="Garamond" w:hAnsi="Garamond"/>
          <w:sz w:val="24"/>
          <w:szCs w:val="24"/>
        </w:rPr>
        <w:tab/>
        <w:t>Chair</w:t>
      </w:r>
      <w:r w:rsidR="000412FE" w:rsidRPr="00704C97">
        <w:rPr>
          <w:rFonts w:ascii="Garamond" w:hAnsi="Garamond"/>
          <w:sz w:val="24"/>
          <w:szCs w:val="24"/>
        </w:rPr>
        <w:t xml:space="preserve"> of Membership Committee, 2007-2008</w:t>
      </w:r>
      <w:r w:rsidRPr="00704C97">
        <w:rPr>
          <w:rFonts w:ascii="Garamond" w:hAnsi="Garamond"/>
          <w:sz w:val="24"/>
          <w:szCs w:val="24"/>
        </w:rPr>
        <w:t xml:space="preserve">. </w:t>
      </w:r>
      <w:r w:rsidR="00CA7D10" w:rsidRPr="00704C97">
        <w:rPr>
          <w:rFonts w:ascii="Garamond" w:hAnsi="Garamond"/>
          <w:sz w:val="24"/>
          <w:szCs w:val="24"/>
        </w:rPr>
        <w:t xml:space="preserve"> </w:t>
      </w:r>
    </w:p>
    <w:p w14:paraId="6CFCD0F6" w14:textId="77777777" w:rsidR="00CA7D10" w:rsidRPr="00704C97" w:rsidRDefault="00CA7D10" w:rsidP="00CA7D10">
      <w:pPr>
        <w:pStyle w:val="BodyTextIndent"/>
        <w:ind w:firstLine="720"/>
        <w:rPr>
          <w:rFonts w:ascii="Garamond" w:hAnsi="Garamond"/>
          <w:sz w:val="24"/>
          <w:szCs w:val="24"/>
        </w:rPr>
      </w:pPr>
      <w:r w:rsidRPr="00704C97">
        <w:rPr>
          <w:rFonts w:ascii="Garamond" w:hAnsi="Garamond"/>
          <w:sz w:val="24"/>
          <w:szCs w:val="24"/>
        </w:rPr>
        <w:t>Central Pennsylvania</w:t>
      </w:r>
      <w:r w:rsidR="000412FE" w:rsidRPr="00704C97">
        <w:rPr>
          <w:rFonts w:ascii="Garamond" w:hAnsi="Garamond"/>
          <w:sz w:val="24"/>
          <w:szCs w:val="24"/>
        </w:rPr>
        <w:t>/Philadelphia</w:t>
      </w:r>
      <w:r w:rsidR="00B7167F">
        <w:rPr>
          <w:rFonts w:ascii="Garamond" w:hAnsi="Garamond"/>
          <w:sz w:val="24"/>
          <w:szCs w:val="24"/>
        </w:rPr>
        <w:t xml:space="preserve"> Chapter, 2000-2010</w:t>
      </w:r>
      <w:r w:rsidRPr="00704C97">
        <w:rPr>
          <w:rFonts w:ascii="Garamond" w:hAnsi="Garamond"/>
          <w:sz w:val="24"/>
          <w:szCs w:val="24"/>
        </w:rPr>
        <w:t>.</w:t>
      </w:r>
    </w:p>
    <w:p w14:paraId="39E953B8" w14:textId="77777777" w:rsidR="00350844" w:rsidRPr="00704C97" w:rsidRDefault="002015B1" w:rsidP="00CA7D10">
      <w:pPr>
        <w:pStyle w:val="BodyTextIndent"/>
        <w:ind w:left="2160" w:firstLine="720"/>
        <w:rPr>
          <w:rFonts w:ascii="Garamond" w:hAnsi="Garamond"/>
          <w:sz w:val="24"/>
          <w:szCs w:val="24"/>
        </w:rPr>
      </w:pPr>
      <w:r w:rsidRPr="00704C97">
        <w:rPr>
          <w:rFonts w:ascii="Garamond" w:hAnsi="Garamond"/>
          <w:sz w:val="24"/>
          <w:szCs w:val="24"/>
        </w:rPr>
        <w:t>President</w:t>
      </w:r>
      <w:r w:rsidR="00320D0E" w:rsidRPr="00704C97">
        <w:rPr>
          <w:rFonts w:ascii="Garamond" w:hAnsi="Garamond"/>
          <w:sz w:val="24"/>
          <w:szCs w:val="24"/>
        </w:rPr>
        <w:t xml:space="preserve"> of the Central Pennsylvania Chapte</w:t>
      </w:r>
      <w:r w:rsidR="00EB153C" w:rsidRPr="00704C97">
        <w:rPr>
          <w:rFonts w:ascii="Garamond" w:hAnsi="Garamond"/>
          <w:sz w:val="24"/>
          <w:szCs w:val="24"/>
        </w:rPr>
        <w:t>r</w:t>
      </w:r>
      <w:r w:rsidR="00EE0007" w:rsidRPr="00704C97">
        <w:rPr>
          <w:rFonts w:ascii="Garamond" w:hAnsi="Garamond"/>
          <w:sz w:val="24"/>
          <w:szCs w:val="24"/>
        </w:rPr>
        <w:t>, 2003-2004</w:t>
      </w:r>
      <w:r w:rsidR="000D6C07" w:rsidRPr="00704C97">
        <w:rPr>
          <w:rFonts w:ascii="Garamond" w:hAnsi="Garamond"/>
          <w:sz w:val="24"/>
          <w:szCs w:val="24"/>
        </w:rPr>
        <w:t xml:space="preserve">. </w:t>
      </w:r>
      <w:r w:rsidR="00EB153C" w:rsidRPr="00704C97">
        <w:rPr>
          <w:rFonts w:ascii="Garamond" w:hAnsi="Garamond"/>
          <w:sz w:val="24"/>
          <w:szCs w:val="24"/>
        </w:rPr>
        <w:t xml:space="preserve"> </w:t>
      </w:r>
    </w:p>
    <w:p w14:paraId="473D987A" w14:textId="77777777" w:rsidR="000412FE" w:rsidRPr="00704C97" w:rsidRDefault="00585520" w:rsidP="00CA7D10">
      <w:pPr>
        <w:pStyle w:val="BodyTextIndent"/>
        <w:ind w:left="2160" w:firstLine="720"/>
        <w:rPr>
          <w:rFonts w:ascii="Garamond" w:hAnsi="Garamond"/>
          <w:sz w:val="24"/>
          <w:szCs w:val="24"/>
        </w:rPr>
      </w:pPr>
      <w:r>
        <w:rPr>
          <w:rFonts w:ascii="Garamond" w:hAnsi="Garamond"/>
          <w:sz w:val="24"/>
          <w:szCs w:val="24"/>
        </w:rPr>
        <w:t xml:space="preserve">Executive </w:t>
      </w:r>
      <w:r w:rsidR="000412FE" w:rsidRPr="00704C97">
        <w:rPr>
          <w:rFonts w:ascii="Garamond" w:hAnsi="Garamond"/>
          <w:sz w:val="24"/>
          <w:szCs w:val="24"/>
        </w:rPr>
        <w:t xml:space="preserve">Board Member, </w:t>
      </w:r>
      <w:r w:rsidR="004379F6">
        <w:rPr>
          <w:rFonts w:ascii="Garamond" w:hAnsi="Garamond"/>
          <w:sz w:val="24"/>
          <w:szCs w:val="24"/>
        </w:rPr>
        <w:t xml:space="preserve">Philadelphia Chapter, </w:t>
      </w:r>
      <w:r w:rsidR="000412FE" w:rsidRPr="00704C97">
        <w:rPr>
          <w:rFonts w:ascii="Garamond" w:hAnsi="Garamond"/>
          <w:sz w:val="24"/>
          <w:szCs w:val="24"/>
        </w:rPr>
        <w:t>2008-</w:t>
      </w:r>
      <w:r w:rsidR="00DB383B">
        <w:rPr>
          <w:rFonts w:ascii="Garamond" w:hAnsi="Garamond"/>
          <w:sz w:val="24"/>
          <w:szCs w:val="24"/>
        </w:rPr>
        <w:t>2010</w:t>
      </w:r>
      <w:r w:rsidR="00B03C32">
        <w:rPr>
          <w:rFonts w:ascii="Garamond" w:hAnsi="Garamond"/>
          <w:sz w:val="24"/>
          <w:szCs w:val="24"/>
        </w:rPr>
        <w:t>.</w:t>
      </w:r>
    </w:p>
    <w:p w14:paraId="210F69F9" w14:textId="77777777" w:rsidR="004A478C" w:rsidRPr="00704C97" w:rsidRDefault="004A478C" w:rsidP="00350844">
      <w:pPr>
        <w:pStyle w:val="BodyTextIndent"/>
        <w:ind w:firstLine="720"/>
        <w:rPr>
          <w:rFonts w:ascii="Garamond" w:hAnsi="Garamond"/>
          <w:sz w:val="24"/>
          <w:szCs w:val="24"/>
        </w:rPr>
      </w:pPr>
    </w:p>
    <w:p w14:paraId="67612D47" w14:textId="77777777" w:rsidR="00D71BF1" w:rsidRPr="00704C97" w:rsidRDefault="00D71BF1" w:rsidP="00D71BF1">
      <w:pPr>
        <w:pStyle w:val="BodyTextIndent"/>
        <w:ind w:left="720" w:firstLine="720"/>
        <w:rPr>
          <w:rFonts w:ascii="Garamond" w:hAnsi="Garamond"/>
          <w:sz w:val="24"/>
          <w:szCs w:val="24"/>
        </w:rPr>
      </w:pPr>
      <w:r w:rsidRPr="00704C97">
        <w:rPr>
          <w:rFonts w:ascii="Garamond" w:hAnsi="Garamond"/>
          <w:sz w:val="24"/>
          <w:szCs w:val="24"/>
        </w:rPr>
        <w:t>Phi Beta Kappa Honor Society, 1994- .</w:t>
      </w:r>
    </w:p>
    <w:p w14:paraId="1612E2FF" w14:textId="77777777" w:rsidR="00D71BF1" w:rsidRPr="00704C97" w:rsidRDefault="00D71BF1" w:rsidP="00D71BF1">
      <w:pPr>
        <w:pStyle w:val="BodyTextIndent"/>
        <w:ind w:left="720" w:firstLine="720"/>
        <w:rPr>
          <w:rFonts w:ascii="Garamond" w:hAnsi="Garamond"/>
          <w:sz w:val="24"/>
          <w:szCs w:val="24"/>
        </w:rPr>
      </w:pPr>
    </w:p>
    <w:p w14:paraId="6D9B212F" w14:textId="77777777" w:rsidR="00D71BF1" w:rsidRPr="00B7167F" w:rsidRDefault="00D71BF1" w:rsidP="00B7167F">
      <w:pPr>
        <w:pStyle w:val="BodyTextIndent"/>
        <w:ind w:left="720" w:firstLine="720"/>
        <w:rPr>
          <w:rFonts w:ascii="Garamond" w:hAnsi="Garamond"/>
          <w:sz w:val="24"/>
          <w:szCs w:val="24"/>
        </w:rPr>
      </w:pPr>
      <w:r w:rsidRPr="00704C97">
        <w:rPr>
          <w:rFonts w:ascii="Garamond" w:hAnsi="Garamond"/>
          <w:sz w:val="24"/>
          <w:szCs w:val="24"/>
        </w:rPr>
        <w:t xml:space="preserve">Beta Gamma Sigma Honor Society, 2001- . </w:t>
      </w:r>
    </w:p>
    <w:p w14:paraId="7354EC07" w14:textId="77777777" w:rsidR="00CF6239" w:rsidRDefault="00CF6239" w:rsidP="00D71BF1">
      <w:pPr>
        <w:ind w:left="1440" w:firstLine="720"/>
        <w:rPr>
          <w:rFonts w:ascii="Garamond" w:hAnsi="Garamond"/>
          <w:szCs w:val="24"/>
        </w:rPr>
      </w:pPr>
    </w:p>
    <w:p w14:paraId="1BEFAE60" w14:textId="77777777" w:rsidR="00D71BF1" w:rsidRPr="00704C97" w:rsidRDefault="000412FE" w:rsidP="000412FE">
      <w:pPr>
        <w:rPr>
          <w:rFonts w:ascii="Garamond" w:hAnsi="Garamond"/>
          <w:szCs w:val="24"/>
        </w:rPr>
      </w:pPr>
      <w:r w:rsidRPr="00704C97">
        <w:rPr>
          <w:rFonts w:ascii="Garamond" w:hAnsi="Garamond"/>
          <w:szCs w:val="24"/>
        </w:rPr>
        <w:t>________________________________________________________________________</w:t>
      </w:r>
    </w:p>
    <w:p w14:paraId="550146A8" w14:textId="77777777" w:rsidR="000412FE" w:rsidRPr="00704C97" w:rsidRDefault="000412FE" w:rsidP="000412FE">
      <w:pPr>
        <w:pStyle w:val="BodyTextIndent"/>
        <w:ind w:left="0"/>
        <w:jc w:val="both"/>
        <w:rPr>
          <w:rFonts w:ascii="Garamond" w:hAnsi="Garamond"/>
          <w:b/>
          <w:sz w:val="24"/>
          <w:szCs w:val="24"/>
        </w:rPr>
      </w:pPr>
      <w:r w:rsidRPr="00704C97">
        <w:rPr>
          <w:rFonts w:ascii="Garamond" w:hAnsi="Garamond"/>
          <w:b/>
          <w:sz w:val="24"/>
          <w:szCs w:val="24"/>
        </w:rPr>
        <w:t>COURSES TAUGHT</w:t>
      </w:r>
    </w:p>
    <w:p w14:paraId="2D007433" w14:textId="77777777" w:rsidR="000412FE" w:rsidRPr="00704C97" w:rsidRDefault="000412FE" w:rsidP="000412FE">
      <w:pPr>
        <w:pStyle w:val="BodyTextIndent"/>
        <w:ind w:left="0"/>
        <w:jc w:val="both"/>
        <w:rPr>
          <w:rFonts w:ascii="Garamond" w:hAnsi="Garamond"/>
          <w:sz w:val="24"/>
          <w:szCs w:val="24"/>
        </w:rPr>
      </w:pPr>
    </w:p>
    <w:p w14:paraId="057681DA" w14:textId="77777777" w:rsidR="000412FE" w:rsidRPr="00704C97" w:rsidRDefault="000412FE" w:rsidP="000412FE">
      <w:pPr>
        <w:pStyle w:val="BodyTextIndent"/>
        <w:jc w:val="both"/>
        <w:rPr>
          <w:rFonts w:ascii="Garamond" w:hAnsi="Garamond"/>
          <w:sz w:val="24"/>
          <w:szCs w:val="24"/>
        </w:rPr>
      </w:pPr>
      <w:r w:rsidRPr="00704C97">
        <w:rPr>
          <w:rFonts w:ascii="Garamond" w:hAnsi="Garamond"/>
          <w:sz w:val="24"/>
          <w:szCs w:val="24"/>
        </w:rPr>
        <w:t>International Travel Course</w:t>
      </w:r>
      <w:r w:rsidR="00704C97" w:rsidRPr="00704C97">
        <w:rPr>
          <w:rFonts w:ascii="Garamond" w:hAnsi="Garamond"/>
          <w:sz w:val="24"/>
          <w:szCs w:val="24"/>
        </w:rPr>
        <w:t xml:space="preserve"> to Italy</w:t>
      </w:r>
      <w:r w:rsidR="005F72FD">
        <w:rPr>
          <w:rFonts w:ascii="Garamond" w:hAnsi="Garamond"/>
          <w:sz w:val="24"/>
          <w:szCs w:val="24"/>
        </w:rPr>
        <w:t>: INART 001/499</w:t>
      </w:r>
      <w:r w:rsidRPr="00704C97">
        <w:rPr>
          <w:rFonts w:ascii="Garamond" w:hAnsi="Garamond"/>
          <w:sz w:val="24"/>
          <w:szCs w:val="24"/>
        </w:rPr>
        <w:t>: ROME (Integrative Arts / Interdisciplinary Humanities: Western Tradition I).  Thre</w:t>
      </w:r>
      <w:r w:rsidR="00D43B2E">
        <w:rPr>
          <w:rFonts w:ascii="Garamond" w:hAnsi="Garamond"/>
          <w:sz w:val="24"/>
          <w:szCs w:val="24"/>
        </w:rPr>
        <w:t>e-credit-course co-taught with Humanities faculty</w:t>
      </w:r>
      <w:r w:rsidRPr="00704C97">
        <w:rPr>
          <w:rFonts w:ascii="Garamond" w:hAnsi="Garamond"/>
          <w:sz w:val="24"/>
          <w:szCs w:val="24"/>
        </w:rPr>
        <w:t xml:space="preserve">. Activities include lecturing on modern Italy, constructing and correcting assignments, instructing students in basic Italian language, and coordinating and chaperoning </w:t>
      </w:r>
      <w:r w:rsidR="00704C97" w:rsidRPr="00704C97">
        <w:rPr>
          <w:rFonts w:ascii="Garamond" w:hAnsi="Garamond"/>
          <w:sz w:val="24"/>
          <w:szCs w:val="24"/>
        </w:rPr>
        <w:t xml:space="preserve">class </w:t>
      </w:r>
      <w:r w:rsidR="00F309AC">
        <w:rPr>
          <w:rFonts w:ascii="Garamond" w:hAnsi="Garamond"/>
          <w:sz w:val="24"/>
          <w:szCs w:val="24"/>
        </w:rPr>
        <w:t xml:space="preserve">of </w:t>
      </w:r>
      <w:r w:rsidR="00CD71B7">
        <w:rPr>
          <w:rFonts w:ascii="Garamond" w:hAnsi="Garamond"/>
          <w:sz w:val="24"/>
          <w:szCs w:val="24"/>
        </w:rPr>
        <w:t xml:space="preserve">students </w:t>
      </w:r>
      <w:r w:rsidR="00704C97" w:rsidRPr="00704C97">
        <w:rPr>
          <w:rFonts w:ascii="Garamond" w:hAnsi="Garamond"/>
          <w:sz w:val="24"/>
          <w:szCs w:val="24"/>
        </w:rPr>
        <w:t xml:space="preserve">for </w:t>
      </w:r>
      <w:r w:rsidRPr="00704C97">
        <w:rPr>
          <w:rFonts w:ascii="Garamond" w:hAnsi="Garamond"/>
          <w:sz w:val="24"/>
          <w:szCs w:val="24"/>
        </w:rPr>
        <w:t>one-week-trip to Rome, Italy</w:t>
      </w:r>
      <w:r w:rsidR="00236E80">
        <w:rPr>
          <w:rFonts w:ascii="Garamond" w:hAnsi="Garamond"/>
          <w:sz w:val="24"/>
          <w:szCs w:val="24"/>
        </w:rPr>
        <w:t xml:space="preserve"> (</w:t>
      </w:r>
      <w:r w:rsidR="00D43B2E">
        <w:rPr>
          <w:rFonts w:ascii="Garamond" w:hAnsi="Garamond"/>
          <w:sz w:val="24"/>
          <w:szCs w:val="24"/>
        </w:rPr>
        <w:t>16</w:t>
      </w:r>
      <w:r w:rsidR="00F868E3">
        <w:rPr>
          <w:rFonts w:ascii="Garamond" w:hAnsi="Garamond"/>
          <w:sz w:val="24"/>
          <w:szCs w:val="24"/>
        </w:rPr>
        <w:t>-35 travelers</w:t>
      </w:r>
      <w:r w:rsidR="00F309AC">
        <w:rPr>
          <w:rFonts w:ascii="Garamond" w:hAnsi="Garamond"/>
          <w:sz w:val="24"/>
          <w:szCs w:val="24"/>
        </w:rPr>
        <w:t>)</w:t>
      </w:r>
      <w:r w:rsidRPr="00704C97">
        <w:rPr>
          <w:rFonts w:ascii="Garamond" w:hAnsi="Garamond"/>
          <w:sz w:val="24"/>
          <w:szCs w:val="24"/>
        </w:rPr>
        <w:t>.  Penn State Ha</w:t>
      </w:r>
      <w:r w:rsidR="00B23F42">
        <w:rPr>
          <w:rFonts w:ascii="Garamond" w:hAnsi="Garamond"/>
          <w:sz w:val="24"/>
          <w:szCs w:val="24"/>
        </w:rPr>
        <w:t>rrisburg, spring</w:t>
      </w:r>
      <w:r w:rsidR="00160A6C">
        <w:rPr>
          <w:rFonts w:ascii="Garamond" w:hAnsi="Garamond"/>
          <w:sz w:val="24"/>
          <w:szCs w:val="24"/>
        </w:rPr>
        <w:t xml:space="preserve"> </w:t>
      </w:r>
      <w:r w:rsidR="00B23F42">
        <w:rPr>
          <w:rFonts w:ascii="Garamond" w:hAnsi="Garamond"/>
          <w:sz w:val="24"/>
          <w:szCs w:val="24"/>
        </w:rPr>
        <w:t xml:space="preserve">semesters of </w:t>
      </w:r>
      <w:r w:rsidR="00236E80">
        <w:rPr>
          <w:rFonts w:ascii="Garamond" w:hAnsi="Garamond"/>
          <w:sz w:val="24"/>
          <w:szCs w:val="24"/>
        </w:rPr>
        <w:t>2007; 2009; 2011</w:t>
      </w:r>
      <w:r w:rsidR="00AD5790">
        <w:rPr>
          <w:rFonts w:ascii="Garamond" w:hAnsi="Garamond"/>
          <w:sz w:val="24"/>
          <w:szCs w:val="24"/>
        </w:rPr>
        <w:t>; 2013</w:t>
      </w:r>
      <w:r w:rsidR="00B23F42">
        <w:rPr>
          <w:rFonts w:ascii="Garamond" w:hAnsi="Garamond"/>
          <w:sz w:val="24"/>
          <w:szCs w:val="24"/>
        </w:rPr>
        <w:t xml:space="preserve">, and </w:t>
      </w:r>
      <w:r w:rsidR="00160A6C">
        <w:rPr>
          <w:rFonts w:ascii="Garamond" w:hAnsi="Garamond"/>
          <w:sz w:val="24"/>
          <w:szCs w:val="24"/>
        </w:rPr>
        <w:t>2019</w:t>
      </w:r>
      <w:r w:rsidR="007225B8">
        <w:rPr>
          <w:rFonts w:ascii="Garamond" w:hAnsi="Garamond"/>
          <w:sz w:val="24"/>
          <w:szCs w:val="24"/>
        </w:rPr>
        <w:t>.</w:t>
      </w:r>
      <w:r w:rsidR="00D43B2E">
        <w:rPr>
          <w:rFonts w:ascii="Garamond" w:hAnsi="Garamond"/>
          <w:sz w:val="24"/>
          <w:szCs w:val="24"/>
        </w:rPr>
        <w:t xml:space="preserve">  </w:t>
      </w:r>
      <w:r w:rsidR="007225B8">
        <w:rPr>
          <w:rFonts w:ascii="Garamond" w:hAnsi="Garamond"/>
          <w:sz w:val="24"/>
          <w:szCs w:val="24"/>
        </w:rPr>
        <w:t xml:space="preserve"> </w:t>
      </w:r>
      <w:r w:rsidR="00160A6C">
        <w:rPr>
          <w:rFonts w:ascii="Garamond" w:hAnsi="Garamond"/>
          <w:sz w:val="24"/>
          <w:szCs w:val="24"/>
        </w:rPr>
        <w:t xml:space="preserve"> </w:t>
      </w:r>
    </w:p>
    <w:p w14:paraId="2E6039F3" w14:textId="77777777" w:rsidR="000412FE" w:rsidRPr="00704C97" w:rsidRDefault="000412FE" w:rsidP="00D71BF1">
      <w:pPr>
        <w:ind w:left="720"/>
        <w:rPr>
          <w:rFonts w:ascii="Garamond" w:hAnsi="Garamond"/>
          <w:szCs w:val="24"/>
        </w:rPr>
      </w:pPr>
    </w:p>
    <w:p w14:paraId="3C9BEA22" w14:textId="77777777" w:rsidR="0060339C" w:rsidRDefault="0060339C">
      <w:pPr>
        <w:pStyle w:val="BodyTextIndent"/>
        <w:ind w:left="0"/>
        <w:rPr>
          <w:rFonts w:ascii="Garamond" w:hAnsi="Garamond"/>
          <w:sz w:val="24"/>
          <w:szCs w:val="24"/>
        </w:rPr>
      </w:pPr>
    </w:p>
    <w:p w14:paraId="4471DF6F" w14:textId="77777777" w:rsidR="0060339C" w:rsidRDefault="0060339C">
      <w:pPr>
        <w:pStyle w:val="BodyTextIndent"/>
        <w:ind w:left="0"/>
        <w:rPr>
          <w:rFonts w:ascii="Garamond" w:hAnsi="Garamond"/>
          <w:sz w:val="24"/>
          <w:szCs w:val="24"/>
        </w:rPr>
      </w:pPr>
    </w:p>
    <w:p w14:paraId="5F95914B" w14:textId="77777777" w:rsidR="0060339C" w:rsidRDefault="0060339C">
      <w:pPr>
        <w:pStyle w:val="BodyTextIndent"/>
        <w:ind w:left="0"/>
        <w:rPr>
          <w:rFonts w:ascii="Garamond" w:hAnsi="Garamond"/>
          <w:sz w:val="24"/>
          <w:szCs w:val="24"/>
        </w:rPr>
      </w:pPr>
    </w:p>
    <w:p w14:paraId="07F3E0A3" w14:textId="77777777" w:rsidR="0060339C" w:rsidRDefault="0060339C">
      <w:pPr>
        <w:pStyle w:val="BodyTextIndent"/>
        <w:ind w:left="0"/>
        <w:rPr>
          <w:rFonts w:ascii="Garamond" w:hAnsi="Garamond"/>
          <w:sz w:val="24"/>
          <w:szCs w:val="24"/>
        </w:rPr>
      </w:pPr>
    </w:p>
    <w:p w14:paraId="7DD69D48" w14:textId="77777777" w:rsidR="00320D0E" w:rsidRPr="00704C97" w:rsidRDefault="00320D0E">
      <w:pPr>
        <w:pStyle w:val="BodyTextIndent"/>
        <w:ind w:left="0"/>
        <w:rPr>
          <w:rFonts w:ascii="Garamond" w:hAnsi="Garamond"/>
          <w:sz w:val="24"/>
          <w:szCs w:val="24"/>
        </w:rPr>
      </w:pPr>
      <w:r w:rsidRPr="00704C97">
        <w:rPr>
          <w:rFonts w:ascii="Garamond" w:hAnsi="Garamond"/>
          <w:sz w:val="24"/>
          <w:szCs w:val="24"/>
        </w:rPr>
        <w:lastRenderedPageBreak/>
        <w:t>________________________________________________________________________</w:t>
      </w:r>
    </w:p>
    <w:p w14:paraId="2D5CC63F" w14:textId="77777777" w:rsidR="00320D0E" w:rsidRPr="00704C97" w:rsidRDefault="00320D0E">
      <w:pPr>
        <w:pStyle w:val="BodyTextIndent"/>
        <w:ind w:left="0"/>
        <w:jc w:val="both"/>
        <w:rPr>
          <w:rFonts w:ascii="Garamond" w:hAnsi="Garamond"/>
          <w:b/>
          <w:sz w:val="24"/>
          <w:szCs w:val="24"/>
        </w:rPr>
      </w:pPr>
      <w:r w:rsidRPr="00704C97">
        <w:rPr>
          <w:rFonts w:ascii="Garamond" w:hAnsi="Garamond"/>
          <w:b/>
          <w:sz w:val="24"/>
          <w:szCs w:val="24"/>
        </w:rPr>
        <w:t>PAPERS/</w:t>
      </w:r>
      <w:r w:rsidRPr="00704C97">
        <w:rPr>
          <w:rFonts w:ascii="Garamond" w:hAnsi="Garamond"/>
          <w:b/>
          <w:bCs/>
          <w:sz w:val="24"/>
          <w:szCs w:val="24"/>
        </w:rPr>
        <w:t>PUBLICATIONS</w:t>
      </w:r>
    </w:p>
    <w:p w14:paraId="5B2E38B9" w14:textId="77777777" w:rsidR="00320D0E" w:rsidRPr="00704C97" w:rsidRDefault="00320D0E">
      <w:pPr>
        <w:ind w:firstLine="720"/>
        <w:rPr>
          <w:rFonts w:ascii="Garamond" w:hAnsi="Garamond"/>
          <w:szCs w:val="24"/>
        </w:rPr>
      </w:pPr>
    </w:p>
    <w:p w14:paraId="1743093F" w14:textId="77777777" w:rsidR="00320D0E" w:rsidRPr="00704C97" w:rsidRDefault="00320D0E">
      <w:pPr>
        <w:ind w:firstLine="720"/>
        <w:rPr>
          <w:rFonts w:ascii="Garamond" w:hAnsi="Garamond"/>
          <w:szCs w:val="24"/>
        </w:rPr>
      </w:pPr>
      <w:r w:rsidRPr="00704C97">
        <w:rPr>
          <w:rFonts w:ascii="Garamond" w:hAnsi="Garamond"/>
          <w:b/>
          <w:szCs w:val="24"/>
        </w:rPr>
        <w:t>Articles published in refereed journals</w:t>
      </w:r>
      <w:r w:rsidRPr="00704C97">
        <w:rPr>
          <w:rFonts w:ascii="Garamond" w:hAnsi="Garamond"/>
          <w:szCs w:val="24"/>
        </w:rPr>
        <w:t>.</w:t>
      </w:r>
    </w:p>
    <w:p w14:paraId="01C668EB" w14:textId="77777777" w:rsidR="007E5E46" w:rsidRDefault="007E5E46" w:rsidP="007E5E46">
      <w:pPr>
        <w:rPr>
          <w:rFonts w:ascii="Garamond" w:hAnsi="Garamond"/>
          <w:szCs w:val="24"/>
        </w:rPr>
      </w:pPr>
    </w:p>
    <w:p w14:paraId="024FA7AE" w14:textId="53A61C03" w:rsidR="00167CAA" w:rsidRDefault="00167CAA" w:rsidP="00D53BA9">
      <w:pPr>
        <w:ind w:left="1440"/>
        <w:rPr>
          <w:rFonts w:ascii="Garamond" w:hAnsi="Garamond"/>
          <w:szCs w:val="24"/>
          <w:lang w:val="en"/>
        </w:rPr>
      </w:pPr>
      <w:r w:rsidRPr="00167CAA">
        <w:rPr>
          <w:rFonts w:ascii="Garamond" w:hAnsi="Garamond"/>
          <w:szCs w:val="24"/>
          <w:lang w:val="en"/>
        </w:rPr>
        <w:t xml:space="preserve">McGuigan, G. S., </w:t>
      </w:r>
      <w:proofErr w:type="spellStart"/>
      <w:r w:rsidRPr="00167CAA">
        <w:rPr>
          <w:rFonts w:ascii="Garamond" w:hAnsi="Garamond"/>
          <w:szCs w:val="24"/>
          <w:lang w:val="en"/>
        </w:rPr>
        <w:t>Morcol</w:t>
      </w:r>
      <w:proofErr w:type="spellEnd"/>
      <w:r w:rsidRPr="00167CAA">
        <w:rPr>
          <w:rFonts w:ascii="Garamond" w:hAnsi="Garamond"/>
          <w:szCs w:val="24"/>
          <w:lang w:val="en"/>
        </w:rPr>
        <w:t xml:space="preserve">, G., &amp; Grosser, T. Using ego-network analyses to examine journal citations: a comparative study of public administration, political science, and business management. </w:t>
      </w:r>
      <w:r w:rsidRPr="00167CAA">
        <w:rPr>
          <w:rFonts w:ascii="Garamond" w:hAnsi="Garamond"/>
          <w:i/>
          <w:iCs/>
          <w:szCs w:val="24"/>
          <w:lang w:val="en"/>
        </w:rPr>
        <w:t>Scientometrics</w:t>
      </w:r>
      <w:r>
        <w:rPr>
          <w:rFonts w:ascii="Garamond" w:hAnsi="Garamond"/>
          <w:szCs w:val="24"/>
          <w:lang w:val="en"/>
        </w:rPr>
        <w:t xml:space="preserve">, </w:t>
      </w:r>
      <w:r w:rsidR="00ED0957">
        <w:rPr>
          <w:rFonts w:ascii="Garamond" w:hAnsi="Garamond"/>
          <w:szCs w:val="24"/>
          <w:lang w:val="en"/>
        </w:rPr>
        <w:t>2021</w:t>
      </w:r>
      <w:r w:rsidRPr="00167CAA">
        <w:rPr>
          <w:rFonts w:ascii="Garamond" w:hAnsi="Garamond"/>
          <w:szCs w:val="24"/>
          <w:lang w:val="en"/>
        </w:rPr>
        <w:t>. DOI: https://doi.org/10.1007/s11192-021-04189-2</w:t>
      </w:r>
    </w:p>
    <w:p w14:paraId="6FDE10F9" w14:textId="77777777" w:rsidR="00167CAA" w:rsidRDefault="00167CAA" w:rsidP="00D53BA9">
      <w:pPr>
        <w:ind w:left="1440"/>
        <w:rPr>
          <w:rFonts w:ascii="Garamond" w:hAnsi="Garamond"/>
          <w:szCs w:val="24"/>
          <w:lang w:val="en"/>
        </w:rPr>
      </w:pPr>
    </w:p>
    <w:p w14:paraId="33B3A73C" w14:textId="44E0670C" w:rsidR="00CF1E1E" w:rsidRDefault="00CF1E1E" w:rsidP="00D53BA9">
      <w:pPr>
        <w:ind w:left="1440"/>
        <w:rPr>
          <w:rFonts w:ascii="Garamond" w:hAnsi="Garamond"/>
          <w:szCs w:val="24"/>
          <w:lang w:val="en"/>
        </w:rPr>
      </w:pPr>
      <w:r w:rsidRPr="00CF1E1E">
        <w:rPr>
          <w:rFonts w:ascii="Garamond" w:hAnsi="Garamond"/>
          <w:szCs w:val="24"/>
          <w:lang w:val="en"/>
        </w:rPr>
        <w:t xml:space="preserve">McGuigan, G. S. The Transformation of the U.S. Government Publishing Office: A Strategic Analysis from an Intergovernmental Perspective. </w:t>
      </w:r>
      <w:r w:rsidRPr="00CF1E1E">
        <w:rPr>
          <w:rFonts w:ascii="Garamond" w:hAnsi="Garamond"/>
          <w:i/>
          <w:szCs w:val="24"/>
          <w:lang w:val="en"/>
        </w:rPr>
        <w:t>Library Philosophy and Practice.</w:t>
      </w:r>
      <w:r w:rsidR="00316DA5" w:rsidRPr="00316DA5">
        <w:rPr>
          <w:rFonts w:ascii="Garamond" w:hAnsi="Garamond"/>
          <w:szCs w:val="24"/>
        </w:rPr>
        <w:t xml:space="preserve"> </w:t>
      </w:r>
      <w:r w:rsidR="00B23F42">
        <w:rPr>
          <w:rFonts w:ascii="Garamond" w:hAnsi="Garamond"/>
          <w:szCs w:val="24"/>
        </w:rPr>
        <w:t>Paper 1466, Winter,</w:t>
      </w:r>
      <w:r w:rsidR="00316DA5">
        <w:rPr>
          <w:rFonts w:ascii="Garamond" w:hAnsi="Garamond"/>
          <w:szCs w:val="24"/>
        </w:rPr>
        <w:t xml:space="preserve"> 2016.  Available online: </w:t>
      </w:r>
      <w:r w:rsidR="00316DA5" w:rsidRPr="003A160B">
        <w:rPr>
          <w:rFonts w:ascii="Garamond" w:hAnsi="Garamond"/>
          <w:szCs w:val="24"/>
        </w:rPr>
        <w:t>http://</w:t>
      </w:r>
      <w:r w:rsidR="00316DA5" w:rsidRPr="0043458E">
        <w:rPr>
          <w:rFonts w:ascii="Garamond" w:hAnsi="Garamond"/>
          <w:szCs w:val="24"/>
        </w:rPr>
        <w:t xml:space="preserve"> digita</w:t>
      </w:r>
      <w:r w:rsidR="00316DA5">
        <w:rPr>
          <w:rFonts w:ascii="Garamond" w:hAnsi="Garamond"/>
          <w:szCs w:val="24"/>
        </w:rPr>
        <w:t>lcommons.unl.edu/</w:t>
      </w:r>
      <w:proofErr w:type="spellStart"/>
      <w:r w:rsidR="00316DA5">
        <w:rPr>
          <w:rFonts w:ascii="Garamond" w:hAnsi="Garamond"/>
          <w:szCs w:val="24"/>
        </w:rPr>
        <w:t>libphilprac</w:t>
      </w:r>
      <w:proofErr w:type="spellEnd"/>
      <w:r w:rsidR="00316DA5">
        <w:rPr>
          <w:rFonts w:ascii="Garamond" w:hAnsi="Garamond"/>
          <w:szCs w:val="24"/>
        </w:rPr>
        <w:t>/1466</w:t>
      </w:r>
    </w:p>
    <w:p w14:paraId="0E23748E" w14:textId="77777777" w:rsidR="00350E1C" w:rsidRPr="00350E1C" w:rsidRDefault="00350E1C" w:rsidP="00350E1C">
      <w:pPr>
        <w:ind w:firstLine="720"/>
        <w:rPr>
          <w:rFonts w:ascii="Garamond" w:hAnsi="Garamond"/>
          <w:szCs w:val="24"/>
        </w:rPr>
      </w:pPr>
    </w:p>
    <w:p w14:paraId="013B2835" w14:textId="77777777" w:rsidR="00B01B39" w:rsidRDefault="00613BFF" w:rsidP="00CF1E1E">
      <w:pPr>
        <w:ind w:left="1440"/>
        <w:rPr>
          <w:rFonts w:ascii="Garamond" w:hAnsi="Garamond"/>
          <w:szCs w:val="24"/>
        </w:rPr>
      </w:pPr>
      <w:r w:rsidRPr="00613BFF">
        <w:rPr>
          <w:rFonts w:ascii="Garamond" w:hAnsi="Garamond"/>
          <w:szCs w:val="24"/>
          <w:lang w:val="en"/>
        </w:rPr>
        <w:t xml:space="preserve">McGuigan, Glenn S. The NIH Public Access Policy and Federally Funded Research: An Analysis of Problem Recognition and Agenda Setting. </w:t>
      </w:r>
      <w:r w:rsidRPr="00613BFF">
        <w:rPr>
          <w:rFonts w:ascii="Garamond" w:hAnsi="Garamond"/>
          <w:i/>
          <w:iCs/>
          <w:szCs w:val="24"/>
          <w:lang w:val="en"/>
        </w:rPr>
        <w:t>The Journal of Academic Librarianship</w:t>
      </w:r>
      <w:r w:rsidRPr="00613BFF">
        <w:rPr>
          <w:rFonts w:ascii="Garamond" w:hAnsi="Garamond"/>
          <w:szCs w:val="24"/>
          <w:lang w:val="en"/>
        </w:rPr>
        <w:t>, Volume 41, Number 1, 54-60, 2015. DOI:10.1016/j.acalib.2014.09.014.</w:t>
      </w:r>
    </w:p>
    <w:p w14:paraId="55822AB5" w14:textId="77777777" w:rsidR="00B01B39" w:rsidRDefault="00B01B39" w:rsidP="00CF1E1E">
      <w:pPr>
        <w:ind w:left="1440"/>
        <w:rPr>
          <w:rFonts w:ascii="Garamond" w:hAnsi="Garamond"/>
          <w:szCs w:val="24"/>
        </w:rPr>
      </w:pPr>
    </w:p>
    <w:p w14:paraId="7DAD3718" w14:textId="77777777" w:rsidR="00613BFF" w:rsidRDefault="005D0BEC" w:rsidP="00CF1E1E">
      <w:pPr>
        <w:ind w:left="1440"/>
        <w:rPr>
          <w:rFonts w:ascii="Garamond" w:hAnsi="Garamond"/>
          <w:szCs w:val="24"/>
        </w:rPr>
      </w:pPr>
      <w:r w:rsidRPr="005D0BEC">
        <w:rPr>
          <w:rFonts w:ascii="Garamond" w:hAnsi="Garamond"/>
          <w:szCs w:val="24"/>
        </w:rPr>
        <w:t xml:space="preserve">McGuigan, Glenn S.  Hateful metrics and the Bitterest Pill of Scholarly Publishing.  </w:t>
      </w:r>
      <w:r w:rsidRPr="00E83B32">
        <w:rPr>
          <w:rFonts w:ascii="Garamond" w:hAnsi="Garamond"/>
          <w:i/>
          <w:szCs w:val="24"/>
        </w:rPr>
        <w:t>Prometheus: Critical Studies in Innovation,</w:t>
      </w:r>
      <w:r w:rsidRPr="005D0BEC">
        <w:rPr>
          <w:rFonts w:ascii="Garamond" w:hAnsi="Garamond"/>
          <w:szCs w:val="24"/>
        </w:rPr>
        <w:t xml:space="preserve"> Volume 31, Number 3, 249-256, 2013.  DOI: 10.1080/08109028.2014.891711 (Invited) </w:t>
      </w:r>
    </w:p>
    <w:p w14:paraId="79279B1C" w14:textId="77777777" w:rsidR="00613BFF" w:rsidRDefault="00613BFF" w:rsidP="00613BFF">
      <w:pPr>
        <w:rPr>
          <w:rFonts w:ascii="Garamond" w:hAnsi="Garamond"/>
          <w:szCs w:val="24"/>
        </w:rPr>
      </w:pPr>
    </w:p>
    <w:p w14:paraId="7F768A10" w14:textId="77777777" w:rsidR="00D53BA9" w:rsidRPr="00B55253" w:rsidRDefault="00D53BA9" w:rsidP="00D53BA9">
      <w:pPr>
        <w:ind w:left="1440"/>
        <w:rPr>
          <w:rFonts w:ascii="Garamond" w:hAnsi="Garamond"/>
          <w:szCs w:val="24"/>
        </w:rPr>
      </w:pPr>
      <w:r>
        <w:rPr>
          <w:rFonts w:ascii="Garamond" w:hAnsi="Garamond"/>
          <w:szCs w:val="24"/>
        </w:rPr>
        <w:t>McGuigan, Glenn S.  “</w:t>
      </w:r>
      <w:r w:rsidRPr="00B55253">
        <w:rPr>
          <w:rFonts w:ascii="Garamond" w:hAnsi="Garamond"/>
          <w:szCs w:val="24"/>
        </w:rPr>
        <w:t>Addressing Change in Academic Libraries:</w:t>
      </w:r>
    </w:p>
    <w:p w14:paraId="019B82A0" w14:textId="77777777" w:rsidR="005D0BEC" w:rsidRDefault="00D53BA9" w:rsidP="00613BFF">
      <w:pPr>
        <w:ind w:left="1440"/>
        <w:rPr>
          <w:rFonts w:ascii="Garamond" w:hAnsi="Garamond"/>
          <w:szCs w:val="24"/>
        </w:rPr>
      </w:pPr>
      <w:r w:rsidRPr="00B55253">
        <w:rPr>
          <w:rFonts w:ascii="Garamond" w:hAnsi="Garamond"/>
          <w:szCs w:val="24"/>
        </w:rPr>
        <w:t>A Review of Classical Organizational Theory and Implications for Academic Libraries</w:t>
      </w:r>
      <w:r>
        <w:rPr>
          <w:rFonts w:ascii="Garamond" w:hAnsi="Garamond"/>
          <w:szCs w:val="24"/>
        </w:rPr>
        <w:t xml:space="preserve">.”  </w:t>
      </w:r>
      <w:r w:rsidRPr="00D53BA9">
        <w:rPr>
          <w:rFonts w:ascii="Garamond" w:hAnsi="Garamond"/>
          <w:i/>
          <w:szCs w:val="24"/>
        </w:rPr>
        <w:t>Library Philosophy and Practice</w:t>
      </w:r>
      <w:r>
        <w:rPr>
          <w:rFonts w:ascii="Garamond" w:hAnsi="Garamond"/>
          <w:szCs w:val="24"/>
        </w:rPr>
        <w:t xml:space="preserve">, </w:t>
      </w:r>
      <w:r w:rsidR="0043458E">
        <w:rPr>
          <w:rFonts w:ascii="Garamond" w:hAnsi="Garamond"/>
          <w:szCs w:val="24"/>
        </w:rPr>
        <w:t xml:space="preserve">Paper 775, </w:t>
      </w:r>
      <w:r w:rsidR="00B23F42">
        <w:rPr>
          <w:rFonts w:ascii="Garamond" w:hAnsi="Garamond"/>
          <w:szCs w:val="24"/>
        </w:rPr>
        <w:t>July</w:t>
      </w:r>
      <w:r>
        <w:rPr>
          <w:rFonts w:ascii="Garamond" w:hAnsi="Garamond"/>
          <w:szCs w:val="24"/>
        </w:rPr>
        <w:t xml:space="preserve"> 2012.  </w:t>
      </w:r>
      <w:r w:rsidR="003A160B">
        <w:rPr>
          <w:rFonts w:ascii="Garamond" w:hAnsi="Garamond"/>
          <w:szCs w:val="24"/>
        </w:rPr>
        <w:t xml:space="preserve">Available online: </w:t>
      </w:r>
      <w:r w:rsidR="003A160B" w:rsidRPr="003A160B">
        <w:rPr>
          <w:rFonts w:ascii="Garamond" w:hAnsi="Garamond"/>
          <w:szCs w:val="24"/>
        </w:rPr>
        <w:t>http://</w:t>
      </w:r>
      <w:r w:rsidR="0043458E" w:rsidRPr="0043458E">
        <w:rPr>
          <w:rFonts w:ascii="Garamond" w:hAnsi="Garamond"/>
          <w:szCs w:val="24"/>
        </w:rPr>
        <w:t xml:space="preserve"> digitalcommons.unl.edu/</w:t>
      </w:r>
      <w:proofErr w:type="spellStart"/>
      <w:r w:rsidR="0043458E" w:rsidRPr="0043458E">
        <w:rPr>
          <w:rFonts w:ascii="Garamond" w:hAnsi="Garamond"/>
          <w:szCs w:val="24"/>
        </w:rPr>
        <w:t>libphilprac</w:t>
      </w:r>
      <w:proofErr w:type="spellEnd"/>
      <w:r w:rsidR="0043458E" w:rsidRPr="0043458E">
        <w:rPr>
          <w:rFonts w:ascii="Garamond" w:hAnsi="Garamond"/>
          <w:szCs w:val="24"/>
        </w:rPr>
        <w:t>/755</w:t>
      </w:r>
    </w:p>
    <w:p w14:paraId="45EEDC83" w14:textId="77777777" w:rsidR="00613BFF" w:rsidRDefault="00613BFF" w:rsidP="00613BFF">
      <w:pPr>
        <w:ind w:firstLine="720"/>
        <w:rPr>
          <w:rFonts w:ascii="Garamond" w:hAnsi="Garamond"/>
          <w:szCs w:val="24"/>
        </w:rPr>
      </w:pPr>
    </w:p>
    <w:p w14:paraId="778E63C1" w14:textId="77777777" w:rsidR="00926418" w:rsidRPr="00926418" w:rsidRDefault="00926418" w:rsidP="00926418">
      <w:pPr>
        <w:pStyle w:val="Header"/>
        <w:tabs>
          <w:tab w:val="clear" w:pos="4320"/>
          <w:tab w:val="clear" w:pos="8640"/>
        </w:tabs>
        <w:ind w:left="1440"/>
        <w:rPr>
          <w:rFonts w:ascii="Garamond" w:hAnsi="Garamond"/>
          <w:szCs w:val="24"/>
        </w:rPr>
      </w:pPr>
      <w:r w:rsidRPr="00926418">
        <w:rPr>
          <w:rFonts w:ascii="Garamond" w:hAnsi="Garamond"/>
          <w:szCs w:val="24"/>
        </w:rPr>
        <w:t>McGuigan, Glenn S.  “Crisis of Professionalism in Public Services:</w:t>
      </w:r>
    </w:p>
    <w:p w14:paraId="2C95EA6F" w14:textId="77777777" w:rsidR="000D24D2" w:rsidRDefault="00926418" w:rsidP="005D0BEC">
      <w:pPr>
        <w:pStyle w:val="Header"/>
        <w:tabs>
          <w:tab w:val="clear" w:pos="4320"/>
          <w:tab w:val="clear" w:pos="8640"/>
        </w:tabs>
        <w:ind w:left="1440"/>
        <w:rPr>
          <w:rFonts w:ascii="Garamond" w:hAnsi="Garamond"/>
          <w:szCs w:val="24"/>
        </w:rPr>
      </w:pPr>
      <w:r w:rsidRPr="00926418">
        <w:rPr>
          <w:rFonts w:ascii="Garamond" w:hAnsi="Garamond"/>
          <w:szCs w:val="24"/>
        </w:rPr>
        <w:t>Addressing Challenges to Librarianship from a Public Administration Perspective.”</w:t>
      </w:r>
      <w:r>
        <w:rPr>
          <w:rFonts w:ascii="Garamond" w:hAnsi="Garamond"/>
          <w:szCs w:val="24"/>
        </w:rPr>
        <w:t xml:space="preserve">  </w:t>
      </w:r>
      <w:r w:rsidRPr="00926418">
        <w:rPr>
          <w:rFonts w:ascii="Garamond" w:hAnsi="Garamond"/>
          <w:i/>
          <w:szCs w:val="24"/>
        </w:rPr>
        <w:t>Library Review</w:t>
      </w:r>
      <w:r w:rsidR="00BD33FC">
        <w:rPr>
          <w:rFonts w:ascii="Garamond" w:hAnsi="Garamond"/>
          <w:szCs w:val="24"/>
        </w:rPr>
        <w:t xml:space="preserve">, </w:t>
      </w:r>
      <w:r w:rsidR="00280E78">
        <w:rPr>
          <w:rFonts w:ascii="Garamond" w:hAnsi="Garamond"/>
          <w:szCs w:val="24"/>
        </w:rPr>
        <w:t xml:space="preserve">Volume 60, Number 7, </w:t>
      </w:r>
      <w:r w:rsidR="007E147A">
        <w:rPr>
          <w:rFonts w:ascii="Garamond" w:hAnsi="Garamond"/>
          <w:szCs w:val="24"/>
        </w:rPr>
        <w:t xml:space="preserve">p. 560-574, </w:t>
      </w:r>
      <w:r w:rsidR="00280E78">
        <w:rPr>
          <w:rFonts w:ascii="Garamond" w:hAnsi="Garamond"/>
          <w:szCs w:val="24"/>
        </w:rPr>
        <w:t>August</w:t>
      </w:r>
      <w:r w:rsidR="00BD33FC">
        <w:rPr>
          <w:rFonts w:ascii="Garamond" w:hAnsi="Garamond"/>
          <w:szCs w:val="24"/>
        </w:rPr>
        <w:t xml:space="preserve"> 2011</w:t>
      </w:r>
      <w:r>
        <w:rPr>
          <w:rFonts w:ascii="Garamond" w:hAnsi="Garamond"/>
          <w:szCs w:val="24"/>
        </w:rPr>
        <w:t xml:space="preserve">.  </w:t>
      </w:r>
      <w:r w:rsidR="008B3A0A">
        <w:rPr>
          <w:rFonts w:ascii="Garamond" w:hAnsi="Garamond"/>
          <w:szCs w:val="24"/>
        </w:rPr>
        <w:t xml:space="preserve">(Article </w:t>
      </w:r>
      <w:r w:rsidR="008B3A0A" w:rsidRPr="008B3A0A">
        <w:rPr>
          <w:rFonts w:ascii="Garamond" w:hAnsi="Garamond"/>
          <w:szCs w:val="24"/>
        </w:rPr>
        <w:t xml:space="preserve">chosen as a </w:t>
      </w:r>
      <w:r w:rsidR="008B3A0A">
        <w:rPr>
          <w:rFonts w:ascii="Garamond" w:hAnsi="Garamond"/>
          <w:szCs w:val="24"/>
        </w:rPr>
        <w:t>“</w:t>
      </w:r>
      <w:r w:rsidR="008B3A0A" w:rsidRPr="008B3A0A">
        <w:rPr>
          <w:rFonts w:ascii="Garamond" w:hAnsi="Garamond"/>
          <w:szCs w:val="24"/>
        </w:rPr>
        <w:t>Highly Commended Award Winner</w:t>
      </w:r>
      <w:r w:rsidR="008B3A0A">
        <w:rPr>
          <w:rFonts w:ascii="Garamond" w:hAnsi="Garamond"/>
          <w:szCs w:val="24"/>
        </w:rPr>
        <w:t>”</w:t>
      </w:r>
      <w:r w:rsidR="008B3A0A" w:rsidRPr="008B3A0A">
        <w:rPr>
          <w:rFonts w:ascii="Garamond" w:hAnsi="Garamond"/>
          <w:szCs w:val="24"/>
        </w:rPr>
        <w:t xml:space="preserve"> at the </w:t>
      </w:r>
      <w:r w:rsidR="008B3A0A">
        <w:rPr>
          <w:rFonts w:ascii="Garamond" w:hAnsi="Garamond"/>
          <w:szCs w:val="24"/>
        </w:rPr>
        <w:t xml:space="preserve">Emerald </w:t>
      </w:r>
      <w:r w:rsidR="008B3A0A" w:rsidRPr="008B3A0A">
        <w:rPr>
          <w:rFonts w:ascii="Garamond" w:hAnsi="Garamond"/>
          <w:szCs w:val="24"/>
        </w:rPr>
        <w:t>Literati Network Awards for Excellence 201</w:t>
      </w:r>
      <w:r w:rsidR="008B3A0A">
        <w:rPr>
          <w:rFonts w:ascii="Garamond" w:hAnsi="Garamond"/>
          <w:szCs w:val="24"/>
        </w:rPr>
        <w:t>1).</w:t>
      </w:r>
    </w:p>
    <w:p w14:paraId="0E4F7FF7" w14:textId="77777777" w:rsidR="00D53BA9" w:rsidRDefault="00D53BA9" w:rsidP="00D53BA9">
      <w:pPr>
        <w:pStyle w:val="Header"/>
        <w:tabs>
          <w:tab w:val="clear" w:pos="4320"/>
          <w:tab w:val="clear" w:pos="8640"/>
        </w:tabs>
        <w:rPr>
          <w:rFonts w:ascii="Garamond" w:hAnsi="Garamond"/>
          <w:szCs w:val="24"/>
        </w:rPr>
      </w:pPr>
    </w:p>
    <w:p w14:paraId="1AECDFD4" w14:textId="77777777" w:rsidR="00050F4D" w:rsidRDefault="00050F4D" w:rsidP="00050F4D">
      <w:pPr>
        <w:ind w:left="1440"/>
        <w:rPr>
          <w:rFonts w:ascii="Garamond" w:hAnsi="Garamond"/>
          <w:szCs w:val="24"/>
        </w:rPr>
      </w:pPr>
      <w:r w:rsidRPr="00174345">
        <w:rPr>
          <w:rFonts w:ascii="Garamond" w:hAnsi="Garamond"/>
          <w:szCs w:val="24"/>
        </w:rPr>
        <w:t xml:space="preserve">Crawford, Gregory A., and McGuigan, Glenn S.  "An Exploratory Quantitative Analysis of Academic Library Services: An Examination of Performance Based Metrics."  </w:t>
      </w:r>
      <w:r w:rsidRPr="00174345">
        <w:rPr>
          <w:rFonts w:ascii="Garamond" w:hAnsi="Garamond"/>
          <w:i/>
          <w:szCs w:val="24"/>
        </w:rPr>
        <w:t>Library Leadership and Management</w:t>
      </w:r>
      <w:r>
        <w:rPr>
          <w:rFonts w:ascii="Garamond" w:hAnsi="Garamond"/>
          <w:szCs w:val="24"/>
        </w:rPr>
        <w:t xml:space="preserve">, Volume 25, Number 3, 1-19, 2011.  </w:t>
      </w:r>
    </w:p>
    <w:p w14:paraId="0C538B3B" w14:textId="77777777" w:rsidR="00050F4D" w:rsidRDefault="00050F4D" w:rsidP="00D53BA9">
      <w:pPr>
        <w:pStyle w:val="Header"/>
        <w:tabs>
          <w:tab w:val="clear" w:pos="4320"/>
          <w:tab w:val="clear" w:pos="8640"/>
        </w:tabs>
        <w:ind w:left="1440"/>
        <w:rPr>
          <w:rFonts w:ascii="Garamond" w:hAnsi="Garamond"/>
          <w:szCs w:val="24"/>
        </w:rPr>
      </w:pPr>
    </w:p>
    <w:p w14:paraId="7C110749" w14:textId="77777777" w:rsidR="00B7167F" w:rsidRDefault="00043AE6" w:rsidP="00D53BA9">
      <w:pPr>
        <w:pStyle w:val="Header"/>
        <w:tabs>
          <w:tab w:val="clear" w:pos="4320"/>
          <w:tab w:val="clear" w:pos="8640"/>
        </w:tabs>
        <w:ind w:left="1440"/>
        <w:rPr>
          <w:rFonts w:ascii="Garamond" w:hAnsi="Garamond"/>
          <w:szCs w:val="24"/>
        </w:rPr>
      </w:pPr>
      <w:r w:rsidRPr="00043AE6">
        <w:rPr>
          <w:rFonts w:ascii="Garamond" w:hAnsi="Garamond"/>
          <w:szCs w:val="24"/>
        </w:rPr>
        <w:t>McGuig</w:t>
      </w:r>
      <w:r w:rsidR="00AD1E09">
        <w:rPr>
          <w:rFonts w:ascii="Garamond" w:hAnsi="Garamond"/>
          <w:szCs w:val="24"/>
        </w:rPr>
        <w:t>an, Glenn S. &amp; Russell, Robert D</w:t>
      </w:r>
      <w:r w:rsidRPr="00043AE6">
        <w:rPr>
          <w:rFonts w:ascii="Garamond" w:hAnsi="Garamond"/>
          <w:szCs w:val="24"/>
        </w:rPr>
        <w:t xml:space="preserve">. “The Business of Academic Publishing: A Strategic Analysis of the Academic Journal Publishing Industry and Its Impact upon the Future of Scholarly Publishing.”  </w:t>
      </w:r>
      <w:r w:rsidRPr="00043AE6">
        <w:rPr>
          <w:rFonts w:ascii="Garamond" w:hAnsi="Garamond"/>
          <w:i/>
          <w:szCs w:val="24"/>
        </w:rPr>
        <w:t>E-JASL: The Electronic Journal of Academic and Special Librarianship</w:t>
      </w:r>
      <w:r w:rsidRPr="00043AE6">
        <w:rPr>
          <w:rFonts w:ascii="Garamond" w:hAnsi="Garamond"/>
          <w:szCs w:val="24"/>
        </w:rPr>
        <w:t>, Volume 9, Number 3, 2008.  Available online:  http://southernlibrarianship.icaap.org/</w:t>
      </w:r>
      <w:r w:rsidR="007E5E46" w:rsidRPr="00704C97">
        <w:rPr>
          <w:rFonts w:ascii="Garamond" w:hAnsi="Garamond"/>
          <w:iCs/>
          <w:szCs w:val="24"/>
        </w:rPr>
        <w:t>.</w:t>
      </w:r>
    </w:p>
    <w:p w14:paraId="345165D8" w14:textId="77777777" w:rsidR="00B7167F" w:rsidRDefault="00B7167F" w:rsidP="00926418">
      <w:pPr>
        <w:ind w:left="1440"/>
        <w:rPr>
          <w:rFonts w:ascii="Garamond" w:hAnsi="Garamond"/>
          <w:szCs w:val="24"/>
        </w:rPr>
      </w:pPr>
    </w:p>
    <w:p w14:paraId="1FE9077E" w14:textId="77777777" w:rsidR="00655937" w:rsidRDefault="00655937" w:rsidP="00926418">
      <w:pPr>
        <w:ind w:left="1440"/>
        <w:rPr>
          <w:rFonts w:ascii="Garamond" w:hAnsi="Garamond"/>
          <w:szCs w:val="24"/>
        </w:rPr>
      </w:pPr>
    </w:p>
    <w:p w14:paraId="7A91FD98" w14:textId="77777777" w:rsidR="00655937" w:rsidRDefault="00655937" w:rsidP="00926418">
      <w:pPr>
        <w:ind w:left="1440"/>
        <w:rPr>
          <w:rFonts w:ascii="Garamond" w:hAnsi="Garamond"/>
          <w:szCs w:val="24"/>
        </w:rPr>
      </w:pPr>
    </w:p>
    <w:p w14:paraId="0E11D0C8" w14:textId="0A8EDBE6" w:rsidR="00655937" w:rsidRDefault="00655937" w:rsidP="00655937">
      <w:pPr>
        <w:ind w:firstLine="720"/>
        <w:rPr>
          <w:rFonts w:ascii="Garamond" w:hAnsi="Garamond"/>
          <w:szCs w:val="24"/>
        </w:rPr>
      </w:pPr>
      <w:r w:rsidRPr="00704C97">
        <w:rPr>
          <w:rFonts w:ascii="Garamond" w:hAnsi="Garamond"/>
          <w:b/>
          <w:szCs w:val="24"/>
        </w:rPr>
        <w:lastRenderedPageBreak/>
        <w:t>Articles published in refereed journals (continued)</w:t>
      </w:r>
      <w:r w:rsidRPr="00704C97">
        <w:rPr>
          <w:rFonts w:ascii="Garamond" w:hAnsi="Garamond"/>
          <w:szCs w:val="24"/>
        </w:rPr>
        <w:t>.</w:t>
      </w:r>
    </w:p>
    <w:p w14:paraId="30F75DEA" w14:textId="77777777" w:rsidR="00655937" w:rsidRDefault="00655937" w:rsidP="00926418">
      <w:pPr>
        <w:ind w:left="1440"/>
        <w:rPr>
          <w:rFonts w:ascii="Garamond" w:hAnsi="Garamond"/>
          <w:szCs w:val="24"/>
        </w:rPr>
      </w:pPr>
    </w:p>
    <w:p w14:paraId="31BCDFB8" w14:textId="5C83378F" w:rsidR="00027870" w:rsidRPr="00926418" w:rsidRDefault="000128A4" w:rsidP="00926418">
      <w:pPr>
        <w:ind w:left="1440"/>
        <w:rPr>
          <w:rFonts w:ascii="Garamond" w:hAnsi="Garamond"/>
          <w:szCs w:val="24"/>
        </w:rPr>
      </w:pPr>
      <w:r w:rsidRPr="00704C97">
        <w:rPr>
          <w:rFonts w:ascii="Garamond" w:hAnsi="Garamond"/>
          <w:szCs w:val="24"/>
        </w:rPr>
        <w:t xml:space="preserve">McGuigan, Glenn S. “The MBA and Academic Business Librarians: More than Graduate Education for Subject Specialists.” </w:t>
      </w:r>
      <w:r w:rsidRPr="00704C97">
        <w:rPr>
          <w:rFonts w:ascii="Garamond" w:hAnsi="Garamond"/>
          <w:i/>
          <w:szCs w:val="24"/>
        </w:rPr>
        <w:t>Journal of Business &amp; Finance Librarianship</w:t>
      </w:r>
      <w:r w:rsidRPr="00704C97">
        <w:rPr>
          <w:rFonts w:ascii="Garamond" w:hAnsi="Garamond"/>
          <w:szCs w:val="24"/>
        </w:rPr>
        <w:t xml:space="preserve">, Volume 13, Number 3, p. 405-417, 2008.        </w:t>
      </w:r>
    </w:p>
    <w:p w14:paraId="2480ED31" w14:textId="77777777" w:rsidR="0060339C" w:rsidRDefault="0060339C" w:rsidP="00655937">
      <w:pPr>
        <w:rPr>
          <w:rFonts w:ascii="Garamond" w:hAnsi="Garamond"/>
          <w:szCs w:val="24"/>
        </w:rPr>
      </w:pPr>
    </w:p>
    <w:p w14:paraId="01183BBC" w14:textId="77777777" w:rsidR="00027870" w:rsidRPr="00704C97" w:rsidRDefault="00027870" w:rsidP="00027870">
      <w:pPr>
        <w:ind w:left="1440"/>
        <w:rPr>
          <w:rFonts w:ascii="Garamond" w:hAnsi="Garamond"/>
          <w:szCs w:val="24"/>
        </w:rPr>
      </w:pPr>
      <w:r w:rsidRPr="00704C97">
        <w:rPr>
          <w:rFonts w:ascii="Garamond" w:hAnsi="Garamond"/>
          <w:szCs w:val="24"/>
        </w:rPr>
        <w:t xml:space="preserve">Crawford, Gregory A. and McGuigan, Glenn S. and Kephart, Debra M.  “The Ownership of Presidential Campaign Biographies by Libraries: An Empirical Study.”  </w:t>
      </w:r>
      <w:r w:rsidRPr="00704C97">
        <w:rPr>
          <w:rFonts w:ascii="Garamond" w:hAnsi="Garamond"/>
          <w:i/>
          <w:szCs w:val="24"/>
        </w:rPr>
        <w:t>Collection Building</w:t>
      </w:r>
      <w:r w:rsidRPr="00704C97">
        <w:rPr>
          <w:rFonts w:ascii="Garamond" w:hAnsi="Garamond"/>
          <w:szCs w:val="24"/>
        </w:rPr>
        <w:t xml:space="preserve">, Volume 27, Number 3, p. 108-112, 2008.  </w:t>
      </w:r>
    </w:p>
    <w:p w14:paraId="19B840FD" w14:textId="77777777" w:rsidR="00027870" w:rsidRDefault="00027870" w:rsidP="00027870">
      <w:pPr>
        <w:rPr>
          <w:rFonts w:ascii="Garamond" w:hAnsi="Garamond"/>
          <w:szCs w:val="24"/>
        </w:rPr>
      </w:pPr>
    </w:p>
    <w:p w14:paraId="4CA1EB66" w14:textId="77777777" w:rsidR="00CF6239" w:rsidRPr="00704C97" w:rsidRDefault="00CF6239" w:rsidP="00CF6239">
      <w:pPr>
        <w:ind w:left="1440"/>
        <w:rPr>
          <w:rFonts w:ascii="Garamond" w:hAnsi="Garamond"/>
          <w:szCs w:val="24"/>
        </w:rPr>
      </w:pPr>
      <w:r w:rsidRPr="00704C97">
        <w:rPr>
          <w:rFonts w:ascii="Garamond" w:hAnsi="Garamond"/>
          <w:szCs w:val="24"/>
        </w:rPr>
        <w:t xml:space="preserve">McGuigan, Glenn S.  “Publishing Perils in Academe: The Serials Crisis and the Economics of the Academic Journal Publishing Industry.” </w:t>
      </w:r>
      <w:r w:rsidRPr="00704C97">
        <w:rPr>
          <w:rFonts w:ascii="Garamond" w:hAnsi="Garamond"/>
          <w:i/>
          <w:iCs/>
          <w:szCs w:val="24"/>
        </w:rPr>
        <w:t>Journal of Business &amp; Finance Librarianship</w:t>
      </w:r>
      <w:r w:rsidRPr="00704C97">
        <w:rPr>
          <w:rFonts w:ascii="Garamond" w:hAnsi="Garamond"/>
          <w:szCs w:val="24"/>
        </w:rPr>
        <w:t xml:space="preserve">, Volume 10, Number 1, p. 13-26, 2004.  </w:t>
      </w:r>
    </w:p>
    <w:p w14:paraId="7AD083F3" w14:textId="77777777" w:rsidR="00350E1C" w:rsidRDefault="00350E1C" w:rsidP="00FA1405">
      <w:pPr>
        <w:ind w:left="1440"/>
        <w:rPr>
          <w:rFonts w:ascii="Garamond" w:hAnsi="Garamond"/>
          <w:bCs/>
          <w:szCs w:val="24"/>
        </w:rPr>
      </w:pPr>
    </w:p>
    <w:p w14:paraId="2C630C59" w14:textId="77777777" w:rsidR="00613BFF" w:rsidRPr="00350E1C" w:rsidRDefault="00FA1405" w:rsidP="00350E1C">
      <w:pPr>
        <w:ind w:left="1440"/>
        <w:rPr>
          <w:rFonts w:ascii="Garamond" w:hAnsi="Garamond"/>
          <w:bCs/>
          <w:szCs w:val="24"/>
        </w:rPr>
      </w:pPr>
      <w:r w:rsidRPr="00704C97">
        <w:rPr>
          <w:rFonts w:ascii="Garamond" w:hAnsi="Garamond"/>
          <w:bCs/>
          <w:szCs w:val="24"/>
        </w:rPr>
        <w:t xml:space="preserve">McGuigan, Glenn S. and Crawford, Gregory A. and </w:t>
      </w:r>
      <w:proofErr w:type="spellStart"/>
      <w:r w:rsidRPr="00704C97">
        <w:rPr>
          <w:rFonts w:ascii="Garamond" w:hAnsi="Garamond"/>
          <w:bCs/>
          <w:szCs w:val="24"/>
        </w:rPr>
        <w:t>Kubiske</w:t>
      </w:r>
      <w:proofErr w:type="spellEnd"/>
      <w:r w:rsidRPr="00704C97">
        <w:rPr>
          <w:rFonts w:ascii="Garamond" w:hAnsi="Garamond"/>
          <w:bCs/>
          <w:szCs w:val="24"/>
        </w:rPr>
        <w:t xml:space="preserve">, Jessica L.  “Accreditation and Library Collections: The Monographic Holdings of Academic Libraries that Support AACSB Accredited and Non-Accredited MBA Programs in the State of Pennsylvania, USA.” </w:t>
      </w:r>
      <w:r w:rsidRPr="00704C97">
        <w:rPr>
          <w:rFonts w:ascii="Garamond" w:hAnsi="Garamond"/>
          <w:bCs/>
          <w:i/>
          <w:szCs w:val="24"/>
        </w:rPr>
        <w:t>Collection Building</w:t>
      </w:r>
      <w:r w:rsidRPr="00704C97">
        <w:rPr>
          <w:rFonts w:ascii="Garamond" w:hAnsi="Garamond"/>
          <w:bCs/>
          <w:szCs w:val="24"/>
        </w:rPr>
        <w:t xml:space="preserve">, Volume 23, Number 2, p. 78-86, 2004.  </w:t>
      </w:r>
    </w:p>
    <w:p w14:paraId="6EDD6A9A" w14:textId="77777777" w:rsidR="00613BFF" w:rsidRDefault="00613BFF" w:rsidP="00613BFF">
      <w:pPr>
        <w:rPr>
          <w:rFonts w:ascii="Garamond" w:hAnsi="Garamond"/>
          <w:szCs w:val="24"/>
        </w:rPr>
      </w:pPr>
    </w:p>
    <w:p w14:paraId="3F4F7F98" w14:textId="77777777" w:rsidR="00896B1D" w:rsidRPr="00704C97" w:rsidRDefault="000412FE" w:rsidP="00613BFF">
      <w:pPr>
        <w:ind w:left="1440"/>
        <w:rPr>
          <w:rFonts w:ascii="Garamond" w:hAnsi="Garamond"/>
          <w:szCs w:val="24"/>
        </w:rPr>
      </w:pPr>
      <w:r w:rsidRPr="00704C97">
        <w:rPr>
          <w:rFonts w:ascii="Garamond" w:hAnsi="Garamond"/>
          <w:szCs w:val="24"/>
        </w:rPr>
        <w:t>White, Gary W</w:t>
      </w:r>
      <w:r w:rsidR="00F868E3">
        <w:rPr>
          <w:rFonts w:ascii="Garamond" w:hAnsi="Garamond"/>
          <w:szCs w:val="24"/>
        </w:rPr>
        <w:t>. and</w:t>
      </w:r>
      <w:r w:rsidR="00F868E3" w:rsidRPr="00F868E3">
        <w:rPr>
          <w:rFonts w:ascii="Garamond" w:hAnsi="Garamond"/>
          <w:szCs w:val="24"/>
        </w:rPr>
        <w:t xml:space="preserve"> </w:t>
      </w:r>
      <w:r w:rsidR="00F868E3">
        <w:rPr>
          <w:rFonts w:ascii="Garamond" w:hAnsi="Garamond"/>
          <w:szCs w:val="24"/>
        </w:rPr>
        <w:t>McGuigan, Glenn S</w:t>
      </w:r>
      <w:r w:rsidRPr="00704C97">
        <w:rPr>
          <w:rFonts w:ascii="Garamond" w:hAnsi="Garamond"/>
          <w:szCs w:val="24"/>
        </w:rPr>
        <w:t xml:space="preserve">.   “Subject-Specific Policy Statements: A Rationale and Framework for Collection Development.” </w:t>
      </w:r>
      <w:r w:rsidRPr="00704C97">
        <w:rPr>
          <w:rFonts w:ascii="Garamond" w:hAnsi="Garamond"/>
          <w:i/>
          <w:szCs w:val="24"/>
        </w:rPr>
        <w:t xml:space="preserve">The </w:t>
      </w:r>
      <w:r w:rsidRPr="00704C97">
        <w:rPr>
          <w:rFonts w:ascii="Garamond" w:hAnsi="Garamond"/>
          <w:i/>
          <w:iCs/>
          <w:szCs w:val="24"/>
        </w:rPr>
        <w:t>Acquisitions Librarian</w:t>
      </w:r>
      <w:r w:rsidRPr="00704C97">
        <w:rPr>
          <w:rFonts w:ascii="Garamond" w:hAnsi="Garamond"/>
          <w:szCs w:val="24"/>
        </w:rPr>
        <w:t>.  Number 30, p. 15-32</w:t>
      </w:r>
      <w:r w:rsidR="0047725A">
        <w:rPr>
          <w:rFonts w:ascii="Garamond" w:hAnsi="Garamond"/>
          <w:szCs w:val="24"/>
        </w:rPr>
        <w:t>, 2003</w:t>
      </w:r>
      <w:r w:rsidRPr="00704C97">
        <w:rPr>
          <w:rFonts w:ascii="Garamond" w:hAnsi="Garamond"/>
          <w:szCs w:val="24"/>
        </w:rPr>
        <w:t xml:space="preserve">.  </w:t>
      </w:r>
    </w:p>
    <w:p w14:paraId="67DEC88D" w14:textId="77777777" w:rsidR="00896B1D" w:rsidRPr="00704C97" w:rsidRDefault="00896B1D" w:rsidP="00D30974">
      <w:pPr>
        <w:ind w:left="1440"/>
        <w:rPr>
          <w:rFonts w:ascii="Garamond" w:hAnsi="Garamond"/>
          <w:szCs w:val="24"/>
        </w:rPr>
      </w:pPr>
    </w:p>
    <w:p w14:paraId="68C0BD5C" w14:textId="77777777" w:rsidR="00D30974" w:rsidRPr="00704C97" w:rsidRDefault="00D30974" w:rsidP="00D30974">
      <w:pPr>
        <w:ind w:left="1440"/>
        <w:rPr>
          <w:rFonts w:ascii="Garamond" w:hAnsi="Garamond"/>
          <w:szCs w:val="24"/>
        </w:rPr>
      </w:pPr>
      <w:r w:rsidRPr="00704C97">
        <w:rPr>
          <w:rFonts w:ascii="Garamond" w:hAnsi="Garamond"/>
          <w:szCs w:val="24"/>
        </w:rPr>
        <w:t xml:space="preserve">McGuigan, Glenn S.  “Invisible Business Information: The Selection of Invisible Web Sites in Constructing Subject Pages for Business.” </w:t>
      </w:r>
      <w:r w:rsidRPr="00704C97">
        <w:rPr>
          <w:rFonts w:ascii="Garamond" w:hAnsi="Garamond"/>
          <w:i/>
          <w:iCs/>
          <w:szCs w:val="24"/>
        </w:rPr>
        <w:t>Collection Building</w:t>
      </w:r>
      <w:r w:rsidRPr="00704C97">
        <w:rPr>
          <w:rFonts w:ascii="Garamond" w:hAnsi="Garamond"/>
          <w:szCs w:val="24"/>
        </w:rPr>
        <w:t xml:space="preserve">, Volume 22, Number 2, p. 68-74, 2003.  </w:t>
      </w:r>
    </w:p>
    <w:p w14:paraId="452D6117" w14:textId="77777777" w:rsidR="005D0BEC" w:rsidRDefault="005D0BEC" w:rsidP="005D0BEC">
      <w:pPr>
        <w:rPr>
          <w:rFonts w:ascii="Garamond" w:hAnsi="Garamond"/>
          <w:szCs w:val="24"/>
        </w:rPr>
      </w:pPr>
    </w:p>
    <w:p w14:paraId="78F2940E" w14:textId="77777777" w:rsidR="00050F4D" w:rsidRDefault="00320D0E" w:rsidP="005D0BEC">
      <w:pPr>
        <w:ind w:left="1440"/>
        <w:rPr>
          <w:rFonts w:ascii="Garamond" w:hAnsi="Garamond"/>
          <w:szCs w:val="24"/>
        </w:rPr>
      </w:pPr>
      <w:r w:rsidRPr="00704C97">
        <w:rPr>
          <w:rFonts w:ascii="Garamond" w:hAnsi="Garamond"/>
          <w:szCs w:val="24"/>
        </w:rPr>
        <w:t xml:space="preserve">McGuigan, Glenn S. “Exorcising the Ghost from the Machine: Confronting the Obstacles to Critical-Thinking through Library Instruction.”  </w:t>
      </w:r>
      <w:r w:rsidRPr="00704C97">
        <w:rPr>
          <w:rFonts w:ascii="Garamond" w:hAnsi="Garamond"/>
          <w:i/>
          <w:iCs/>
          <w:szCs w:val="24"/>
        </w:rPr>
        <w:t xml:space="preserve">Internet Reference Services Quarterly, </w:t>
      </w:r>
      <w:r w:rsidRPr="00704C97">
        <w:rPr>
          <w:rFonts w:ascii="Garamond" w:hAnsi="Garamond"/>
          <w:szCs w:val="24"/>
        </w:rPr>
        <w:t>Volume 7, Number 3, p. 53-62, 2002.</w:t>
      </w:r>
    </w:p>
    <w:p w14:paraId="0D26E216" w14:textId="77777777" w:rsidR="00027870" w:rsidRDefault="00027870" w:rsidP="00027870">
      <w:pPr>
        <w:rPr>
          <w:rFonts w:ascii="Garamond" w:hAnsi="Garamond"/>
          <w:szCs w:val="24"/>
        </w:rPr>
      </w:pPr>
    </w:p>
    <w:p w14:paraId="27BC295B" w14:textId="77777777" w:rsidR="00050F4D" w:rsidRDefault="00050F4D" w:rsidP="00050F4D">
      <w:pPr>
        <w:ind w:left="1440"/>
        <w:rPr>
          <w:rFonts w:ascii="Garamond" w:hAnsi="Garamond"/>
          <w:szCs w:val="24"/>
        </w:rPr>
      </w:pPr>
      <w:r w:rsidRPr="00704C97">
        <w:rPr>
          <w:rFonts w:ascii="Garamond" w:hAnsi="Garamond"/>
          <w:szCs w:val="24"/>
        </w:rPr>
        <w:t xml:space="preserve">McGuigan, Glenn S.  “Business Research Platforms: Selected Academic Business Library Web Sites.”  </w:t>
      </w:r>
      <w:r w:rsidRPr="00704C97">
        <w:rPr>
          <w:rFonts w:ascii="Garamond" w:hAnsi="Garamond"/>
          <w:i/>
          <w:iCs/>
          <w:szCs w:val="24"/>
        </w:rPr>
        <w:t>Journal of Business &amp; Finance Librarianship</w:t>
      </w:r>
      <w:r w:rsidRPr="00704C97">
        <w:rPr>
          <w:rFonts w:ascii="Garamond" w:hAnsi="Garamond"/>
          <w:szCs w:val="24"/>
        </w:rPr>
        <w:t>, Volume 8, Number 2, 2002, p. 55-62.</w:t>
      </w:r>
    </w:p>
    <w:p w14:paraId="788B46D8" w14:textId="77777777" w:rsidR="00050F4D" w:rsidRDefault="00050F4D" w:rsidP="00D53BA9">
      <w:pPr>
        <w:ind w:left="1440"/>
        <w:rPr>
          <w:rFonts w:ascii="Garamond" w:hAnsi="Garamond"/>
          <w:szCs w:val="24"/>
        </w:rPr>
      </w:pPr>
    </w:p>
    <w:p w14:paraId="1229D4EB" w14:textId="77777777" w:rsidR="00D53BA9" w:rsidRDefault="00D53BA9" w:rsidP="00D53BA9">
      <w:pPr>
        <w:ind w:left="1440"/>
        <w:rPr>
          <w:rFonts w:ascii="Garamond" w:hAnsi="Garamond"/>
          <w:szCs w:val="24"/>
        </w:rPr>
      </w:pPr>
      <w:r w:rsidRPr="00704C97">
        <w:rPr>
          <w:rFonts w:ascii="Garamond" w:hAnsi="Garamond"/>
          <w:szCs w:val="24"/>
        </w:rPr>
        <w:t xml:space="preserve">McGuigan, Glenn S. “The Common Sense of Customer Service: Employing Advice from the Trade and Popular Literature of Business to Interactions with Irate Patrons in Libraries.”  </w:t>
      </w:r>
      <w:r w:rsidRPr="00704C97">
        <w:rPr>
          <w:rFonts w:ascii="Garamond" w:hAnsi="Garamond"/>
          <w:i/>
          <w:iCs/>
          <w:szCs w:val="24"/>
        </w:rPr>
        <w:t>The Reference Librarian</w:t>
      </w:r>
      <w:r w:rsidRPr="00704C97">
        <w:rPr>
          <w:rFonts w:ascii="Garamond" w:hAnsi="Garamond"/>
          <w:szCs w:val="24"/>
        </w:rPr>
        <w:t xml:space="preserve">, April, </w:t>
      </w:r>
      <w:r>
        <w:rPr>
          <w:rFonts w:ascii="Garamond" w:hAnsi="Garamond"/>
          <w:szCs w:val="24"/>
        </w:rPr>
        <w:t xml:space="preserve">Volume 36, Number </w:t>
      </w:r>
      <w:r w:rsidRPr="00704C97">
        <w:rPr>
          <w:rFonts w:ascii="Garamond" w:hAnsi="Garamond"/>
          <w:szCs w:val="24"/>
        </w:rPr>
        <w:t xml:space="preserve">75/76, pp. 197-204, 2002.   </w:t>
      </w:r>
    </w:p>
    <w:p w14:paraId="69D9E601" w14:textId="77777777" w:rsidR="00D53BA9" w:rsidRDefault="00D53BA9" w:rsidP="000412FE">
      <w:pPr>
        <w:ind w:left="1440"/>
        <w:rPr>
          <w:rFonts w:ascii="Garamond" w:hAnsi="Garamond"/>
          <w:szCs w:val="24"/>
        </w:rPr>
      </w:pPr>
    </w:p>
    <w:p w14:paraId="67599BC3" w14:textId="77777777" w:rsidR="00277133" w:rsidRPr="00704C97" w:rsidRDefault="008A1FE1" w:rsidP="000412FE">
      <w:pPr>
        <w:ind w:left="1440"/>
        <w:rPr>
          <w:rFonts w:ascii="Garamond" w:hAnsi="Garamond"/>
          <w:szCs w:val="24"/>
        </w:rPr>
      </w:pPr>
      <w:r w:rsidRPr="00704C97">
        <w:rPr>
          <w:rFonts w:ascii="Garamond" w:hAnsi="Garamond"/>
          <w:szCs w:val="24"/>
        </w:rPr>
        <w:t xml:space="preserve">McGuigan, Glenn S.  “Databases </w:t>
      </w:r>
      <w:r w:rsidR="004B6933" w:rsidRPr="00704C97">
        <w:rPr>
          <w:rFonts w:ascii="Garamond" w:hAnsi="Garamond"/>
          <w:szCs w:val="24"/>
        </w:rPr>
        <w:t>vs</w:t>
      </w:r>
      <w:r w:rsidRPr="00704C97">
        <w:rPr>
          <w:rFonts w:ascii="Garamond" w:hAnsi="Garamond"/>
          <w:szCs w:val="24"/>
        </w:rPr>
        <w:t xml:space="preserve">. the Web: A Discussion of Teaching the Use of Electronic Resources in the Library Instruction Setting.”  </w:t>
      </w:r>
      <w:r w:rsidRPr="00704C97">
        <w:rPr>
          <w:rFonts w:ascii="Garamond" w:hAnsi="Garamond"/>
          <w:i/>
          <w:iCs/>
          <w:szCs w:val="24"/>
        </w:rPr>
        <w:t>Internet Reference Services Quarterly</w:t>
      </w:r>
      <w:r w:rsidRPr="00704C97">
        <w:rPr>
          <w:rFonts w:ascii="Garamond" w:hAnsi="Garamond"/>
          <w:szCs w:val="24"/>
        </w:rPr>
        <w:t xml:space="preserve">, Volume 6, Number 1, p. 39-47, 2001. </w:t>
      </w:r>
    </w:p>
    <w:p w14:paraId="73B97B27" w14:textId="77777777" w:rsidR="000412FE" w:rsidRPr="00704C97" w:rsidRDefault="000412FE" w:rsidP="000412FE">
      <w:pPr>
        <w:ind w:left="1440"/>
        <w:rPr>
          <w:rFonts w:ascii="Garamond" w:hAnsi="Garamond"/>
          <w:szCs w:val="24"/>
        </w:rPr>
      </w:pPr>
    </w:p>
    <w:p w14:paraId="6464A7C2" w14:textId="77777777" w:rsidR="0060339C" w:rsidRDefault="0060339C" w:rsidP="007E5E46">
      <w:pPr>
        <w:rPr>
          <w:rFonts w:ascii="Garamond" w:hAnsi="Garamond"/>
          <w:b/>
          <w:szCs w:val="24"/>
        </w:rPr>
      </w:pPr>
    </w:p>
    <w:p w14:paraId="0484B55E" w14:textId="77777777" w:rsidR="0060339C" w:rsidRPr="00704C97" w:rsidRDefault="0060339C" w:rsidP="007E5E46">
      <w:pPr>
        <w:rPr>
          <w:rFonts w:ascii="Garamond" w:hAnsi="Garamond"/>
          <w:b/>
          <w:szCs w:val="24"/>
        </w:rPr>
      </w:pPr>
    </w:p>
    <w:p w14:paraId="722E7C3C" w14:textId="77777777" w:rsidR="00DB1BF8" w:rsidRPr="00704C97" w:rsidRDefault="00277133" w:rsidP="00277133">
      <w:pPr>
        <w:ind w:left="720"/>
        <w:rPr>
          <w:rFonts w:ascii="Garamond" w:hAnsi="Garamond"/>
          <w:b/>
          <w:szCs w:val="24"/>
        </w:rPr>
      </w:pPr>
      <w:r w:rsidRPr="00704C97">
        <w:rPr>
          <w:rFonts w:ascii="Garamond" w:hAnsi="Garamond"/>
          <w:b/>
          <w:szCs w:val="24"/>
        </w:rPr>
        <w:lastRenderedPageBreak/>
        <w:t>E</w:t>
      </w:r>
      <w:r w:rsidR="00BB51B9" w:rsidRPr="00704C97">
        <w:rPr>
          <w:rFonts w:ascii="Garamond" w:hAnsi="Garamond"/>
          <w:b/>
          <w:szCs w:val="24"/>
        </w:rPr>
        <w:t>ssay</w:t>
      </w:r>
      <w:r w:rsidR="00DB1BF8" w:rsidRPr="00704C97">
        <w:rPr>
          <w:rFonts w:ascii="Garamond" w:hAnsi="Garamond"/>
          <w:b/>
          <w:szCs w:val="24"/>
        </w:rPr>
        <w:t xml:space="preserve"> </w:t>
      </w:r>
      <w:r w:rsidR="007E5E46">
        <w:rPr>
          <w:rFonts w:ascii="Garamond" w:hAnsi="Garamond"/>
          <w:b/>
          <w:szCs w:val="24"/>
        </w:rPr>
        <w:t>published</w:t>
      </w:r>
      <w:r w:rsidR="00DB1BF8" w:rsidRPr="00704C97">
        <w:rPr>
          <w:rFonts w:ascii="Garamond" w:hAnsi="Garamond"/>
          <w:b/>
          <w:szCs w:val="24"/>
        </w:rPr>
        <w:t xml:space="preserve"> </w:t>
      </w:r>
      <w:r w:rsidR="00BB51B9" w:rsidRPr="00704C97">
        <w:rPr>
          <w:rFonts w:ascii="Garamond" w:hAnsi="Garamond"/>
          <w:b/>
          <w:szCs w:val="24"/>
        </w:rPr>
        <w:t>as a no</w:t>
      </w:r>
      <w:r w:rsidRPr="00704C97">
        <w:rPr>
          <w:rFonts w:ascii="Garamond" w:hAnsi="Garamond"/>
          <w:b/>
          <w:szCs w:val="24"/>
        </w:rPr>
        <w:t>n-</w:t>
      </w:r>
      <w:r w:rsidR="00DB1BF8" w:rsidRPr="00704C97">
        <w:rPr>
          <w:rFonts w:ascii="Garamond" w:hAnsi="Garamond"/>
          <w:b/>
          <w:szCs w:val="24"/>
        </w:rPr>
        <w:t xml:space="preserve">refereed </w:t>
      </w:r>
      <w:r w:rsidR="00B7167F">
        <w:rPr>
          <w:rFonts w:ascii="Garamond" w:hAnsi="Garamond"/>
          <w:b/>
          <w:szCs w:val="24"/>
        </w:rPr>
        <w:t>essay</w:t>
      </w:r>
      <w:r w:rsidRPr="00704C97">
        <w:rPr>
          <w:rFonts w:ascii="Garamond" w:hAnsi="Garamond"/>
          <w:b/>
          <w:szCs w:val="24"/>
        </w:rPr>
        <w:t xml:space="preserve"> in a scholarly journal</w:t>
      </w:r>
      <w:r w:rsidR="00DB1BF8" w:rsidRPr="00704C97">
        <w:rPr>
          <w:rFonts w:ascii="Garamond" w:hAnsi="Garamond"/>
          <w:b/>
          <w:szCs w:val="24"/>
        </w:rPr>
        <w:t>.</w:t>
      </w:r>
    </w:p>
    <w:p w14:paraId="7C6106A0" w14:textId="77777777" w:rsidR="00CE1B20" w:rsidRDefault="00CE1B20" w:rsidP="00D24051">
      <w:pPr>
        <w:rPr>
          <w:rFonts w:ascii="Garamond" w:hAnsi="Garamond"/>
          <w:szCs w:val="24"/>
        </w:rPr>
      </w:pPr>
    </w:p>
    <w:p w14:paraId="314819A5" w14:textId="77777777" w:rsidR="000412FE" w:rsidRDefault="00BB51B9" w:rsidP="00B7167F">
      <w:pPr>
        <w:ind w:left="1440"/>
        <w:rPr>
          <w:rFonts w:ascii="Garamond" w:hAnsi="Garamond"/>
          <w:szCs w:val="24"/>
        </w:rPr>
      </w:pPr>
      <w:r w:rsidRPr="00704C97">
        <w:rPr>
          <w:rFonts w:ascii="Garamond" w:hAnsi="Garamond"/>
          <w:szCs w:val="24"/>
        </w:rPr>
        <w:t xml:space="preserve">McGuigan, Glenn S.  Collection Management of Electronic Journals in Academic Libraries: Notes on Embracing Change in an Unstable Environment.” </w:t>
      </w:r>
      <w:r w:rsidR="00277133" w:rsidRPr="00704C97">
        <w:rPr>
          <w:rFonts w:ascii="Garamond" w:hAnsi="Garamond"/>
          <w:i/>
          <w:szCs w:val="24"/>
        </w:rPr>
        <w:t>Library and Information Research</w:t>
      </w:r>
      <w:r w:rsidR="00277133" w:rsidRPr="00704C97">
        <w:rPr>
          <w:rFonts w:ascii="Garamond" w:hAnsi="Garamond"/>
          <w:szCs w:val="24"/>
        </w:rPr>
        <w:t xml:space="preserve">, </w:t>
      </w:r>
      <w:r w:rsidR="007E5E46">
        <w:rPr>
          <w:rFonts w:ascii="Garamond" w:hAnsi="Garamond"/>
          <w:szCs w:val="24"/>
        </w:rPr>
        <w:t>Volume 32, Number 102,</w:t>
      </w:r>
      <w:r w:rsidR="00621B73">
        <w:rPr>
          <w:rFonts w:ascii="Garamond" w:hAnsi="Garamond"/>
          <w:szCs w:val="24"/>
        </w:rPr>
        <w:t xml:space="preserve"> pp. 57-60,</w:t>
      </w:r>
      <w:r w:rsidR="00B23F42">
        <w:rPr>
          <w:rFonts w:ascii="Garamond" w:hAnsi="Garamond"/>
          <w:szCs w:val="24"/>
        </w:rPr>
        <w:t xml:space="preserve"> December</w:t>
      </w:r>
      <w:r w:rsidR="007E5E46">
        <w:rPr>
          <w:rFonts w:ascii="Garamond" w:hAnsi="Garamond"/>
          <w:szCs w:val="24"/>
        </w:rPr>
        <w:t xml:space="preserve"> 2008</w:t>
      </w:r>
      <w:r w:rsidR="00277133" w:rsidRPr="00704C97">
        <w:rPr>
          <w:rFonts w:ascii="Garamond" w:hAnsi="Garamond"/>
          <w:szCs w:val="24"/>
        </w:rPr>
        <w:t xml:space="preserve">.  </w:t>
      </w:r>
      <w:r w:rsidRPr="00704C97">
        <w:rPr>
          <w:rFonts w:ascii="Garamond" w:hAnsi="Garamond"/>
          <w:szCs w:val="24"/>
        </w:rPr>
        <w:t xml:space="preserve"> </w:t>
      </w:r>
    </w:p>
    <w:p w14:paraId="360C899C" w14:textId="77777777" w:rsidR="00B7167F" w:rsidRPr="00704C97" w:rsidRDefault="00B7167F" w:rsidP="000412FE">
      <w:pPr>
        <w:ind w:left="1440"/>
        <w:rPr>
          <w:rFonts w:ascii="Garamond" w:hAnsi="Garamond"/>
          <w:szCs w:val="24"/>
        </w:rPr>
      </w:pPr>
    </w:p>
    <w:p w14:paraId="1A080821" w14:textId="77777777" w:rsidR="00B7167F" w:rsidRPr="00704C97" w:rsidRDefault="00B7167F" w:rsidP="00B7167F">
      <w:pPr>
        <w:ind w:left="1440"/>
        <w:rPr>
          <w:rFonts w:ascii="Garamond" w:hAnsi="Garamond"/>
          <w:b/>
          <w:szCs w:val="24"/>
        </w:rPr>
      </w:pPr>
      <w:r w:rsidRPr="00704C97">
        <w:rPr>
          <w:rFonts w:ascii="Garamond" w:hAnsi="Garamond"/>
          <w:szCs w:val="24"/>
        </w:rPr>
        <w:t xml:space="preserve">McGuigan, Glenn S.  “When </w:t>
      </w:r>
      <w:r w:rsidR="00C136A8" w:rsidRPr="00704C97">
        <w:rPr>
          <w:rFonts w:ascii="Garamond" w:hAnsi="Garamond"/>
          <w:szCs w:val="24"/>
        </w:rPr>
        <w:t>in</w:t>
      </w:r>
      <w:r w:rsidRPr="00704C97">
        <w:rPr>
          <w:rFonts w:ascii="Garamond" w:hAnsi="Garamond"/>
          <w:szCs w:val="24"/>
        </w:rPr>
        <w:t xml:space="preserve"> Rome: A Rationale and Selection of Resources in International Business Etiquette and Intercultural Communication.”  Guest column in the </w:t>
      </w:r>
      <w:r w:rsidRPr="00704C97">
        <w:rPr>
          <w:rFonts w:ascii="Garamond" w:hAnsi="Garamond"/>
          <w:i/>
          <w:iCs/>
          <w:szCs w:val="24"/>
        </w:rPr>
        <w:t>Alert Collector</w:t>
      </w:r>
      <w:r w:rsidRPr="00704C97">
        <w:rPr>
          <w:rFonts w:ascii="Garamond" w:hAnsi="Garamond"/>
          <w:szCs w:val="24"/>
        </w:rPr>
        <w:t xml:space="preserve">, </w:t>
      </w:r>
      <w:r w:rsidRPr="00704C97">
        <w:rPr>
          <w:rFonts w:ascii="Garamond" w:hAnsi="Garamond"/>
          <w:i/>
          <w:iCs/>
          <w:szCs w:val="24"/>
        </w:rPr>
        <w:t>Reference &amp; User Services Quarterly</w:t>
      </w:r>
      <w:r w:rsidRPr="00704C97">
        <w:rPr>
          <w:rFonts w:ascii="Garamond" w:hAnsi="Garamond"/>
          <w:szCs w:val="24"/>
        </w:rPr>
        <w:t xml:space="preserve">, Volume 41, Number 3, p. 220-227, 2002.   </w:t>
      </w:r>
    </w:p>
    <w:p w14:paraId="412CA764" w14:textId="77777777" w:rsidR="00B7167F" w:rsidRDefault="00B7167F" w:rsidP="000412FE">
      <w:pPr>
        <w:ind w:left="1440"/>
        <w:rPr>
          <w:rFonts w:ascii="Garamond" w:hAnsi="Garamond"/>
          <w:szCs w:val="24"/>
        </w:rPr>
      </w:pPr>
    </w:p>
    <w:p w14:paraId="691E7327" w14:textId="77777777" w:rsidR="00B7167F" w:rsidRPr="00704C97" w:rsidRDefault="00B7167F" w:rsidP="000412FE">
      <w:pPr>
        <w:ind w:left="1440"/>
        <w:rPr>
          <w:rFonts w:ascii="Garamond" w:hAnsi="Garamond"/>
          <w:szCs w:val="24"/>
        </w:rPr>
      </w:pPr>
    </w:p>
    <w:p w14:paraId="5034987A" w14:textId="77777777" w:rsidR="00733A4E" w:rsidRDefault="00CD3CBA" w:rsidP="00CD3CBA">
      <w:pPr>
        <w:pStyle w:val="BodyTextIndent"/>
        <w:ind w:left="0"/>
        <w:jc w:val="both"/>
        <w:rPr>
          <w:rFonts w:ascii="Garamond" w:hAnsi="Garamond"/>
          <w:sz w:val="24"/>
          <w:szCs w:val="24"/>
        </w:rPr>
      </w:pPr>
      <w:r w:rsidRPr="00704C97">
        <w:rPr>
          <w:rFonts w:ascii="Garamond" w:hAnsi="Garamond"/>
          <w:sz w:val="24"/>
          <w:szCs w:val="24"/>
        </w:rPr>
        <w:tab/>
      </w:r>
    </w:p>
    <w:p w14:paraId="0CCA5D16" w14:textId="77777777" w:rsidR="00CD3CBA" w:rsidRPr="00704C97" w:rsidRDefault="00733A4E" w:rsidP="00CD3CBA">
      <w:pPr>
        <w:pStyle w:val="BodyTextIndent"/>
        <w:ind w:left="0"/>
        <w:jc w:val="both"/>
        <w:rPr>
          <w:rFonts w:ascii="Garamond" w:hAnsi="Garamond"/>
          <w:b/>
          <w:bCs/>
          <w:sz w:val="24"/>
          <w:szCs w:val="24"/>
        </w:rPr>
      </w:pPr>
      <w:r>
        <w:rPr>
          <w:rFonts w:ascii="Garamond" w:hAnsi="Garamond"/>
          <w:sz w:val="24"/>
          <w:szCs w:val="24"/>
        </w:rPr>
        <w:tab/>
      </w:r>
      <w:r w:rsidR="00CD3CBA" w:rsidRPr="00704C97">
        <w:rPr>
          <w:rFonts w:ascii="Garamond" w:hAnsi="Garamond"/>
          <w:b/>
          <w:bCs/>
          <w:sz w:val="24"/>
          <w:szCs w:val="24"/>
        </w:rPr>
        <w:t>Editorships</w:t>
      </w:r>
      <w:r w:rsidR="007B3186">
        <w:rPr>
          <w:rFonts w:ascii="Garamond" w:hAnsi="Garamond"/>
          <w:b/>
          <w:bCs/>
          <w:sz w:val="24"/>
          <w:szCs w:val="24"/>
        </w:rPr>
        <w:t xml:space="preserve"> / Peer Reviewer</w:t>
      </w:r>
      <w:r w:rsidR="00CD3CBA" w:rsidRPr="00704C97">
        <w:rPr>
          <w:rFonts w:ascii="Garamond" w:hAnsi="Garamond"/>
          <w:b/>
          <w:bCs/>
          <w:sz w:val="24"/>
          <w:szCs w:val="24"/>
        </w:rPr>
        <w:t xml:space="preserve">.  </w:t>
      </w:r>
    </w:p>
    <w:p w14:paraId="4A61C386" w14:textId="77777777" w:rsidR="008A500F" w:rsidRPr="00704C97" w:rsidRDefault="008A500F" w:rsidP="00425313">
      <w:pPr>
        <w:pStyle w:val="BodyTextIndent"/>
        <w:ind w:left="0"/>
        <w:jc w:val="both"/>
        <w:rPr>
          <w:rFonts w:ascii="Garamond" w:hAnsi="Garamond"/>
          <w:bCs/>
          <w:sz w:val="24"/>
          <w:szCs w:val="24"/>
        </w:rPr>
      </w:pPr>
    </w:p>
    <w:p w14:paraId="2396BDCE" w14:textId="77777777" w:rsidR="00D24051" w:rsidRDefault="00CD3CBA" w:rsidP="00613BFF">
      <w:pPr>
        <w:pStyle w:val="BodyTextIndent"/>
        <w:jc w:val="both"/>
        <w:rPr>
          <w:rFonts w:ascii="Garamond" w:hAnsi="Garamond"/>
          <w:bCs/>
          <w:sz w:val="24"/>
          <w:szCs w:val="24"/>
        </w:rPr>
      </w:pPr>
      <w:r w:rsidRPr="00704C97">
        <w:rPr>
          <w:rFonts w:ascii="Garamond" w:hAnsi="Garamond"/>
          <w:bCs/>
          <w:sz w:val="24"/>
          <w:szCs w:val="24"/>
        </w:rPr>
        <w:t xml:space="preserve">Business subject editor for </w:t>
      </w:r>
      <w:r w:rsidRPr="00704C97">
        <w:rPr>
          <w:rFonts w:ascii="Garamond" w:hAnsi="Garamond"/>
          <w:bCs/>
          <w:i/>
          <w:sz w:val="24"/>
          <w:szCs w:val="24"/>
        </w:rPr>
        <w:t xml:space="preserve">Resources for College </w:t>
      </w:r>
      <w:r w:rsidR="00496C1C" w:rsidRPr="00704C97">
        <w:rPr>
          <w:rFonts w:ascii="Garamond" w:hAnsi="Garamond"/>
          <w:bCs/>
          <w:i/>
          <w:sz w:val="24"/>
          <w:szCs w:val="24"/>
        </w:rPr>
        <w:t>Libraries</w:t>
      </w:r>
      <w:r w:rsidRPr="00704C97">
        <w:rPr>
          <w:rFonts w:ascii="Garamond" w:hAnsi="Garamond"/>
          <w:bCs/>
          <w:sz w:val="24"/>
          <w:szCs w:val="24"/>
        </w:rPr>
        <w:t xml:space="preserve"> co-published by Association for College Libraries (ACRL) </w:t>
      </w:r>
      <w:r w:rsidRPr="00704C97">
        <w:rPr>
          <w:rFonts w:ascii="Garamond" w:hAnsi="Garamond"/>
          <w:bCs/>
          <w:i/>
          <w:sz w:val="24"/>
          <w:szCs w:val="24"/>
        </w:rPr>
        <w:t>Choice Magazine</w:t>
      </w:r>
      <w:r w:rsidRPr="00704C97">
        <w:rPr>
          <w:rFonts w:ascii="Garamond" w:hAnsi="Garamond"/>
          <w:bCs/>
          <w:sz w:val="24"/>
          <w:szCs w:val="24"/>
        </w:rPr>
        <w:t xml:space="preserve"> and American Library Association (ALA) Editions.  Project is successor to </w:t>
      </w:r>
      <w:r w:rsidRPr="00704C97">
        <w:rPr>
          <w:rFonts w:ascii="Garamond" w:hAnsi="Garamond"/>
          <w:bCs/>
          <w:i/>
          <w:sz w:val="24"/>
          <w:szCs w:val="24"/>
        </w:rPr>
        <w:t>Books for College Libraries</w:t>
      </w:r>
      <w:r w:rsidRPr="00704C97">
        <w:rPr>
          <w:rFonts w:ascii="Garamond" w:hAnsi="Garamond"/>
          <w:bCs/>
          <w:sz w:val="24"/>
          <w:szCs w:val="24"/>
        </w:rPr>
        <w:t>, 3</w:t>
      </w:r>
      <w:r w:rsidRPr="00704C97">
        <w:rPr>
          <w:rFonts w:ascii="Garamond" w:hAnsi="Garamond"/>
          <w:bCs/>
          <w:sz w:val="24"/>
          <w:szCs w:val="24"/>
          <w:vertAlign w:val="superscript"/>
        </w:rPr>
        <w:t>rd</w:t>
      </w:r>
      <w:r w:rsidRPr="00704C97">
        <w:rPr>
          <w:rFonts w:ascii="Garamond" w:hAnsi="Garamond"/>
          <w:bCs/>
          <w:sz w:val="24"/>
          <w:szCs w:val="24"/>
        </w:rPr>
        <w:t xml:space="preserve"> Edition (BCL3), a core collection of recommended titl</w:t>
      </w:r>
      <w:r w:rsidR="00DF630E" w:rsidRPr="00704C97">
        <w:rPr>
          <w:rFonts w:ascii="Garamond" w:hAnsi="Garamond"/>
          <w:bCs/>
          <w:sz w:val="24"/>
          <w:szCs w:val="24"/>
        </w:rPr>
        <w:t xml:space="preserve">es for academic libraries. </w:t>
      </w:r>
      <w:r w:rsidR="009D691F" w:rsidRPr="00704C97">
        <w:rPr>
          <w:rFonts w:ascii="Garamond" w:hAnsi="Garamond"/>
          <w:sz w:val="24"/>
          <w:szCs w:val="24"/>
        </w:rPr>
        <w:t xml:space="preserve"> </w:t>
      </w:r>
      <w:r w:rsidR="00DF630E" w:rsidRPr="00704C97">
        <w:rPr>
          <w:rFonts w:ascii="Garamond" w:hAnsi="Garamond"/>
          <w:bCs/>
          <w:sz w:val="24"/>
          <w:szCs w:val="24"/>
        </w:rPr>
        <w:t>1/05</w:t>
      </w:r>
      <w:r w:rsidR="009D691F" w:rsidRPr="00704C97">
        <w:rPr>
          <w:rFonts w:ascii="Garamond" w:hAnsi="Garamond"/>
          <w:bCs/>
          <w:sz w:val="24"/>
          <w:szCs w:val="24"/>
        </w:rPr>
        <w:t xml:space="preserve"> to present</w:t>
      </w:r>
      <w:r w:rsidR="00613BFF">
        <w:rPr>
          <w:rFonts w:ascii="Garamond" w:hAnsi="Garamond"/>
          <w:bCs/>
          <w:sz w:val="24"/>
          <w:szCs w:val="24"/>
        </w:rPr>
        <w:t xml:space="preserve">.  </w:t>
      </w:r>
    </w:p>
    <w:p w14:paraId="68FC3E4E" w14:textId="77777777" w:rsidR="005D0BEC" w:rsidRDefault="005D0BEC" w:rsidP="005D0BEC">
      <w:pPr>
        <w:pStyle w:val="BodyTextIndent"/>
        <w:ind w:left="0"/>
        <w:jc w:val="both"/>
        <w:rPr>
          <w:rFonts w:ascii="Garamond" w:hAnsi="Garamond"/>
          <w:bCs/>
          <w:sz w:val="24"/>
          <w:szCs w:val="24"/>
        </w:rPr>
      </w:pPr>
    </w:p>
    <w:p w14:paraId="2FEF3890" w14:textId="77777777" w:rsidR="007B71F3" w:rsidRDefault="008B3A0A" w:rsidP="00425313">
      <w:pPr>
        <w:pStyle w:val="BodyTextIndent"/>
        <w:jc w:val="both"/>
        <w:rPr>
          <w:rFonts w:ascii="Garamond" w:hAnsi="Garamond"/>
          <w:bCs/>
          <w:sz w:val="24"/>
          <w:szCs w:val="24"/>
        </w:rPr>
      </w:pPr>
      <w:r>
        <w:rPr>
          <w:rFonts w:ascii="Garamond" w:hAnsi="Garamond"/>
          <w:bCs/>
          <w:sz w:val="24"/>
          <w:szCs w:val="24"/>
        </w:rPr>
        <w:t>Book reviewer</w:t>
      </w:r>
      <w:r w:rsidR="007B71F3" w:rsidRPr="007B71F3">
        <w:rPr>
          <w:rFonts w:ascii="Garamond" w:hAnsi="Garamond"/>
          <w:bCs/>
          <w:sz w:val="24"/>
          <w:szCs w:val="24"/>
        </w:rPr>
        <w:t xml:space="preserve">, </w:t>
      </w:r>
      <w:r w:rsidR="007B71F3" w:rsidRPr="007B71F3">
        <w:rPr>
          <w:rFonts w:ascii="Garamond" w:hAnsi="Garamond"/>
          <w:bCs/>
          <w:i/>
          <w:sz w:val="24"/>
          <w:szCs w:val="24"/>
        </w:rPr>
        <w:t>Catholic Library World</w:t>
      </w:r>
      <w:r w:rsidR="007B71F3" w:rsidRPr="007B71F3">
        <w:rPr>
          <w:rFonts w:ascii="Garamond" w:hAnsi="Garamond"/>
          <w:bCs/>
          <w:sz w:val="24"/>
          <w:szCs w:val="24"/>
        </w:rPr>
        <w:t>.</w:t>
      </w:r>
      <w:r w:rsidR="007B71F3">
        <w:rPr>
          <w:rFonts w:ascii="Garamond" w:hAnsi="Garamond"/>
          <w:bCs/>
          <w:sz w:val="24"/>
          <w:szCs w:val="24"/>
        </w:rPr>
        <w:t xml:space="preserve"> 1/12 to present.  </w:t>
      </w:r>
      <w:r w:rsidR="007B71F3" w:rsidRPr="007B71F3">
        <w:rPr>
          <w:rFonts w:ascii="Garamond" w:hAnsi="Garamond"/>
          <w:bCs/>
          <w:sz w:val="24"/>
          <w:szCs w:val="24"/>
        </w:rPr>
        <w:t xml:space="preserve">  </w:t>
      </w:r>
    </w:p>
    <w:p w14:paraId="0759BA51" w14:textId="77777777" w:rsidR="007B71F3" w:rsidRDefault="007B71F3" w:rsidP="00425313">
      <w:pPr>
        <w:pStyle w:val="BodyTextIndent"/>
        <w:jc w:val="both"/>
        <w:rPr>
          <w:rFonts w:ascii="Garamond" w:hAnsi="Garamond"/>
          <w:bCs/>
          <w:sz w:val="24"/>
          <w:szCs w:val="24"/>
        </w:rPr>
      </w:pPr>
    </w:p>
    <w:p w14:paraId="184D6C47" w14:textId="77777777" w:rsidR="00425313" w:rsidRPr="00425313" w:rsidRDefault="00425313" w:rsidP="00425313">
      <w:pPr>
        <w:pStyle w:val="BodyTextIndent"/>
        <w:jc w:val="both"/>
        <w:rPr>
          <w:rFonts w:ascii="Garamond" w:hAnsi="Garamond"/>
          <w:bCs/>
          <w:sz w:val="24"/>
          <w:szCs w:val="24"/>
        </w:rPr>
      </w:pPr>
      <w:r w:rsidRPr="00704C97">
        <w:rPr>
          <w:rFonts w:ascii="Garamond" w:hAnsi="Garamond"/>
          <w:bCs/>
          <w:sz w:val="24"/>
          <w:szCs w:val="24"/>
        </w:rPr>
        <w:t xml:space="preserve">Book review editor, </w:t>
      </w:r>
      <w:r w:rsidRPr="00704C97">
        <w:rPr>
          <w:rFonts w:ascii="Garamond" w:hAnsi="Garamond"/>
          <w:bCs/>
          <w:i/>
          <w:sz w:val="24"/>
          <w:szCs w:val="24"/>
        </w:rPr>
        <w:t>Journal of Business &amp; Finance Librarianship</w:t>
      </w:r>
      <w:r w:rsidRPr="00704C97">
        <w:rPr>
          <w:rFonts w:ascii="Garamond" w:hAnsi="Garamond"/>
          <w:bCs/>
          <w:sz w:val="24"/>
          <w:szCs w:val="24"/>
        </w:rPr>
        <w:t xml:space="preserve">.  3/08 </w:t>
      </w:r>
      <w:r w:rsidR="00027870">
        <w:rPr>
          <w:rFonts w:ascii="Garamond" w:hAnsi="Garamond"/>
          <w:bCs/>
          <w:sz w:val="24"/>
          <w:szCs w:val="24"/>
        </w:rPr>
        <w:t>to 3/10</w:t>
      </w:r>
      <w:r w:rsidRPr="00704C97">
        <w:rPr>
          <w:rFonts w:ascii="Garamond" w:hAnsi="Garamond"/>
          <w:bCs/>
          <w:sz w:val="24"/>
          <w:szCs w:val="24"/>
        </w:rPr>
        <w:t xml:space="preserve">.  </w:t>
      </w:r>
    </w:p>
    <w:p w14:paraId="6D3F91C5" w14:textId="77777777" w:rsidR="00CE1B20" w:rsidRDefault="00CE1B20" w:rsidP="00DB1BF8">
      <w:pPr>
        <w:pStyle w:val="Header"/>
        <w:tabs>
          <w:tab w:val="clear" w:pos="4320"/>
          <w:tab w:val="clear" w:pos="8640"/>
        </w:tabs>
        <w:rPr>
          <w:rFonts w:ascii="Garamond" w:hAnsi="Garamond"/>
          <w:b/>
          <w:szCs w:val="24"/>
        </w:rPr>
      </w:pPr>
    </w:p>
    <w:p w14:paraId="3AC81253" w14:textId="77777777" w:rsidR="00B00A94" w:rsidRPr="007B3186" w:rsidRDefault="007B3186" w:rsidP="00DB1BF8">
      <w:pPr>
        <w:pStyle w:val="Header"/>
        <w:tabs>
          <w:tab w:val="clear" w:pos="4320"/>
          <w:tab w:val="clear" w:pos="8640"/>
        </w:tabs>
        <w:rPr>
          <w:rFonts w:ascii="Garamond" w:hAnsi="Garamond"/>
          <w:szCs w:val="24"/>
        </w:rPr>
      </w:pPr>
      <w:r>
        <w:rPr>
          <w:rFonts w:ascii="Garamond" w:hAnsi="Garamond"/>
          <w:b/>
          <w:szCs w:val="24"/>
        </w:rPr>
        <w:tab/>
      </w:r>
      <w:r>
        <w:rPr>
          <w:rFonts w:ascii="Garamond" w:hAnsi="Garamond"/>
          <w:b/>
          <w:szCs w:val="24"/>
        </w:rPr>
        <w:tab/>
      </w:r>
      <w:r>
        <w:rPr>
          <w:rFonts w:ascii="Garamond" w:hAnsi="Garamond"/>
          <w:szCs w:val="24"/>
        </w:rPr>
        <w:t xml:space="preserve">Peer reviewer, </w:t>
      </w:r>
      <w:r w:rsidRPr="00704C97">
        <w:rPr>
          <w:rFonts w:ascii="Garamond" w:hAnsi="Garamond"/>
          <w:bCs/>
          <w:i/>
          <w:szCs w:val="24"/>
        </w:rPr>
        <w:t>Journal of Business &amp; Finance Librarianship</w:t>
      </w:r>
      <w:r>
        <w:rPr>
          <w:rFonts w:ascii="Garamond" w:hAnsi="Garamond"/>
          <w:bCs/>
          <w:szCs w:val="24"/>
        </w:rPr>
        <w:t xml:space="preserve">.  6/10 to present. </w:t>
      </w:r>
    </w:p>
    <w:p w14:paraId="2873D963" w14:textId="77777777" w:rsidR="007B3186" w:rsidRDefault="007B3186" w:rsidP="00DB1BF8">
      <w:pPr>
        <w:pStyle w:val="Header"/>
        <w:tabs>
          <w:tab w:val="clear" w:pos="4320"/>
          <w:tab w:val="clear" w:pos="8640"/>
        </w:tabs>
        <w:rPr>
          <w:rFonts w:ascii="Garamond" w:hAnsi="Garamond"/>
          <w:b/>
          <w:szCs w:val="24"/>
        </w:rPr>
      </w:pPr>
    </w:p>
    <w:p w14:paraId="7F677FA1" w14:textId="77777777" w:rsidR="00D53BA9" w:rsidRDefault="00D53BA9" w:rsidP="00CE1B20">
      <w:pPr>
        <w:pStyle w:val="Header"/>
        <w:tabs>
          <w:tab w:val="clear" w:pos="4320"/>
          <w:tab w:val="clear" w:pos="8640"/>
        </w:tabs>
        <w:rPr>
          <w:rFonts w:ascii="Garamond" w:hAnsi="Garamond"/>
          <w:b/>
          <w:szCs w:val="24"/>
        </w:rPr>
      </w:pPr>
    </w:p>
    <w:p w14:paraId="40984D6E" w14:textId="77777777" w:rsidR="00320D0E" w:rsidRPr="00704C97" w:rsidRDefault="00320D0E" w:rsidP="00FA1405">
      <w:pPr>
        <w:pStyle w:val="Header"/>
        <w:tabs>
          <w:tab w:val="clear" w:pos="4320"/>
          <w:tab w:val="clear" w:pos="8640"/>
        </w:tabs>
        <w:ind w:firstLine="720"/>
        <w:rPr>
          <w:rFonts w:ascii="Garamond" w:hAnsi="Garamond"/>
          <w:b/>
          <w:szCs w:val="24"/>
        </w:rPr>
      </w:pPr>
      <w:r w:rsidRPr="00704C97">
        <w:rPr>
          <w:rFonts w:ascii="Garamond" w:hAnsi="Garamond"/>
          <w:b/>
          <w:szCs w:val="24"/>
        </w:rPr>
        <w:t>Articles published in trade publications.</w:t>
      </w:r>
    </w:p>
    <w:p w14:paraId="2DDF5E3D" w14:textId="77777777" w:rsidR="00320D0E" w:rsidRPr="00704C97" w:rsidRDefault="00320D0E">
      <w:pPr>
        <w:pStyle w:val="Header"/>
        <w:tabs>
          <w:tab w:val="clear" w:pos="4320"/>
          <w:tab w:val="clear" w:pos="8640"/>
        </w:tabs>
        <w:rPr>
          <w:rFonts w:ascii="Garamond" w:hAnsi="Garamond"/>
          <w:b/>
          <w:szCs w:val="24"/>
        </w:rPr>
      </w:pPr>
    </w:p>
    <w:p w14:paraId="6D2F0580" w14:textId="77777777" w:rsidR="00CF1E1E" w:rsidRDefault="00CF1E1E" w:rsidP="0092191D">
      <w:pPr>
        <w:ind w:left="1440"/>
        <w:rPr>
          <w:rFonts w:ascii="Garamond" w:hAnsi="Garamond"/>
          <w:szCs w:val="24"/>
        </w:rPr>
      </w:pPr>
      <w:proofErr w:type="spellStart"/>
      <w:r w:rsidRPr="00CF1E1E">
        <w:rPr>
          <w:rFonts w:ascii="Garamond" w:hAnsi="Garamond"/>
          <w:szCs w:val="24"/>
        </w:rPr>
        <w:t>Mross</w:t>
      </w:r>
      <w:proofErr w:type="spellEnd"/>
      <w:r w:rsidRPr="00CF1E1E">
        <w:rPr>
          <w:rFonts w:ascii="Garamond" w:hAnsi="Garamond"/>
          <w:szCs w:val="24"/>
        </w:rPr>
        <w:t xml:space="preserve">, E. L., &amp; McGuigan, G. S. (Co-Author) (2016). The Necessity of NAICS: Industrial Classification as an Indexing Search Tool. </w:t>
      </w:r>
      <w:r w:rsidRPr="00CF1E1E">
        <w:rPr>
          <w:rFonts w:ascii="Garamond" w:hAnsi="Garamond"/>
          <w:i/>
          <w:szCs w:val="24"/>
        </w:rPr>
        <w:t>Academic BRASS</w:t>
      </w:r>
      <w:r>
        <w:rPr>
          <w:rFonts w:ascii="Garamond" w:hAnsi="Garamond"/>
          <w:i/>
          <w:szCs w:val="24"/>
        </w:rPr>
        <w:t xml:space="preserve">. </w:t>
      </w:r>
      <w:r w:rsidRPr="00CF1E1E">
        <w:rPr>
          <w:rFonts w:ascii="Garamond" w:hAnsi="Garamond"/>
          <w:szCs w:val="24"/>
        </w:rPr>
        <w:t>Published by the Business Reference in Academic Libraries Committee, 11(2).</w:t>
      </w:r>
      <w:r>
        <w:rPr>
          <w:rFonts w:ascii="Garamond" w:hAnsi="Garamond"/>
          <w:szCs w:val="24"/>
        </w:rPr>
        <w:t xml:space="preserve">  </w:t>
      </w:r>
      <w:r w:rsidRPr="00CF1E1E">
        <w:rPr>
          <w:rFonts w:ascii="Garamond" w:hAnsi="Garamond"/>
          <w:szCs w:val="24"/>
        </w:rPr>
        <w:t>http://www.ala.org/rusa/sections/brass/publications/academicbrass</w:t>
      </w:r>
    </w:p>
    <w:p w14:paraId="3FF2FA4F" w14:textId="77777777" w:rsidR="00CF1E1E" w:rsidRDefault="00CF1E1E" w:rsidP="0092191D">
      <w:pPr>
        <w:ind w:left="1440"/>
        <w:rPr>
          <w:rFonts w:ascii="Garamond" w:hAnsi="Garamond"/>
          <w:szCs w:val="24"/>
        </w:rPr>
      </w:pPr>
    </w:p>
    <w:p w14:paraId="67797772" w14:textId="77777777" w:rsidR="0092191D" w:rsidRDefault="0092191D" w:rsidP="0092191D">
      <w:pPr>
        <w:ind w:left="1440"/>
        <w:rPr>
          <w:rFonts w:ascii="Garamond" w:hAnsi="Garamond"/>
          <w:szCs w:val="24"/>
        </w:rPr>
      </w:pPr>
      <w:r w:rsidRPr="00704C97">
        <w:rPr>
          <w:rFonts w:ascii="Garamond" w:hAnsi="Garamond"/>
          <w:szCs w:val="24"/>
        </w:rPr>
        <w:t>McGuigan, Glenn S.  “</w:t>
      </w:r>
      <w:r>
        <w:rPr>
          <w:rFonts w:ascii="Garamond" w:hAnsi="Garamond"/>
          <w:szCs w:val="24"/>
        </w:rPr>
        <w:t>Performance Measurement in Academic Libraries: A Discussion of the Use of the Balanced Scorecard</w:t>
      </w:r>
      <w:r w:rsidRPr="00704C97">
        <w:rPr>
          <w:rFonts w:ascii="Garamond" w:hAnsi="Garamond"/>
          <w:szCs w:val="24"/>
        </w:rPr>
        <w:t xml:space="preserve">.”  </w:t>
      </w:r>
      <w:r>
        <w:rPr>
          <w:rFonts w:ascii="Garamond" w:hAnsi="Garamond"/>
          <w:i/>
          <w:szCs w:val="24"/>
        </w:rPr>
        <w:t>Academic BRASS</w:t>
      </w:r>
      <w:r>
        <w:rPr>
          <w:rFonts w:ascii="Garamond" w:hAnsi="Garamond"/>
          <w:szCs w:val="24"/>
        </w:rPr>
        <w:t>, Volume 5</w:t>
      </w:r>
      <w:r w:rsidRPr="00704C97">
        <w:rPr>
          <w:rFonts w:ascii="Garamond" w:hAnsi="Garamond"/>
          <w:szCs w:val="24"/>
        </w:rPr>
        <w:t xml:space="preserve">, Number </w:t>
      </w:r>
      <w:r>
        <w:rPr>
          <w:rFonts w:ascii="Garamond" w:hAnsi="Garamond"/>
          <w:szCs w:val="24"/>
        </w:rPr>
        <w:t>2, Fall, 2010</w:t>
      </w:r>
      <w:r w:rsidRPr="00704C97">
        <w:rPr>
          <w:rFonts w:ascii="Garamond" w:hAnsi="Garamond"/>
          <w:szCs w:val="24"/>
        </w:rPr>
        <w:t>.</w:t>
      </w:r>
      <w:r>
        <w:rPr>
          <w:rFonts w:ascii="Garamond" w:hAnsi="Garamond"/>
          <w:szCs w:val="24"/>
        </w:rPr>
        <w:t xml:space="preserve"> Published by the ALA BRASS Business Reference in Academic Libraries Committee.  </w:t>
      </w:r>
      <w:r w:rsidRPr="0092191D">
        <w:rPr>
          <w:rFonts w:ascii="Garamond" w:hAnsi="Garamond"/>
          <w:szCs w:val="24"/>
        </w:rPr>
        <w:t>http://www.ala.org/ala/mgrps/divs/rusa/sections/brass/brasspubs/academicbrass/academicbrass.cfm</w:t>
      </w:r>
      <w:r>
        <w:rPr>
          <w:rFonts w:ascii="Garamond" w:hAnsi="Garamond"/>
          <w:szCs w:val="24"/>
        </w:rPr>
        <w:t xml:space="preserve">  </w:t>
      </w:r>
    </w:p>
    <w:p w14:paraId="39E84CF2" w14:textId="77777777" w:rsidR="0092191D" w:rsidRDefault="0092191D" w:rsidP="007A0DA2">
      <w:pPr>
        <w:ind w:left="1440"/>
        <w:rPr>
          <w:rFonts w:ascii="Garamond" w:hAnsi="Garamond"/>
          <w:szCs w:val="24"/>
        </w:rPr>
      </w:pPr>
    </w:p>
    <w:p w14:paraId="1FDCB569" w14:textId="77777777" w:rsidR="0092191D" w:rsidRDefault="007A0DA2" w:rsidP="007B71F3">
      <w:pPr>
        <w:ind w:left="1440"/>
        <w:rPr>
          <w:rFonts w:ascii="Garamond" w:hAnsi="Garamond"/>
          <w:szCs w:val="24"/>
        </w:rPr>
      </w:pPr>
      <w:r w:rsidRPr="00704C97">
        <w:rPr>
          <w:rFonts w:ascii="Garamond" w:hAnsi="Garamond"/>
          <w:szCs w:val="24"/>
        </w:rPr>
        <w:t xml:space="preserve">McGuigan, Glenn S.  “Information Technology and Electronic Government: Benefits and Challenges to Public Administration.”  </w:t>
      </w:r>
      <w:r w:rsidRPr="00704C97">
        <w:rPr>
          <w:rFonts w:ascii="Garamond" w:hAnsi="Garamond"/>
          <w:i/>
          <w:szCs w:val="24"/>
        </w:rPr>
        <w:t>The Information Technology Newsletter</w:t>
      </w:r>
      <w:r w:rsidRPr="00704C97">
        <w:rPr>
          <w:rFonts w:ascii="Garamond" w:hAnsi="Garamond"/>
          <w:szCs w:val="24"/>
        </w:rPr>
        <w:t>, Volume 16, Number 2, p. 20-24, July-</w:t>
      </w:r>
      <w:proofErr w:type="gramStart"/>
      <w:r w:rsidRPr="00704C97">
        <w:rPr>
          <w:rFonts w:ascii="Garamond" w:hAnsi="Garamond"/>
          <w:szCs w:val="24"/>
        </w:rPr>
        <w:t>December,</w:t>
      </w:r>
      <w:proofErr w:type="gramEnd"/>
      <w:r w:rsidRPr="00704C97">
        <w:rPr>
          <w:rFonts w:ascii="Garamond" w:hAnsi="Garamond"/>
          <w:szCs w:val="24"/>
        </w:rPr>
        <w:t xml:space="preserve"> 2005.      </w:t>
      </w:r>
    </w:p>
    <w:p w14:paraId="71283A49" w14:textId="77777777" w:rsidR="0092191D" w:rsidRDefault="0092191D" w:rsidP="00D53BA9">
      <w:pPr>
        <w:rPr>
          <w:rFonts w:ascii="Garamond" w:hAnsi="Garamond"/>
          <w:szCs w:val="24"/>
        </w:rPr>
      </w:pPr>
    </w:p>
    <w:p w14:paraId="2F50E4C0" w14:textId="77777777" w:rsidR="0060339C" w:rsidRPr="005D18D4" w:rsidRDefault="0060339C" w:rsidP="0060339C">
      <w:pPr>
        <w:pStyle w:val="Header"/>
        <w:tabs>
          <w:tab w:val="clear" w:pos="4320"/>
          <w:tab w:val="clear" w:pos="8640"/>
        </w:tabs>
        <w:ind w:firstLine="720"/>
        <w:rPr>
          <w:rFonts w:ascii="Garamond" w:hAnsi="Garamond"/>
          <w:b/>
          <w:szCs w:val="24"/>
        </w:rPr>
      </w:pPr>
      <w:r w:rsidRPr="00704C97">
        <w:rPr>
          <w:rFonts w:ascii="Garamond" w:hAnsi="Garamond"/>
          <w:b/>
          <w:szCs w:val="24"/>
        </w:rPr>
        <w:lastRenderedPageBreak/>
        <w:t>Articles published in trade publications</w:t>
      </w:r>
      <w:r>
        <w:rPr>
          <w:rFonts w:ascii="Garamond" w:hAnsi="Garamond"/>
          <w:b/>
          <w:szCs w:val="24"/>
        </w:rPr>
        <w:t xml:space="preserve"> (continued)</w:t>
      </w:r>
      <w:r w:rsidRPr="00704C97">
        <w:rPr>
          <w:rFonts w:ascii="Garamond" w:hAnsi="Garamond"/>
          <w:b/>
          <w:szCs w:val="24"/>
        </w:rPr>
        <w:t>.</w:t>
      </w:r>
    </w:p>
    <w:p w14:paraId="4D6478AF" w14:textId="77777777" w:rsidR="0060339C" w:rsidRDefault="0060339C" w:rsidP="00B7167F">
      <w:pPr>
        <w:ind w:left="1440"/>
        <w:rPr>
          <w:rFonts w:ascii="Garamond" w:hAnsi="Garamond"/>
          <w:szCs w:val="24"/>
        </w:rPr>
      </w:pPr>
    </w:p>
    <w:p w14:paraId="2276B0BC" w14:textId="77777777" w:rsidR="00B7167F" w:rsidRDefault="00B7167F" w:rsidP="00B7167F">
      <w:pPr>
        <w:ind w:left="1440"/>
        <w:rPr>
          <w:rFonts w:ascii="Garamond" w:hAnsi="Garamond"/>
          <w:szCs w:val="24"/>
        </w:rPr>
      </w:pPr>
      <w:r w:rsidRPr="00704C97">
        <w:rPr>
          <w:rFonts w:ascii="Garamond" w:hAnsi="Garamond"/>
          <w:szCs w:val="24"/>
        </w:rPr>
        <w:t xml:space="preserve">McGuigan, Glenn S.  “Marketing Library Services in a Digital Environment: Notes on Brand Identity, Differentiation, and Informational Asymmetry.”  </w:t>
      </w:r>
      <w:r w:rsidRPr="00704C97">
        <w:rPr>
          <w:rFonts w:ascii="Garamond" w:hAnsi="Garamond"/>
          <w:i/>
          <w:szCs w:val="24"/>
        </w:rPr>
        <w:t>The Information Technology Newsletter</w:t>
      </w:r>
      <w:r w:rsidRPr="00704C97">
        <w:rPr>
          <w:rFonts w:ascii="Garamond" w:hAnsi="Garamond"/>
          <w:szCs w:val="24"/>
        </w:rPr>
        <w:t>, Volume 15, Number 2, p. 1-3, July-</w:t>
      </w:r>
      <w:proofErr w:type="gramStart"/>
      <w:r w:rsidRPr="00704C97">
        <w:rPr>
          <w:rFonts w:ascii="Garamond" w:hAnsi="Garamond"/>
          <w:szCs w:val="24"/>
        </w:rPr>
        <w:t>December,</w:t>
      </w:r>
      <w:proofErr w:type="gramEnd"/>
      <w:r w:rsidRPr="00704C97">
        <w:rPr>
          <w:rFonts w:ascii="Garamond" w:hAnsi="Garamond"/>
          <w:szCs w:val="24"/>
        </w:rPr>
        <w:t xml:space="preserve"> 2004.     </w:t>
      </w:r>
    </w:p>
    <w:p w14:paraId="3E66E9FF" w14:textId="77777777" w:rsidR="00B7167F" w:rsidRDefault="00B7167F" w:rsidP="002E4464">
      <w:pPr>
        <w:ind w:left="1440"/>
        <w:rPr>
          <w:rFonts w:ascii="Garamond" w:hAnsi="Garamond"/>
          <w:szCs w:val="24"/>
        </w:rPr>
      </w:pPr>
    </w:p>
    <w:p w14:paraId="0D2BC357" w14:textId="77777777" w:rsidR="002E4464" w:rsidRPr="00704C97" w:rsidRDefault="002E4464" w:rsidP="002E4464">
      <w:pPr>
        <w:ind w:left="1440"/>
        <w:rPr>
          <w:rFonts w:ascii="Garamond" w:hAnsi="Garamond"/>
          <w:szCs w:val="24"/>
        </w:rPr>
      </w:pPr>
      <w:r w:rsidRPr="00704C97">
        <w:rPr>
          <w:rFonts w:ascii="Garamond" w:hAnsi="Garamond"/>
          <w:szCs w:val="24"/>
        </w:rPr>
        <w:t xml:space="preserve">McGuigan, Glenn S.  “Online Research as Competitive Intelligence: Notes on the Use of Electronic Library Resources in Business Education.”  </w:t>
      </w:r>
      <w:r w:rsidRPr="00704C97">
        <w:rPr>
          <w:rFonts w:ascii="Garamond" w:hAnsi="Garamond"/>
          <w:i/>
          <w:szCs w:val="24"/>
        </w:rPr>
        <w:t>The Information Technology Newsletter</w:t>
      </w:r>
      <w:r w:rsidRPr="00704C97">
        <w:rPr>
          <w:rFonts w:ascii="Garamond" w:hAnsi="Garamond"/>
          <w:szCs w:val="24"/>
        </w:rPr>
        <w:t>, Volume 14, Number 2, p. 15-17, July-</w:t>
      </w:r>
      <w:proofErr w:type="gramStart"/>
      <w:r w:rsidRPr="00704C97">
        <w:rPr>
          <w:rFonts w:ascii="Garamond" w:hAnsi="Garamond"/>
          <w:szCs w:val="24"/>
        </w:rPr>
        <w:t>December,</w:t>
      </w:r>
      <w:proofErr w:type="gramEnd"/>
      <w:r w:rsidRPr="00704C97">
        <w:rPr>
          <w:rFonts w:ascii="Garamond" w:hAnsi="Garamond"/>
          <w:szCs w:val="24"/>
        </w:rPr>
        <w:t xml:space="preserve"> 2003.   </w:t>
      </w:r>
    </w:p>
    <w:p w14:paraId="62F1A311" w14:textId="77777777" w:rsidR="00896B1D" w:rsidRPr="00704C97" w:rsidRDefault="00896B1D" w:rsidP="00FA1405">
      <w:pPr>
        <w:rPr>
          <w:rFonts w:ascii="Garamond" w:hAnsi="Garamond"/>
          <w:szCs w:val="24"/>
        </w:rPr>
      </w:pPr>
    </w:p>
    <w:p w14:paraId="6B09A16F" w14:textId="77777777" w:rsidR="00CD3CBA" w:rsidRDefault="00547263" w:rsidP="00334C3A">
      <w:pPr>
        <w:ind w:left="1440"/>
        <w:rPr>
          <w:rFonts w:ascii="Garamond" w:hAnsi="Garamond"/>
          <w:szCs w:val="24"/>
        </w:rPr>
      </w:pPr>
      <w:r w:rsidRPr="00704C97">
        <w:rPr>
          <w:rFonts w:ascii="Garamond" w:hAnsi="Garamond"/>
          <w:szCs w:val="24"/>
        </w:rPr>
        <w:t xml:space="preserve">Research and Scholarship Committee of ACRL’s Instruction Section. “Research Agenda for Library Instruction and Information Literacy.” </w:t>
      </w:r>
      <w:r w:rsidRPr="00704C97">
        <w:rPr>
          <w:rFonts w:ascii="Garamond" w:hAnsi="Garamond"/>
          <w:i/>
          <w:szCs w:val="24"/>
        </w:rPr>
        <w:t>College and Research Library News</w:t>
      </w:r>
      <w:r w:rsidRPr="00704C97">
        <w:rPr>
          <w:rFonts w:ascii="Garamond" w:hAnsi="Garamond"/>
          <w:szCs w:val="24"/>
        </w:rPr>
        <w:t>, Volume 64,</w:t>
      </w:r>
      <w:r w:rsidR="00B23F42">
        <w:rPr>
          <w:rFonts w:ascii="Garamond" w:hAnsi="Garamond"/>
          <w:szCs w:val="24"/>
        </w:rPr>
        <w:t xml:space="preserve"> Number 2, p. 108-113, February</w:t>
      </w:r>
      <w:r w:rsidRPr="00704C97">
        <w:rPr>
          <w:rFonts w:ascii="Garamond" w:hAnsi="Garamond"/>
          <w:szCs w:val="24"/>
        </w:rPr>
        <w:t xml:space="preserve"> 2003. </w:t>
      </w:r>
    </w:p>
    <w:p w14:paraId="6B830C7E" w14:textId="77777777" w:rsidR="005D18D4" w:rsidRDefault="005D18D4" w:rsidP="00547263">
      <w:pPr>
        <w:pStyle w:val="Header"/>
        <w:tabs>
          <w:tab w:val="clear" w:pos="4320"/>
          <w:tab w:val="clear" w:pos="8640"/>
        </w:tabs>
        <w:ind w:left="1440"/>
        <w:rPr>
          <w:rFonts w:ascii="Garamond" w:hAnsi="Garamond"/>
          <w:bCs/>
          <w:szCs w:val="24"/>
        </w:rPr>
      </w:pPr>
    </w:p>
    <w:p w14:paraId="1D8330A4" w14:textId="6EF50149" w:rsidR="005D0BEC" w:rsidRPr="005D18D4" w:rsidRDefault="00320D0E" w:rsidP="005D18D4">
      <w:pPr>
        <w:pStyle w:val="Header"/>
        <w:tabs>
          <w:tab w:val="clear" w:pos="4320"/>
          <w:tab w:val="clear" w:pos="8640"/>
        </w:tabs>
        <w:ind w:left="1440"/>
        <w:rPr>
          <w:rFonts w:ascii="Garamond" w:hAnsi="Garamond"/>
          <w:bCs/>
          <w:szCs w:val="24"/>
        </w:rPr>
      </w:pPr>
      <w:r w:rsidRPr="00704C97">
        <w:rPr>
          <w:rFonts w:ascii="Garamond" w:hAnsi="Garamond"/>
          <w:bCs/>
          <w:szCs w:val="24"/>
        </w:rPr>
        <w:t xml:space="preserve">McGuigan, Glenn S.  “The Evolution of Portable Electronic Books: Still a Work in Progress.”  </w:t>
      </w:r>
      <w:r w:rsidRPr="00704C97">
        <w:rPr>
          <w:rFonts w:ascii="Garamond" w:hAnsi="Garamond"/>
          <w:bCs/>
          <w:i/>
          <w:iCs/>
          <w:szCs w:val="24"/>
        </w:rPr>
        <w:t>The Information Technology Newsletter</w:t>
      </w:r>
      <w:r w:rsidRPr="00704C97">
        <w:rPr>
          <w:rFonts w:ascii="Garamond" w:hAnsi="Garamond"/>
          <w:bCs/>
          <w:szCs w:val="24"/>
        </w:rPr>
        <w:t>, Volume 13, Number 2, p. 25-27, July-December 2002.</w:t>
      </w:r>
    </w:p>
    <w:p w14:paraId="4CEDC896" w14:textId="77777777" w:rsidR="00CF1E1E" w:rsidRPr="00704C97" w:rsidRDefault="00CF1E1E" w:rsidP="002E4464">
      <w:pPr>
        <w:pStyle w:val="Header"/>
        <w:tabs>
          <w:tab w:val="clear" w:pos="4320"/>
          <w:tab w:val="clear" w:pos="8640"/>
        </w:tabs>
        <w:rPr>
          <w:rFonts w:ascii="Garamond" w:hAnsi="Garamond"/>
          <w:b/>
          <w:szCs w:val="24"/>
        </w:rPr>
      </w:pPr>
    </w:p>
    <w:p w14:paraId="5935077F" w14:textId="77777777" w:rsidR="005D18D4" w:rsidRDefault="005D18D4" w:rsidP="000D6C07">
      <w:pPr>
        <w:pStyle w:val="Header"/>
        <w:tabs>
          <w:tab w:val="clear" w:pos="4320"/>
          <w:tab w:val="clear" w:pos="8640"/>
        </w:tabs>
        <w:ind w:firstLine="720"/>
        <w:rPr>
          <w:rFonts w:ascii="Garamond" w:hAnsi="Garamond"/>
          <w:b/>
          <w:szCs w:val="24"/>
        </w:rPr>
      </w:pPr>
    </w:p>
    <w:p w14:paraId="626D6748" w14:textId="77777777" w:rsidR="00320D0E" w:rsidRPr="00704C97" w:rsidRDefault="00320D0E" w:rsidP="000D6C07">
      <w:pPr>
        <w:pStyle w:val="Header"/>
        <w:tabs>
          <w:tab w:val="clear" w:pos="4320"/>
          <w:tab w:val="clear" w:pos="8640"/>
        </w:tabs>
        <w:ind w:firstLine="720"/>
        <w:rPr>
          <w:rFonts w:ascii="Garamond" w:hAnsi="Garamond"/>
          <w:b/>
          <w:szCs w:val="24"/>
        </w:rPr>
      </w:pPr>
      <w:r w:rsidRPr="00704C97">
        <w:rPr>
          <w:rFonts w:ascii="Garamond" w:hAnsi="Garamond"/>
          <w:b/>
          <w:szCs w:val="24"/>
        </w:rPr>
        <w:t>Chapters in books.</w:t>
      </w:r>
    </w:p>
    <w:p w14:paraId="1A200E53" w14:textId="77777777" w:rsidR="00320D0E" w:rsidRPr="00704C97" w:rsidRDefault="00320D0E">
      <w:pPr>
        <w:pStyle w:val="Header"/>
        <w:tabs>
          <w:tab w:val="clear" w:pos="4320"/>
          <w:tab w:val="clear" w:pos="8640"/>
        </w:tabs>
        <w:rPr>
          <w:rFonts w:ascii="Garamond" w:hAnsi="Garamond"/>
          <w:b/>
          <w:szCs w:val="24"/>
        </w:rPr>
      </w:pPr>
    </w:p>
    <w:p w14:paraId="5AD23F79" w14:textId="77777777" w:rsidR="00317A04" w:rsidRPr="00704C97" w:rsidRDefault="00317A04" w:rsidP="00317A04">
      <w:pPr>
        <w:pStyle w:val="Header"/>
        <w:tabs>
          <w:tab w:val="clear" w:pos="4320"/>
          <w:tab w:val="clear" w:pos="8640"/>
        </w:tabs>
        <w:ind w:left="1440"/>
        <w:rPr>
          <w:rFonts w:ascii="Garamond" w:hAnsi="Garamond"/>
          <w:szCs w:val="24"/>
        </w:rPr>
      </w:pPr>
      <w:r w:rsidRPr="00704C97">
        <w:rPr>
          <w:rFonts w:ascii="Garamond" w:hAnsi="Garamond"/>
          <w:szCs w:val="24"/>
        </w:rPr>
        <w:t>McGuigan, Glenn S</w:t>
      </w:r>
      <w:r w:rsidR="009F3AE3" w:rsidRPr="00704C97">
        <w:rPr>
          <w:rFonts w:ascii="Garamond" w:hAnsi="Garamond"/>
          <w:szCs w:val="24"/>
        </w:rPr>
        <w:t>.  “Employment Vacancies</w:t>
      </w:r>
      <w:r w:rsidRPr="00704C97">
        <w:rPr>
          <w:rFonts w:ascii="Garamond" w:hAnsi="Garamond"/>
          <w:szCs w:val="24"/>
        </w:rPr>
        <w:t xml:space="preserve">.” A chapter in </w:t>
      </w:r>
      <w:r w:rsidRPr="00704C97">
        <w:rPr>
          <w:rFonts w:ascii="Garamond" w:hAnsi="Garamond"/>
          <w:i/>
          <w:szCs w:val="24"/>
        </w:rPr>
        <w:t xml:space="preserve">Help Wanted: </w:t>
      </w:r>
      <w:r w:rsidR="009F3AE3" w:rsidRPr="00704C97">
        <w:rPr>
          <w:rFonts w:ascii="Garamond" w:hAnsi="Garamond"/>
          <w:i/>
          <w:szCs w:val="24"/>
        </w:rPr>
        <w:t>Job and Career Information Resources</w:t>
      </w:r>
      <w:r w:rsidR="00A576DA" w:rsidRPr="00704C97">
        <w:rPr>
          <w:rFonts w:ascii="Garamond" w:hAnsi="Garamond"/>
          <w:szCs w:val="24"/>
        </w:rPr>
        <w:t>.</w:t>
      </w:r>
      <w:r w:rsidR="006531A0">
        <w:rPr>
          <w:rFonts w:ascii="Garamond" w:hAnsi="Garamond"/>
          <w:szCs w:val="24"/>
        </w:rPr>
        <w:t>”</w:t>
      </w:r>
      <w:r w:rsidR="00A576DA" w:rsidRPr="00704C97">
        <w:rPr>
          <w:rFonts w:ascii="Garamond" w:hAnsi="Garamond"/>
          <w:szCs w:val="24"/>
        </w:rPr>
        <w:t xml:space="preserve">  Chicago,</w:t>
      </w:r>
      <w:r w:rsidR="009F3AE3" w:rsidRPr="00704C97">
        <w:rPr>
          <w:rFonts w:ascii="Garamond" w:hAnsi="Garamond"/>
          <w:szCs w:val="24"/>
        </w:rPr>
        <w:t xml:space="preserve"> RUSA Occasional Papers</w:t>
      </w:r>
      <w:r w:rsidR="00A576DA" w:rsidRPr="00704C97">
        <w:rPr>
          <w:rFonts w:ascii="Garamond" w:hAnsi="Garamond"/>
          <w:szCs w:val="24"/>
        </w:rPr>
        <w:t>,</w:t>
      </w:r>
      <w:r w:rsidR="009F3AE3" w:rsidRPr="00704C97">
        <w:rPr>
          <w:rFonts w:ascii="Garamond" w:hAnsi="Garamond"/>
          <w:szCs w:val="24"/>
        </w:rPr>
        <w:t xml:space="preserve"> p. 38-43, Number 26,</w:t>
      </w:r>
      <w:r w:rsidR="00A576DA" w:rsidRPr="00704C97">
        <w:rPr>
          <w:rFonts w:ascii="Garamond" w:hAnsi="Garamond"/>
          <w:szCs w:val="24"/>
        </w:rPr>
        <w:t xml:space="preserve"> 2003.  </w:t>
      </w:r>
    </w:p>
    <w:p w14:paraId="4ED9DD12" w14:textId="77777777" w:rsidR="005D0BEC" w:rsidRDefault="005D0BEC" w:rsidP="00CF1E1E">
      <w:pPr>
        <w:pStyle w:val="Header"/>
        <w:tabs>
          <w:tab w:val="clear" w:pos="4320"/>
          <w:tab w:val="clear" w:pos="8640"/>
        </w:tabs>
        <w:rPr>
          <w:rFonts w:ascii="Garamond" w:hAnsi="Garamond"/>
          <w:bCs/>
          <w:szCs w:val="24"/>
        </w:rPr>
      </w:pPr>
    </w:p>
    <w:p w14:paraId="1702ECC2" w14:textId="77777777" w:rsidR="002D6EE2" w:rsidRDefault="00320D0E" w:rsidP="00CE1B20">
      <w:pPr>
        <w:pStyle w:val="Header"/>
        <w:tabs>
          <w:tab w:val="clear" w:pos="4320"/>
          <w:tab w:val="clear" w:pos="8640"/>
        </w:tabs>
        <w:ind w:left="1440"/>
        <w:rPr>
          <w:rFonts w:ascii="Garamond" w:hAnsi="Garamond"/>
          <w:bCs/>
          <w:szCs w:val="24"/>
        </w:rPr>
      </w:pPr>
      <w:r w:rsidRPr="00704C97">
        <w:rPr>
          <w:rFonts w:ascii="Garamond" w:hAnsi="Garamond"/>
          <w:bCs/>
          <w:szCs w:val="24"/>
        </w:rPr>
        <w:t xml:space="preserve">McGuigan, Glenn S.  “Business Research Platforms: Selected Academic Business Library Web Sites.”  A chapter in </w:t>
      </w:r>
      <w:r w:rsidRPr="00704C97">
        <w:rPr>
          <w:rFonts w:ascii="Garamond" w:hAnsi="Garamond"/>
          <w:bCs/>
          <w:i/>
          <w:iCs/>
          <w:szCs w:val="24"/>
        </w:rPr>
        <w:t xml:space="preserve">The Core Business Web: </w:t>
      </w:r>
      <w:r w:rsidR="00C136A8" w:rsidRPr="00704C97">
        <w:rPr>
          <w:rFonts w:ascii="Garamond" w:hAnsi="Garamond"/>
          <w:bCs/>
          <w:i/>
          <w:iCs/>
          <w:szCs w:val="24"/>
        </w:rPr>
        <w:t>A</w:t>
      </w:r>
      <w:r w:rsidRPr="00704C97">
        <w:rPr>
          <w:rFonts w:ascii="Garamond" w:hAnsi="Garamond"/>
          <w:bCs/>
          <w:i/>
          <w:iCs/>
          <w:szCs w:val="24"/>
        </w:rPr>
        <w:t xml:space="preserve"> Guide to Key Information Resources</w:t>
      </w:r>
      <w:r w:rsidRPr="00704C97">
        <w:rPr>
          <w:rFonts w:ascii="Garamond" w:hAnsi="Garamond"/>
          <w:bCs/>
          <w:szCs w:val="24"/>
        </w:rPr>
        <w:t>.</w:t>
      </w:r>
      <w:r w:rsidR="006531A0">
        <w:rPr>
          <w:rFonts w:ascii="Garamond" w:hAnsi="Garamond"/>
          <w:bCs/>
          <w:szCs w:val="24"/>
        </w:rPr>
        <w:t>”</w:t>
      </w:r>
      <w:r w:rsidRPr="00704C97">
        <w:rPr>
          <w:rFonts w:ascii="Garamond" w:hAnsi="Garamond"/>
          <w:bCs/>
          <w:szCs w:val="24"/>
        </w:rPr>
        <w:t xml:space="preserve">  Binghamton, NY, Haworth Information P</w:t>
      </w:r>
      <w:r w:rsidR="00C9580C" w:rsidRPr="00704C97">
        <w:rPr>
          <w:rFonts w:ascii="Garamond" w:hAnsi="Garamond"/>
          <w:bCs/>
          <w:szCs w:val="24"/>
        </w:rPr>
        <w:t xml:space="preserve">ress, 2003.  </w:t>
      </w:r>
    </w:p>
    <w:p w14:paraId="6641938F" w14:textId="77777777" w:rsidR="00CE1B20" w:rsidRDefault="00CE1B20" w:rsidP="005D0BEC">
      <w:pPr>
        <w:pStyle w:val="Header"/>
        <w:tabs>
          <w:tab w:val="clear" w:pos="4320"/>
          <w:tab w:val="clear" w:pos="8640"/>
        </w:tabs>
        <w:rPr>
          <w:rFonts w:ascii="Garamond" w:hAnsi="Garamond"/>
          <w:b/>
          <w:szCs w:val="24"/>
        </w:rPr>
      </w:pPr>
    </w:p>
    <w:p w14:paraId="7CC6C0EB" w14:textId="77777777" w:rsidR="005D0BEC" w:rsidRPr="005D0BEC" w:rsidRDefault="005D0BEC" w:rsidP="005D0BEC">
      <w:pPr>
        <w:pStyle w:val="Header"/>
        <w:tabs>
          <w:tab w:val="clear" w:pos="4320"/>
          <w:tab w:val="clear" w:pos="8640"/>
        </w:tabs>
        <w:rPr>
          <w:rFonts w:ascii="Garamond" w:hAnsi="Garamond"/>
          <w:b/>
          <w:szCs w:val="24"/>
        </w:rPr>
      </w:pPr>
    </w:p>
    <w:p w14:paraId="6FE3EDC1" w14:textId="77777777" w:rsidR="00320D0E" w:rsidRPr="00704C97" w:rsidRDefault="00320D0E" w:rsidP="005D0BEC">
      <w:pPr>
        <w:pStyle w:val="Header"/>
        <w:tabs>
          <w:tab w:val="clear" w:pos="4320"/>
          <w:tab w:val="clear" w:pos="8640"/>
        </w:tabs>
        <w:ind w:firstLine="720"/>
        <w:rPr>
          <w:rFonts w:ascii="Garamond" w:hAnsi="Garamond"/>
          <w:b/>
          <w:szCs w:val="24"/>
        </w:rPr>
      </w:pPr>
      <w:r w:rsidRPr="00704C97">
        <w:rPr>
          <w:rFonts w:ascii="Garamond" w:hAnsi="Garamond"/>
          <w:b/>
          <w:szCs w:val="24"/>
        </w:rPr>
        <w:t>Papers presented at technical and professional meetings.</w:t>
      </w:r>
    </w:p>
    <w:p w14:paraId="5A771C20" w14:textId="267ED955" w:rsidR="00853FBE" w:rsidRDefault="00853FBE" w:rsidP="008D1580">
      <w:pPr>
        <w:pStyle w:val="BodyTextIndent"/>
        <w:jc w:val="both"/>
        <w:rPr>
          <w:rFonts w:ascii="Garamond" w:hAnsi="Garamond"/>
          <w:sz w:val="24"/>
          <w:szCs w:val="24"/>
        </w:rPr>
      </w:pPr>
    </w:p>
    <w:p w14:paraId="3D07D3D0" w14:textId="45C96FCF" w:rsidR="009B18DA" w:rsidRDefault="009B18DA" w:rsidP="009B18DA">
      <w:pPr>
        <w:pStyle w:val="BodyTextIndent"/>
        <w:jc w:val="both"/>
        <w:rPr>
          <w:rFonts w:ascii="Garamond" w:hAnsi="Garamond"/>
          <w:sz w:val="24"/>
          <w:szCs w:val="24"/>
        </w:rPr>
      </w:pPr>
      <w:r>
        <w:rPr>
          <w:rFonts w:ascii="Garamond" w:hAnsi="Garamond"/>
          <w:sz w:val="24"/>
          <w:szCs w:val="24"/>
        </w:rPr>
        <w:t>McGuigan, G.S. (June 2, 2022). “</w:t>
      </w:r>
      <w:r w:rsidRPr="009B18DA">
        <w:rPr>
          <w:rFonts w:ascii="Garamond" w:hAnsi="Garamond"/>
          <w:sz w:val="24"/>
          <w:szCs w:val="24"/>
        </w:rPr>
        <w:t>The Evolution of Bibliometrics: A Rationale and Discussion of Journal Citation Analysis</w:t>
      </w:r>
      <w:r>
        <w:rPr>
          <w:rFonts w:ascii="Garamond" w:hAnsi="Garamond"/>
          <w:sz w:val="24"/>
          <w:szCs w:val="24"/>
        </w:rPr>
        <w:t xml:space="preserve">,” </w:t>
      </w:r>
      <w:r w:rsidRPr="009B18DA">
        <w:rPr>
          <w:rFonts w:ascii="Garamond" w:hAnsi="Garamond"/>
          <w:sz w:val="24"/>
          <w:szCs w:val="24"/>
        </w:rPr>
        <w:t>United States Government Accountability Office (GAO)</w:t>
      </w:r>
      <w:r>
        <w:rPr>
          <w:rFonts w:ascii="Garamond" w:hAnsi="Garamond"/>
          <w:sz w:val="24"/>
          <w:szCs w:val="24"/>
        </w:rPr>
        <w:t xml:space="preserve"> </w:t>
      </w:r>
      <w:r w:rsidRPr="009B18DA">
        <w:rPr>
          <w:rFonts w:ascii="Garamond" w:hAnsi="Garamond"/>
          <w:sz w:val="24"/>
          <w:szCs w:val="24"/>
        </w:rPr>
        <w:t>Applied Research</w:t>
      </w:r>
      <w:r>
        <w:rPr>
          <w:rFonts w:ascii="Garamond" w:hAnsi="Garamond"/>
          <w:sz w:val="24"/>
          <w:szCs w:val="24"/>
        </w:rPr>
        <w:t xml:space="preserve"> </w:t>
      </w:r>
      <w:r w:rsidR="00EF6875">
        <w:rPr>
          <w:rFonts w:ascii="Garamond" w:hAnsi="Garamond"/>
          <w:sz w:val="24"/>
          <w:szCs w:val="24"/>
        </w:rPr>
        <w:t xml:space="preserve">&amp; </w:t>
      </w:r>
      <w:r>
        <w:rPr>
          <w:rFonts w:ascii="Garamond" w:hAnsi="Garamond"/>
          <w:sz w:val="24"/>
          <w:szCs w:val="24"/>
        </w:rPr>
        <w:t xml:space="preserve">Methods (ARM) </w:t>
      </w:r>
      <w:r w:rsidRPr="009B18DA">
        <w:rPr>
          <w:rFonts w:ascii="Garamond" w:hAnsi="Garamond"/>
          <w:sz w:val="24"/>
          <w:szCs w:val="24"/>
        </w:rPr>
        <w:t xml:space="preserve">Division. </w:t>
      </w:r>
      <w:r w:rsidR="00EF6875" w:rsidRPr="00EF6875">
        <w:rPr>
          <w:rFonts w:ascii="Garamond" w:hAnsi="Garamond"/>
          <w:sz w:val="24"/>
          <w:szCs w:val="24"/>
        </w:rPr>
        <w:t>ARM Brown Bag Seminar Series</w:t>
      </w:r>
      <w:r w:rsidR="00EF6875">
        <w:rPr>
          <w:rFonts w:ascii="Garamond" w:hAnsi="Garamond"/>
          <w:sz w:val="24"/>
          <w:szCs w:val="24"/>
        </w:rPr>
        <w:t xml:space="preserve">. </w:t>
      </w:r>
      <w:r>
        <w:rPr>
          <w:rFonts w:ascii="Garamond" w:hAnsi="Garamond"/>
          <w:sz w:val="24"/>
          <w:szCs w:val="24"/>
        </w:rPr>
        <w:t xml:space="preserve">Hosted online by ARM. </w:t>
      </w:r>
      <w:r w:rsidRPr="009B18DA">
        <w:rPr>
          <w:rFonts w:ascii="Garamond" w:hAnsi="Garamond"/>
          <w:sz w:val="24"/>
          <w:szCs w:val="24"/>
        </w:rPr>
        <w:t xml:space="preserve">(Author &amp; Co-Presenter) </w:t>
      </w:r>
    </w:p>
    <w:p w14:paraId="1FE3B2B1" w14:textId="77777777" w:rsidR="009B18DA" w:rsidRDefault="009B18DA" w:rsidP="008D1580">
      <w:pPr>
        <w:pStyle w:val="BodyTextIndent"/>
        <w:jc w:val="both"/>
        <w:rPr>
          <w:rFonts w:ascii="Garamond" w:hAnsi="Garamond"/>
          <w:sz w:val="24"/>
          <w:szCs w:val="24"/>
        </w:rPr>
      </w:pPr>
    </w:p>
    <w:p w14:paraId="210E4871" w14:textId="5EB9E3A9" w:rsidR="00FB4316" w:rsidRDefault="008537C4" w:rsidP="0040518E">
      <w:pPr>
        <w:pStyle w:val="BodyTextIndent"/>
        <w:jc w:val="both"/>
        <w:rPr>
          <w:rFonts w:ascii="Garamond" w:hAnsi="Garamond"/>
          <w:sz w:val="24"/>
          <w:szCs w:val="24"/>
        </w:rPr>
      </w:pPr>
      <w:r w:rsidRPr="008537C4">
        <w:rPr>
          <w:rFonts w:ascii="Garamond" w:hAnsi="Garamond"/>
          <w:sz w:val="24"/>
          <w:szCs w:val="24"/>
        </w:rPr>
        <w:t>McGuigan, G. S. (</w:t>
      </w:r>
      <w:r>
        <w:rPr>
          <w:rFonts w:ascii="Garamond" w:hAnsi="Garamond"/>
          <w:sz w:val="24"/>
          <w:szCs w:val="24"/>
        </w:rPr>
        <w:t xml:space="preserve">Primary </w:t>
      </w:r>
      <w:r w:rsidRPr="008537C4">
        <w:rPr>
          <w:rFonts w:ascii="Garamond" w:hAnsi="Garamond"/>
          <w:sz w:val="24"/>
          <w:szCs w:val="24"/>
        </w:rPr>
        <w:t xml:space="preserve">Author), </w:t>
      </w:r>
      <w:proofErr w:type="spellStart"/>
      <w:r w:rsidRPr="008537C4">
        <w:rPr>
          <w:rFonts w:ascii="Garamond" w:hAnsi="Garamond"/>
          <w:sz w:val="24"/>
          <w:szCs w:val="24"/>
        </w:rPr>
        <w:t>Morcol</w:t>
      </w:r>
      <w:proofErr w:type="spellEnd"/>
      <w:r w:rsidRPr="008537C4">
        <w:rPr>
          <w:rFonts w:ascii="Garamond" w:hAnsi="Garamond"/>
          <w:sz w:val="24"/>
          <w:szCs w:val="24"/>
        </w:rPr>
        <w:t>, G. &amp; Grosser, T.). (November 6, 2021). "The Examination of Centrality and Other Measures within a Network of Academic Journal Citations:  Using Whole Network Analysis to Study the Structure of Public Administration Journals," Northeastern Conference on Public Administration (NECOPA), NECOPA, Hosted online by Rockefeller College of Public Affairs, University of Albany, peer-reviewed/refereed. Regional.</w:t>
      </w:r>
    </w:p>
    <w:p w14:paraId="17A7B129" w14:textId="77777777" w:rsidR="00FB4316" w:rsidRDefault="00FB4316" w:rsidP="008D1580">
      <w:pPr>
        <w:pStyle w:val="BodyTextIndent"/>
        <w:jc w:val="both"/>
        <w:rPr>
          <w:rFonts w:ascii="Garamond" w:hAnsi="Garamond"/>
          <w:sz w:val="24"/>
          <w:szCs w:val="24"/>
        </w:rPr>
      </w:pPr>
    </w:p>
    <w:p w14:paraId="54F1FF73" w14:textId="7E0792E3" w:rsidR="00FB4316" w:rsidRPr="00FB4316" w:rsidRDefault="00FB4316" w:rsidP="00FB4316">
      <w:pPr>
        <w:ind w:firstLine="720"/>
        <w:rPr>
          <w:rFonts w:ascii="Garamond" w:hAnsi="Garamond"/>
          <w:b/>
          <w:szCs w:val="24"/>
        </w:rPr>
      </w:pPr>
      <w:r w:rsidRPr="00704C97">
        <w:rPr>
          <w:rFonts w:ascii="Garamond" w:hAnsi="Garamond"/>
          <w:b/>
          <w:szCs w:val="24"/>
        </w:rPr>
        <w:t>Papers presented at tech</w:t>
      </w:r>
      <w:r>
        <w:rPr>
          <w:rFonts w:ascii="Garamond" w:hAnsi="Garamond"/>
          <w:b/>
          <w:szCs w:val="24"/>
        </w:rPr>
        <w:t xml:space="preserve">nical and professional meetings (continued). </w:t>
      </w:r>
    </w:p>
    <w:p w14:paraId="0AE6FAE1" w14:textId="77777777" w:rsidR="00FB4316" w:rsidRDefault="00FB4316" w:rsidP="008D1580">
      <w:pPr>
        <w:pStyle w:val="BodyTextIndent"/>
        <w:jc w:val="both"/>
        <w:rPr>
          <w:rFonts w:ascii="Garamond" w:hAnsi="Garamond"/>
          <w:sz w:val="24"/>
          <w:szCs w:val="24"/>
        </w:rPr>
      </w:pPr>
    </w:p>
    <w:p w14:paraId="6B646652" w14:textId="4C3D2DD0" w:rsidR="00853FBE" w:rsidRDefault="00853FBE" w:rsidP="008D1580">
      <w:pPr>
        <w:pStyle w:val="BodyTextIndent"/>
        <w:jc w:val="both"/>
        <w:rPr>
          <w:rFonts w:ascii="Garamond" w:hAnsi="Garamond"/>
          <w:sz w:val="24"/>
          <w:szCs w:val="24"/>
        </w:rPr>
      </w:pPr>
      <w:r w:rsidRPr="00853FBE">
        <w:rPr>
          <w:rFonts w:ascii="Garamond" w:hAnsi="Garamond"/>
          <w:sz w:val="24"/>
          <w:szCs w:val="24"/>
        </w:rPr>
        <w:t xml:space="preserve">McGuigan, G.S. &amp; </w:t>
      </w:r>
      <w:proofErr w:type="spellStart"/>
      <w:r w:rsidRPr="00853FBE">
        <w:rPr>
          <w:rFonts w:ascii="Garamond" w:hAnsi="Garamond"/>
          <w:sz w:val="24"/>
          <w:szCs w:val="24"/>
        </w:rPr>
        <w:t>Morcol</w:t>
      </w:r>
      <w:proofErr w:type="spellEnd"/>
      <w:r w:rsidRPr="00853FBE">
        <w:rPr>
          <w:rFonts w:ascii="Garamond" w:hAnsi="Garamond"/>
          <w:sz w:val="24"/>
          <w:szCs w:val="24"/>
        </w:rPr>
        <w:t>, G.</w:t>
      </w:r>
      <w:r w:rsidR="008537C4">
        <w:rPr>
          <w:rFonts w:ascii="Garamond" w:hAnsi="Garamond"/>
          <w:sz w:val="24"/>
          <w:szCs w:val="24"/>
        </w:rPr>
        <w:t xml:space="preserve"> </w:t>
      </w:r>
      <w:r w:rsidRPr="00853FBE">
        <w:rPr>
          <w:rFonts w:ascii="Garamond" w:hAnsi="Garamond"/>
          <w:sz w:val="24"/>
          <w:szCs w:val="24"/>
        </w:rPr>
        <w:t xml:space="preserve">The Network Structure of Public Administration Journals: An Investigation of the Public Administration Journal Network with Whole-Network Analyses of the Citations to and by its Prominent Journals, at the session Complex Governance Systems: Learning from the Literature and Practice across Nations, at the </w:t>
      </w:r>
      <w:r>
        <w:rPr>
          <w:rFonts w:ascii="Garamond" w:hAnsi="Garamond"/>
          <w:sz w:val="24"/>
          <w:szCs w:val="24"/>
        </w:rPr>
        <w:t xml:space="preserve">national conference of the </w:t>
      </w:r>
      <w:r w:rsidRPr="00853FBE">
        <w:rPr>
          <w:rFonts w:ascii="Garamond" w:hAnsi="Garamond"/>
          <w:sz w:val="24"/>
          <w:szCs w:val="24"/>
        </w:rPr>
        <w:t xml:space="preserve">American Society for Public Administration (ASPA), annual conference, </w:t>
      </w:r>
      <w:r w:rsidR="006F2F98">
        <w:rPr>
          <w:rFonts w:ascii="Garamond" w:hAnsi="Garamond"/>
          <w:sz w:val="24"/>
          <w:szCs w:val="24"/>
        </w:rPr>
        <w:t xml:space="preserve">Jacksonville, FL. </w:t>
      </w:r>
      <w:r w:rsidRPr="00853FBE">
        <w:rPr>
          <w:rFonts w:ascii="Garamond" w:hAnsi="Garamond"/>
          <w:sz w:val="24"/>
          <w:szCs w:val="24"/>
        </w:rPr>
        <w:t xml:space="preserve">April 12, 2021. </w:t>
      </w:r>
    </w:p>
    <w:p w14:paraId="4D23AEA1" w14:textId="1F227FFC" w:rsidR="00853FBE" w:rsidRDefault="00853FBE" w:rsidP="008D1580">
      <w:pPr>
        <w:pStyle w:val="BodyTextIndent"/>
        <w:jc w:val="both"/>
        <w:rPr>
          <w:rFonts w:ascii="Garamond" w:hAnsi="Garamond"/>
          <w:sz w:val="24"/>
          <w:szCs w:val="24"/>
        </w:rPr>
      </w:pPr>
    </w:p>
    <w:p w14:paraId="0994A51E" w14:textId="4AAF2F17" w:rsidR="006F2F98" w:rsidRDefault="006F2F98" w:rsidP="008D1580">
      <w:pPr>
        <w:pStyle w:val="BodyTextIndent"/>
        <w:jc w:val="both"/>
        <w:rPr>
          <w:rFonts w:ascii="Garamond" w:hAnsi="Garamond"/>
          <w:sz w:val="24"/>
          <w:szCs w:val="24"/>
        </w:rPr>
      </w:pPr>
      <w:r w:rsidRPr="006F2F98">
        <w:rPr>
          <w:rFonts w:ascii="Garamond" w:hAnsi="Garamond"/>
          <w:sz w:val="24"/>
          <w:szCs w:val="24"/>
        </w:rPr>
        <w:t xml:space="preserve">McGuigan, G. S. (Co-Author, Penn State University Libraries), </w:t>
      </w:r>
      <w:r w:rsidRPr="006F2F98">
        <w:rPr>
          <w:rFonts w:ascii="Garamond" w:hAnsi="Garamond"/>
          <w:sz w:val="24"/>
          <w:szCs w:val="24"/>
        </w:rPr>
        <w:t>Morçöl</w:t>
      </w:r>
      <w:r w:rsidRPr="006F2F98">
        <w:rPr>
          <w:rFonts w:ascii="Garamond" w:hAnsi="Garamond"/>
          <w:sz w:val="24"/>
          <w:szCs w:val="24"/>
        </w:rPr>
        <w:t xml:space="preserve">, G. (Penn State Harrisburg, School of Public Affairs), &amp; Grosser, T. (University of Connecticut, School of Business). (November 6, 2021). "The Examination of Centrality and Other Measures within a Network of Academic Journal Citations: Using Whole Network Analysis to Study the Structure of Public Administration Journals," Northeastern Conference on Public Administration (NECOPA), NECOPA, </w:t>
      </w:r>
      <w:r w:rsidRPr="006F2F98">
        <w:rPr>
          <w:rFonts w:ascii="Garamond" w:hAnsi="Garamond"/>
          <w:sz w:val="24"/>
          <w:szCs w:val="24"/>
        </w:rPr>
        <w:t>hosted</w:t>
      </w:r>
      <w:r w:rsidRPr="006F2F98">
        <w:rPr>
          <w:rFonts w:ascii="Garamond" w:hAnsi="Garamond"/>
          <w:sz w:val="24"/>
          <w:szCs w:val="24"/>
        </w:rPr>
        <w:t xml:space="preserve"> online by Rockefeller College of Public Affairs, University of Albany, peer-reviewed/refereed. Regional.</w:t>
      </w:r>
    </w:p>
    <w:p w14:paraId="5A672167" w14:textId="77777777" w:rsidR="006F2F98" w:rsidRDefault="006F2F98" w:rsidP="008D1580">
      <w:pPr>
        <w:pStyle w:val="BodyTextIndent"/>
        <w:jc w:val="both"/>
        <w:rPr>
          <w:rFonts w:ascii="Garamond" w:hAnsi="Garamond"/>
          <w:sz w:val="24"/>
          <w:szCs w:val="24"/>
        </w:rPr>
      </w:pPr>
    </w:p>
    <w:p w14:paraId="0AC57CBD" w14:textId="7A41E60E" w:rsidR="00E80EBD" w:rsidRDefault="00E80EBD" w:rsidP="008D1580">
      <w:pPr>
        <w:pStyle w:val="BodyTextIndent"/>
        <w:jc w:val="both"/>
        <w:rPr>
          <w:rFonts w:ascii="Garamond" w:hAnsi="Garamond"/>
          <w:sz w:val="24"/>
          <w:szCs w:val="24"/>
        </w:rPr>
      </w:pPr>
      <w:r w:rsidRPr="00E80EBD">
        <w:rPr>
          <w:rFonts w:ascii="Garamond" w:hAnsi="Garamond"/>
          <w:sz w:val="24"/>
          <w:szCs w:val="24"/>
        </w:rPr>
        <w:t>McGuigan, Glenn S. &amp; Emily Reed. Remote Work During the Pandemic: Challenges and Opportunities. Keystone State Chapter of the American Society for Public Administration (ASPA). Chapter Meeting Presentation. 6/9/20.  Harrisburg, PA</w:t>
      </w:r>
      <w:r w:rsidR="00FA687B">
        <w:rPr>
          <w:rFonts w:ascii="Garamond" w:hAnsi="Garamond"/>
          <w:sz w:val="24"/>
          <w:szCs w:val="24"/>
        </w:rPr>
        <w:t xml:space="preserve">., and online. </w:t>
      </w:r>
      <w:r w:rsidRPr="00E80EBD">
        <w:rPr>
          <w:rFonts w:ascii="Garamond" w:hAnsi="Garamond"/>
          <w:sz w:val="24"/>
          <w:szCs w:val="24"/>
        </w:rPr>
        <w:t xml:space="preserve">  </w:t>
      </w:r>
    </w:p>
    <w:p w14:paraId="563551DA" w14:textId="77777777" w:rsidR="00E80EBD" w:rsidRDefault="00E80EBD" w:rsidP="008D1580">
      <w:pPr>
        <w:pStyle w:val="BodyTextIndent"/>
        <w:jc w:val="both"/>
        <w:rPr>
          <w:rFonts w:ascii="Garamond" w:hAnsi="Garamond"/>
          <w:sz w:val="24"/>
          <w:szCs w:val="24"/>
        </w:rPr>
      </w:pPr>
    </w:p>
    <w:p w14:paraId="253E46B1" w14:textId="554F1715" w:rsidR="0060339C" w:rsidRDefault="00DC3CE6" w:rsidP="008D1580">
      <w:pPr>
        <w:pStyle w:val="BodyTextIndent"/>
        <w:jc w:val="both"/>
        <w:rPr>
          <w:rFonts w:ascii="Garamond" w:hAnsi="Garamond"/>
          <w:sz w:val="24"/>
          <w:szCs w:val="24"/>
        </w:rPr>
      </w:pPr>
      <w:r>
        <w:rPr>
          <w:rFonts w:ascii="Garamond" w:hAnsi="Garamond"/>
          <w:sz w:val="24"/>
          <w:szCs w:val="24"/>
        </w:rPr>
        <w:t xml:space="preserve">McGuigan, Glenn S, </w:t>
      </w:r>
      <w:r w:rsidRPr="00DC3CE6">
        <w:rPr>
          <w:rFonts w:ascii="Garamond" w:hAnsi="Garamond"/>
          <w:sz w:val="24"/>
          <w:szCs w:val="24"/>
        </w:rPr>
        <w:t>with co-author</w:t>
      </w:r>
      <w:r>
        <w:rPr>
          <w:rFonts w:ascii="Garamond" w:hAnsi="Garamond"/>
          <w:sz w:val="24"/>
          <w:szCs w:val="24"/>
        </w:rPr>
        <w:t xml:space="preserve"> </w:t>
      </w:r>
      <w:r w:rsidRPr="00DC3CE6">
        <w:rPr>
          <w:rFonts w:ascii="Garamond" w:hAnsi="Garamond"/>
          <w:sz w:val="24"/>
          <w:szCs w:val="24"/>
        </w:rPr>
        <w:t>Göktuğ Morçöl.</w:t>
      </w:r>
      <w:r>
        <w:rPr>
          <w:rFonts w:ascii="Garamond" w:hAnsi="Garamond"/>
          <w:sz w:val="24"/>
          <w:szCs w:val="24"/>
        </w:rPr>
        <w:t xml:space="preserve"> “</w:t>
      </w:r>
      <w:r w:rsidR="0060339C" w:rsidRPr="0060339C">
        <w:rPr>
          <w:rFonts w:ascii="Garamond" w:hAnsi="Garamond"/>
          <w:sz w:val="24"/>
          <w:szCs w:val="24"/>
        </w:rPr>
        <w:t>Investigating the Network Structure of Public Administration Journals</w:t>
      </w:r>
      <w:r>
        <w:rPr>
          <w:rFonts w:ascii="Garamond" w:hAnsi="Garamond"/>
          <w:sz w:val="24"/>
          <w:szCs w:val="24"/>
        </w:rPr>
        <w:t>.”</w:t>
      </w:r>
      <w:r w:rsidRPr="00DC3CE6">
        <w:rPr>
          <w:rFonts w:ascii="Garamond" w:hAnsi="Garamond"/>
          <w:sz w:val="24"/>
          <w:szCs w:val="24"/>
        </w:rPr>
        <w:t xml:space="preserve"> </w:t>
      </w:r>
      <w:r w:rsidR="00C74659" w:rsidRPr="00C74659">
        <w:rPr>
          <w:rFonts w:ascii="Garamond" w:hAnsi="Garamond"/>
          <w:sz w:val="24"/>
          <w:szCs w:val="24"/>
        </w:rPr>
        <w:t xml:space="preserve">Parallel paper session: Sociology of Science.  </w:t>
      </w:r>
      <w:r>
        <w:rPr>
          <w:rFonts w:ascii="Garamond" w:hAnsi="Garamond"/>
          <w:sz w:val="24"/>
          <w:szCs w:val="24"/>
        </w:rPr>
        <w:t>The 39</w:t>
      </w:r>
      <w:r w:rsidRPr="00DC3CE6">
        <w:rPr>
          <w:rFonts w:ascii="Garamond" w:hAnsi="Garamond"/>
          <w:sz w:val="24"/>
          <w:szCs w:val="24"/>
          <w:vertAlign w:val="superscript"/>
        </w:rPr>
        <w:t>th</w:t>
      </w:r>
      <w:r>
        <w:rPr>
          <w:rFonts w:ascii="Garamond" w:hAnsi="Garamond"/>
          <w:sz w:val="24"/>
          <w:szCs w:val="24"/>
        </w:rPr>
        <w:t xml:space="preserve"> </w:t>
      </w:r>
      <w:r w:rsidRPr="00DC3CE6">
        <w:rPr>
          <w:rFonts w:ascii="Garamond" w:hAnsi="Garamond"/>
          <w:sz w:val="24"/>
          <w:szCs w:val="24"/>
        </w:rPr>
        <w:t>Sunbelt Social Networks Conference of the International Network for Social Network Analysis (INSNA), June 23, 2019, Montreal, Quebec.</w:t>
      </w:r>
      <w:r>
        <w:rPr>
          <w:rFonts w:ascii="Garamond" w:hAnsi="Garamond"/>
          <w:sz w:val="24"/>
          <w:szCs w:val="24"/>
        </w:rPr>
        <w:t xml:space="preserve"> </w:t>
      </w:r>
      <w:r w:rsidR="00C74659">
        <w:rPr>
          <w:rFonts w:ascii="Garamond" w:hAnsi="Garamond"/>
          <w:sz w:val="24"/>
          <w:szCs w:val="24"/>
        </w:rPr>
        <w:t xml:space="preserve"> </w:t>
      </w:r>
    </w:p>
    <w:p w14:paraId="32A59BE1" w14:textId="77777777" w:rsidR="00C74659" w:rsidRDefault="00C74659" w:rsidP="00655937">
      <w:pPr>
        <w:pStyle w:val="BodyTextIndent"/>
        <w:ind w:left="0"/>
        <w:jc w:val="both"/>
        <w:rPr>
          <w:rFonts w:ascii="Garamond" w:hAnsi="Garamond"/>
          <w:sz w:val="24"/>
          <w:szCs w:val="24"/>
        </w:rPr>
      </w:pPr>
    </w:p>
    <w:p w14:paraId="1659E1B4" w14:textId="77777777" w:rsidR="0060339C" w:rsidRDefault="00DC3CE6" w:rsidP="008D1580">
      <w:pPr>
        <w:pStyle w:val="BodyTextIndent"/>
        <w:jc w:val="both"/>
        <w:rPr>
          <w:rFonts w:ascii="Garamond" w:hAnsi="Garamond"/>
          <w:sz w:val="24"/>
          <w:szCs w:val="24"/>
        </w:rPr>
      </w:pPr>
      <w:r w:rsidRPr="00DC3CE6">
        <w:rPr>
          <w:rFonts w:ascii="Garamond" w:hAnsi="Garamond"/>
          <w:sz w:val="24"/>
          <w:szCs w:val="24"/>
        </w:rPr>
        <w:t>McGuigan, Glenn S, with co-author Göktuğ Morçöl</w:t>
      </w:r>
      <w:r>
        <w:rPr>
          <w:rFonts w:ascii="Garamond" w:hAnsi="Garamond"/>
          <w:sz w:val="24"/>
          <w:szCs w:val="24"/>
        </w:rPr>
        <w:t>. “</w:t>
      </w:r>
      <w:r w:rsidRPr="00DC3CE6">
        <w:rPr>
          <w:rFonts w:ascii="Garamond" w:hAnsi="Garamond"/>
          <w:sz w:val="24"/>
          <w:szCs w:val="24"/>
        </w:rPr>
        <w:t>Using Ego-Network Analyses to Investigate the Isolation and Insularity of Public Administration as a Field with Journal Citation Metrics</w:t>
      </w:r>
      <w:r>
        <w:rPr>
          <w:rFonts w:ascii="Garamond" w:hAnsi="Garamond"/>
          <w:sz w:val="24"/>
          <w:szCs w:val="24"/>
        </w:rPr>
        <w:t>.”</w:t>
      </w:r>
      <w:r w:rsidRPr="00DC3CE6">
        <w:t xml:space="preserve"> </w:t>
      </w:r>
      <w:r w:rsidR="00C74659">
        <w:rPr>
          <w:rFonts w:ascii="Garamond" w:hAnsi="Garamond"/>
          <w:sz w:val="24"/>
          <w:szCs w:val="24"/>
        </w:rPr>
        <w:t>Parallel paper session: Sociology of Science</w:t>
      </w:r>
      <w:r w:rsidRPr="00DC3CE6">
        <w:rPr>
          <w:rFonts w:ascii="Garamond" w:hAnsi="Garamond"/>
          <w:sz w:val="24"/>
          <w:szCs w:val="24"/>
        </w:rPr>
        <w:t>.  The 39th Sunbelt Social Networks Conference of the International Network for Social Network Analysis (INSNA), June 23, 2019, Montreal, Quebec.</w:t>
      </w:r>
      <w:r>
        <w:rPr>
          <w:rFonts w:ascii="Garamond" w:hAnsi="Garamond"/>
          <w:sz w:val="24"/>
          <w:szCs w:val="24"/>
        </w:rPr>
        <w:t xml:space="preserve"> </w:t>
      </w:r>
      <w:r w:rsidR="00DC2B00" w:rsidRPr="00DC2B00">
        <w:rPr>
          <w:rFonts w:ascii="Garamond" w:hAnsi="Garamond"/>
          <w:sz w:val="24"/>
          <w:szCs w:val="24"/>
        </w:rPr>
        <w:t xml:space="preserve">(Paper Co-Author &amp; Co-Presenter)  </w:t>
      </w:r>
    </w:p>
    <w:p w14:paraId="11347D80" w14:textId="77777777" w:rsidR="00DC3CE6" w:rsidRDefault="00DC3CE6" w:rsidP="008D1580">
      <w:pPr>
        <w:pStyle w:val="BodyTextIndent"/>
        <w:jc w:val="both"/>
        <w:rPr>
          <w:rFonts w:ascii="Garamond" w:hAnsi="Garamond"/>
          <w:sz w:val="24"/>
          <w:szCs w:val="24"/>
        </w:rPr>
      </w:pPr>
    </w:p>
    <w:p w14:paraId="25BF5970" w14:textId="77777777" w:rsidR="008D1580" w:rsidRDefault="005246CA" w:rsidP="008D1580">
      <w:pPr>
        <w:pStyle w:val="BodyTextIndent"/>
        <w:jc w:val="both"/>
        <w:rPr>
          <w:rFonts w:ascii="Garamond" w:hAnsi="Garamond"/>
          <w:sz w:val="24"/>
          <w:szCs w:val="24"/>
        </w:rPr>
      </w:pPr>
      <w:r w:rsidRPr="005246CA">
        <w:rPr>
          <w:rFonts w:ascii="Garamond" w:hAnsi="Garamond"/>
          <w:sz w:val="24"/>
          <w:szCs w:val="24"/>
        </w:rPr>
        <w:t xml:space="preserve">McGuigan, Glenn S, with co-author Göktuğ Morçöl. </w:t>
      </w:r>
      <w:r w:rsidR="008D1580" w:rsidRPr="008D1580">
        <w:rPr>
          <w:rFonts w:ascii="Garamond" w:hAnsi="Garamond"/>
          <w:sz w:val="24"/>
          <w:szCs w:val="24"/>
        </w:rPr>
        <w:t>"Ego-network analysis applications in bibliographic research</w:t>
      </w:r>
      <w:r>
        <w:rPr>
          <w:rFonts w:ascii="Garamond" w:hAnsi="Garamond"/>
          <w:sz w:val="24"/>
          <w:szCs w:val="24"/>
        </w:rPr>
        <w:t>.</w:t>
      </w:r>
      <w:r w:rsidR="008D1580" w:rsidRPr="008D1580">
        <w:rPr>
          <w:rFonts w:ascii="Garamond" w:hAnsi="Garamond"/>
          <w:sz w:val="24"/>
          <w:szCs w:val="24"/>
        </w:rPr>
        <w:t>"</w:t>
      </w:r>
      <w:r>
        <w:rPr>
          <w:rFonts w:ascii="Garamond" w:hAnsi="Garamond"/>
          <w:sz w:val="24"/>
          <w:szCs w:val="24"/>
        </w:rPr>
        <w:t xml:space="preserve"> </w:t>
      </w:r>
      <w:r w:rsidR="008D1580">
        <w:rPr>
          <w:rFonts w:ascii="Garamond" w:hAnsi="Garamond"/>
          <w:sz w:val="24"/>
          <w:szCs w:val="24"/>
        </w:rPr>
        <w:t xml:space="preserve">United States Government </w:t>
      </w:r>
      <w:r w:rsidR="008D1580" w:rsidRPr="008D1580">
        <w:rPr>
          <w:rFonts w:ascii="Garamond" w:hAnsi="Garamond"/>
          <w:sz w:val="24"/>
          <w:szCs w:val="24"/>
        </w:rPr>
        <w:t>General Accountability Office (GAO)</w:t>
      </w:r>
      <w:r w:rsidR="006935CF">
        <w:rPr>
          <w:rFonts w:ascii="Garamond" w:hAnsi="Garamond"/>
          <w:sz w:val="24"/>
          <w:szCs w:val="24"/>
        </w:rPr>
        <w:t xml:space="preserve"> Applied</w:t>
      </w:r>
      <w:r w:rsidR="008D1580" w:rsidRPr="008D1580">
        <w:rPr>
          <w:rFonts w:ascii="Garamond" w:hAnsi="Garamond"/>
          <w:sz w:val="24"/>
          <w:szCs w:val="24"/>
        </w:rPr>
        <w:t xml:space="preserve"> Research Division. Washington D.C., </w:t>
      </w:r>
      <w:r w:rsidR="008D1580">
        <w:rPr>
          <w:rFonts w:ascii="Garamond" w:hAnsi="Garamond"/>
          <w:sz w:val="24"/>
          <w:szCs w:val="24"/>
        </w:rPr>
        <w:t>March 1</w:t>
      </w:r>
      <w:r w:rsidR="008D1580" w:rsidRPr="008D1580">
        <w:rPr>
          <w:rFonts w:ascii="Garamond" w:hAnsi="Garamond"/>
          <w:sz w:val="24"/>
          <w:szCs w:val="24"/>
        </w:rPr>
        <w:t>, 2018.</w:t>
      </w:r>
      <w:r w:rsidR="008D1580">
        <w:rPr>
          <w:rFonts w:ascii="Garamond" w:hAnsi="Garamond"/>
          <w:sz w:val="24"/>
          <w:szCs w:val="24"/>
        </w:rPr>
        <w:t xml:space="preserve"> </w:t>
      </w:r>
      <w:r>
        <w:rPr>
          <w:rFonts w:ascii="Garamond" w:hAnsi="Garamond"/>
          <w:sz w:val="24"/>
          <w:szCs w:val="24"/>
        </w:rPr>
        <w:t xml:space="preserve"> </w:t>
      </w:r>
      <w:r w:rsidR="00DC2B00" w:rsidRPr="00DC2B00">
        <w:rPr>
          <w:rFonts w:ascii="Garamond" w:hAnsi="Garamond"/>
          <w:sz w:val="24"/>
          <w:szCs w:val="24"/>
        </w:rPr>
        <w:t xml:space="preserve">(Paper Co-Author &amp; Co-Presenter)  </w:t>
      </w:r>
    </w:p>
    <w:p w14:paraId="38D6F188" w14:textId="77777777" w:rsidR="008D1580" w:rsidRDefault="008D1580" w:rsidP="008D1580">
      <w:pPr>
        <w:pStyle w:val="BodyTextIndent"/>
        <w:jc w:val="both"/>
        <w:rPr>
          <w:rFonts w:ascii="Garamond" w:hAnsi="Garamond"/>
          <w:sz w:val="24"/>
          <w:szCs w:val="24"/>
        </w:rPr>
      </w:pPr>
    </w:p>
    <w:p w14:paraId="28FCD210" w14:textId="77777777" w:rsidR="0060339C" w:rsidRDefault="005246CA" w:rsidP="00D06A31">
      <w:pPr>
        <w:pStyle w:val="BodyTextIndent"/>
        <w:jc w:val="both"/>
        <w:rPr>
          <w:rFonts w:ascii="Garamond" w:hAnsi="Garamond"/>
          <w:sz w:val="24"/>
          <w:szCs w:val="24"/>
        </w:rPr>
      </w:pPr>
      <w:r w:rsidRPr="005246CA">
        <w:rPr>
          <w:rFonts w:ascii="Garamond" w:hAnsi="Garamond"/>
          <w:sz w:val="24"/>
          <w:szCs w:val="24"/>
        </w:rPr>
        <w:t xml:space="preserve">McGuigan, Glenn S, with co-author Göktuğ Morçöl. </w:t>
      </w:r>
      <w:r w:rsidR="008D1580" w:rsidRPr="008D1580">
        <w:rPr>
          <w:rFonts w:ascii="Garamond" w:hAnsi="Garamond"/>
          <w:sz w:val="24"/>
          <w:szCs w:val="24"/>
        </w:rPr>
        <w:t>“Investigating the Insularity and Isolation of Public Administration as a Field with Ego-Network Analyses of the Citations to and by its Prominent Journals,” at the national conference of the American Society for Public Administration’s 79th Annual</w:t>
      </w:r>
      <w:r w:rsidR="008D1580">
        <w:rPr>
          <w:rFonts w:ascii="Garamond" w:hAnsi="Garamond"/>
          <w:sz w:val="24"/>
          <w:szCs w:val="24"/>
        </w:rPr>
        <w:t xml:space="preserve"> Conference. Denver, CO, March 10</w:t>
      </w:r>
      <w:r w:rsidR="008D1580" w:rsidRPr="008D1580">
        <w:rPr>
          <w:rFonts w:ascii="Garamond" w:hAnsi="Garamond"/>
          <w:sz w:val="24"/>
          <w:szCs w:val="24"/>
        </w:rPr>
        <w:t>, 2018.</w:t>
      </w:r>
      <w:r w:rsidR="00C74659">
        <w:rPr>
          <w:rFonts w:ascii="Garamond" w:hAnsi="Garamond"/>
          <w:sz w:val="24"/>
          <w:szCs w:val="24"/>
        </w:rPr>
        <w:t xml:space="preserve"> </w:t>
      </w:r>
      <w:r w:rsidR="00DC2B00" w:rsidRPr="00DC2B00">
        <w:rPr>
          <w:rFonts w:ascii="Garamond" w:hAnsi="Garamond"/>
          <w:sz w:val="24"/>
          <w:szCs w:val="24"/>
        </w:rPr>
        <w:t xml:space="preserve">(Paper Co-Author &amp; Co-Presenter)  </w:t>
      </w:r>
    </w:p>
    <w:p w14:paraId="0613799F" w14:textId="77777777" w:rsidR="0060339C" w:rsidRDefault="0060339C" w:rsidP="00D06A31">
      <w:pPr>
        <w:pStyle w:val="BodyTextIndent"/>
        <w:jc w:val="both"/>
        <w:rPr>
          <w:rFonts w:ascii="Garamond" w:hAnsi="Garamond"/>
          <w:sz w:val="24"/>
          <w:szCs w:val="24"/>
        </w:rPr>
      </w:pPr>
    </w:p>
    <w:p w14:paraId="342D7904" w14:textId="77777777" w:rsidR="00D06A31" w:rsidRPr="00D06A31" w:rsidRDefault="00C74659" w:rsidP="00D06A31">
      <w:pPr>
        <w:pStyle w:val="BodyTextIndent"/>
        <w:jc w:val="both"/>
        <w:rPr>
          <w:rFonts w:ascii="Garamond" w:hAnsi="Garamond"/>
          <w:sz w:val="24"/>
          <w:szCs w:val="24"/>
        </w:rPr>
      </w:pPr>
      <w:r w:rsidRPr="00C74659">
        <w:rPr>
          <w:rFonts w:ascii="Garamond" w:hAnsi="Garamond"/>
          <w:sz w:val="24"/>
          <w:szCs w:val="24"/>
        </w:rPr>
        <w:t xml:space="preserve">McGuigan, Glenn S, with co-author Göktuğ Morçöl. </w:t>
      </w:r>
      <w:r w:rsidR="00D06A31">
        <w:rPr>
          <w:rFonts w:ascii="Garamond" w:hAnsi="Garamond"/>
          <w:sz w:val="24"/>
          <w:szCs w:val="24"/>
        </w:rPr>
        <w:t>“</w:t>
      </w:r>
      <w:r w:rsidR="00D06A31" w:rsidRPr="00D06A31">
        <w:rPr>
          <w:rFonts w:ascii="Garamond" w:hAnsi="Garamond"/>
          <w:sz w:val="24"/>
          <w:szCs w:val="24"/>
        </w:rPr>
        <w:t>The Scholarly Journal Environment of Public Administration: Using Social Network Analysis to Measure Academic Research,</w:t>
      </w:r>
      <w:r w:rsidR="00F64CA1">
        <w:rPr>
          <w:rFonts w:ascii="Garamond" w:hAnsi="Garamond"/>
          <w:sz w:val="24"/>
          <w:szCs w:val="24"/>
        </w:rPr>
        <w:t>”</w:t>
      </w:r>
      <w:r w:rsidR="00E93FE0">
        <w:rPr>
          <w:rFonts w:ascii="Garamond" w:hAnsi="Garamond"/>
          <w:sz w:val="24"/>
          <w:szCs w:val="24"/>
        </w:rPr>
        <w:t xml:space="preserve"> </w:t>
      </w:r>
      <w:r w:rsidR="00F64CA1">
        <w:rPr>
          <w:rFonts w:ascii="Garamond" w:hAnsi="Garamond"/>
          <w:sz w:val="24"/>
          <w:szCs w:val="24"/>
        </w:rPr>
        <w:t>at the</w:t>
      </w:r>
      <w:r w:rsidR="00D06A31">
        <w:rPr>
          <w:rFonts w:ascii="Garamond" w:hAnsi="Garamond"/>
          <w:sz w:val="24"/>
          <w:szCs w:val="24"/>
        </w:rPr>
        <w:t xml:space="preserve"> national conference of </w:t>
      </w:r>
      <w:r w:rsidR="00D06A31" w:rsidRPr="00D06A31">
        <w:rPr>
          <w:rFonts w:ascii="Garamond" w:hAnsi="Garamond"/>
          <w:sz w:val="24"/>
          <w:szCs w:val="24"/>
        </w:rPr>
        <w:t>American Society for Public Administration’s 78th Annual Conference</w:t>
      </w:r>
      <w:r w:rsidR="00D06A31">
        <w:rPr>
          <w:rFonts w:ascii="Garamond" w:hAnsi="Garamond"/>
          <w:sz w:val="24"/>
          <w:szCs w:val="24"/>
        </w:rPr>
        <w:t>. Atlanta, GA, Mar</w:t>
      </w:r>
      <w:r w:rsidR="00BD4BE9">
        <w:rPr>
          <w:rFonts w:ascii="Garamond" w:hAnsi="Garamond"/>
          <w:sz w:val="24"/>
          <w:szCs w:val="24"/>
        </w:rPr>
        <w:t xml:space="preserve">ch 17, 2017. </w:t>
      </w:r>
      <w:r w:rsidR="00D06A31">
        <w:rPr>
          <w:rFonts w:ascii="Garamond" w:hAnsi="Garamond"/>
          <w:sz w:val="24"/>
          <w:szCs w:val="24"/>
        </w:rPr>
        <w:t xml:space="preserve"> </w:t>
      </w:r>
      <w:r w:rsidR="00E93FE0">
        <w:rPr>
          <w:rFonts w:ascii="Garamond" w:hAnsi="Garamond"/>
          <w:sz w:val="24"/>
          <w:szCs w:val="24"/>
        </w:rPr>
        <w:t xml:space="preserve"> </w:t>
      </w:r>
      <w:r>
        <w:rPr>
          <w:rFonts w:ascii="Garamond" w:hAnsi="Garamond"/>
          <w:sz w:val="24"/>
          <w:szCs w:val="24"/>
        </w:rPr>
        <w:t xml:space="preserve"> </w:t>
      </w:r>
      <w:r w:rsidR="00DC2B00" w:rsidRPr="00DC2B00">
        <w:rPr>
          <w:rFonts w:ascii="Garamond" w:hAnsi="Garamond"/>
          <w:sz w:val="24"/>
          <w:szCs w:val="24"/>
        </w:rPr>
        <w:t xml:space="preserve">(Paper Co-Author &amp; Co-Presenter)  </w:t>
      </w:r>
    </w:p>
    <w:p w14:paraId="4F886764" w14:textId="77777777" w:rsidR="00D06A31" w:rsidRDefault="00D06A31">
      <w:pPr>
        <w:pStyle w:val="BodyTextIndent"/>
        <w:jc w:val="both"/>
        <w:rPr>
          <w:rFonts w:ascii="Garamond" w:hAnsi="Garamond"/>
          <w:sz w:val="24"/>
          <w:szCs w:val="24"/>
        </w:rPr>
      </w:pPr>
    </w:p>
    <w:p w14:paraId="6C60E0F4" w14:textId="77777777" w:rsidR="00FB4316" w:rsidRDefault="00FB4316">
      <w:pPr>
        <w:pStyle w:val="BodyTextIndent"/>
        <w:jc w:val="both"/>
        <w:rPr>
          <w:rFonts w:ascii="Garamond" w:hAnsi="Garamond"/>
          <w:sz w:val="24"/>
          <w:szCs w:val="24"/>
        </w:rPr>
      </w:pPr>
    </w:p>
    <w:p w14:paraId="150CBF7F" w14:textId="77777777" w:rsidR="00FB4316" w:rsidRDefault="00FB4316">
      <w:pPr>
        <w:pStyle w:val="BodyTextIndent"/>
        <w:jc w:val="both"/>
        <w:rPr>
          <w:rFonts w:ascii="Garamond" w:hAnsi="Garamond"/>
          <w:sz w:val="24"/>
          <w:szCs w:val="24"/>
        </w:rPr>
      </w:pPr>
    </w:p>
    <w:p w14:paraId="1F0A40D6" w14:textId="77777777" w:rsidR="00FB4316" w:rsidRDefault="00FB4316">
      <w:pPr>
        <w:pStyle w:val="BodyTextIndent"/>
        <w:jc w:val="both"/>
        <w:rPr>
          <w:rFonts w:ascii="Garamond" w:hAnsi="Garamond"/>
          <w:sz w:val="24"/>
          <w:szCs w:val="24"/>
        </w:rPr>
      </w:pPr>
    </w:p>
    <w:p w14:paraId="4955D876" w14:textId="77777777" w:rsidR="00FB4316" w:rsidRPr="00704C97" w:rsidRDefault="00FB4316" w:rsidP="00FB4316">
      <w:pPr>
        <w:ind w:firstLine="720"/>
        <w:rPr>
          <w:rFonts w:ascii="Garamond" w:hAnsi="Garamond"/>
          <w:b/>
          <w:szCs w:val="24"/>
        </w:rPr>
      </w:pPr>
      <w:r w:rsidRPr="00704C97">
        <w:rPr>
          <w:rFonts w:ascii="Garamond" w:hAnsi="Garamond"/>
          <w:b/>
          <w:szCs w:val="24"/>
        </w:rPr>
        <w:t>Papers presented at tech</w:t>
      </w:r>
      <w:r>
        <w:rPr>
          <w:rFonts w:ascii="Garamond" w:hAnsi="Garamond"/>
          <w:b/>
          <w:szCs w:val="24"/>
        </w:rPr>
        <w:t xml:space="preserve">nical and professional meetings (continued). </w:t>
      </w:r>
    </w:p>
    <w:p w14:paraId="72412C85" w14:textId="77777777" w:rsidR="00FB4316" w:rsidRDefault="00FB4316" w:rsidP="00FB4316">
      <w:pPr>
        <w:pStyle w:val="BodyTextIndent"/>
        <w:ind w:left="0"/>
        <w:jc w:val="both"/>
        <w:rPr>
          <w:rFonts w:ascii="Garamond" w:hAnsi="Garamond"/>
          <w:sz w:val="24"/>
          <w:szCs w:val="24"/>
        </w:rPr>
      </w:pPr>
    </w:p>
    <w:p w14:paraId="3EF35878" w14:textId="67A2F941" w:rsidR="00027870" w:rsidRDefault="000B6F34">
      <w:pPr>
        <w:pStyle w:val="BodyTextIndent"/>
        <w:jc w:val="both"/>
        <w:rPr>
          <w:rFonts w:ascii="Garamond" w:hAnsi="Garamond" w:cs="Arial"/>
          <w:sz w:val="24"/>
          <w:szCs w:val="24"/>
        </w:rPr>
      </w:pPr>
      <w:r>
        <w:rPr>
          <w:rFonts w:ascii="Garamond" w:hAnsi="Garamond"/>
          <w:sz w:val="24"/>
          <w:szCs w:val="24"/>
        </w:rPr>
        <w:t xml:space="preserve">McGuigan, Glenn S. </w:t>
      </w:r>
      <w:r w:rsidR="00027870" w:rsidRPr="00027870">
        <w:rPr>
          <w:rFonts w:ascii="Garamond" w:hAnsi="Garamond"/>
          <w:sz w:val="24"/>
          <w:szCs w:val="24"/>
        </w:rPr>
        <w:t xml:space="preserve">“Presidential Libraries and </w:t>
      </w:r>
      <w:r w:rsidR="00DD5E61">
        <w:rPr>
          <w:rFonts w:ascii="Garamond" w:hAnsi="Garamond"/>
          <w:sz w:val="24"/>
          <w:szCs w:val="24"/>
        </w:rPr>
        <w:t xml:space="preserve">Presidential </w:t>
      </w:r>
      <w:r w:rsidR="00027870" w:rsidRPr="00027870">
        <w:rPr>
          <w:rFonts w:ascii="Garamond" w:hAnsi="Garamond"/>
          <w:sz w:val="24"/>
          <w:szCs w:val="24"/>
        </w:rPr>
        <w:t xml:space="preserve">Foundations: Enhancing the Relationship,” </w:t>
      </w:r>
      <w:r w:rsidR="00023D49">
        <w:rPr>
          <w:rFonts w:ascii="Garamond" w:hAnsi="Garamond"/>
          <w:sz w:val="24"/>
          <w:szCs w:val="24"/>
        </w:rPr>
        <w:t xml:space="preserve">at </w:t>
      </w:r>
      <w:r w:rsidR="00027870" w:rsidRPr="00027870">
        <w:rPr>
          <w:rFonts w:ascii="Garamond" w:hAnsi="Garamond" w:cs="Arial"/>
          <w:sz w:val="24"/>
          <w:szCs w:val="24"/>
        </w:rPr>
        <w:t xml:space="preserve">the Southeast Conference on Public Administration (SECOPA), a regional conference of the American Society for Public Administration.  SECOPA </w:t>
      </w:r>
      <w:r w:rsidR="007B3186">
        <w:rPr>
          <w:rFonts w:ascii="Garamond" w:hAnsi="Garamond" w:cs="Arial"/>
          <w:sz w:val="24"/>
          <w:szCs w:val="24"/>
        </w:rPr>
        <w:t>31</w:t>
      </w:r>
      <w:r w:rsidR="007B3186" w:rsidRPr="007B3186">
        <w:rPr>
          <w:rFonts w:ascii="Garamond" w:hAnsi="Garamond" w:cs="Arial"/>
          <w:sz w:val="24"/>
          <w:szCs w:val="24"/>
          <w:vertAlign w:val="superscript"/>
        </w:rPr>
        <w:t>st</w:t>
      </w:r>
      <w:r w:rsidR="007B3186">
        <w:rPr>
          <w:rFonts w:ascii="Garamond" w:hAnsi="Garamond" w:cs="Arial"/>
          <w:sz w:val="24"/>
          <w:szCs w:val="24"/>
        </w:rPr>
        <w:t xml:space="preserve"> Annual </w:t>
      </w:r>
      <w:r w:rsidR="00027870" w:rsidRPr="00027870">
        <w:rPr>
          <w:rFonts w:ascii="Garamond" w:hAnsi="Garamond" w:cs="Arial"/>
          <w:sz w:val="24"/>
          <w:szCs w:val="24"/>
        </w:rPr>
        <w:t xml:space="preserve">Conference.  University of North Carolina, Wilmington, NC, October 14, 2010.  </w:t>
      </w:r>
    </w:p>
    <w:p w14:paraId="1895D813" w14:textId="77777777" w:rsidR="00027870" w:rsidRDefault="00027870" w:rsidP="00655937">
      <w:pPr>
        <w:pStyle w:val="BodyTextIndent"/>
        <w:ind w:left="0"/>
        <w:jc w:val="both"/>
        <w:rPr>
          <w:rFonts w:ascii="Garamond" w:hAnsi="Garamond"/>
          <w:sz w:val="24"/>
          <w:szCs w:val="24"/>
        </w:rPr>
      </w:pPr>
    </w:p>
    <w:p w14:paraId="478F1AA2" w14:textId="77777777" w:rsidR="00EE3304" w:rsidRPr="00704C97" w:rsidRDefault="000B6F34">
      <w:pPr>
        <w:pStyle w:val="BodyTextIndent"/>
        <w:jc w:val="both"/>
        <w:rPr>
          <w:rFonts w:ascii="Garamond" w:hAnsi="Garamond"/>
          <w:sz w:val="24"/>
          <w:szCs w:val="24"/>
        </w:rPr>
      </w:pPr>
      <w:r w:rsidRPr="000B6F34">
        <w:rPr>
          <w:rFonts w:ascii="Garamond" w:hAnsi="Garamond"/>
          <w:sz w:val="24"/>
          <w:szCs w:val="24"/>
        </w:rPr>
        <w:t xml:space="preserve">McGuigan, Glenn S. </w:t>
      </w:r>
      <w:r w:rsidR="00EE3304" w:rsidRPr="00704C97">
        <w:rPr>
          <w:rFonts w:ascii="Garamond" w:hAnsi="Garamond"/>
          <w:sz w:val="24"/>
          <w:szCs w:val="24"/>
        </w:rPr>
        <w:t xml:space="preserve">“Academic Collections in a Time of Change” at the program entitled “Trends in Academic Business Librarianship” sponsored by the College and University Business Libraries Section (CUBL), a unit of the Business and Finance Division of the Special Libraries Association (SLA). SLA Annual Conference.  Toronto, CA.  June 7, 2005.  (Paper Presenter &amp; Moderator)     </w:t>
      </w:r>
    </w:p>
    <w:p w14:paraId="57FD8880" w14:textId="77777777" w:rsidR="00B23F42" w:rsidRDefault="00B23F42" w:rsidP="00B7167F">
      <w:pPr>
        <w:pStyle w:val="BodyTextIndent"/>
        <w:jc w:val="both"/>
        <w:rPr>
          <w:rFonts w:ascii="Garamond" w:hAnsi="Garamond"/>
          <w:sz w:val="24"/>
          <w:szCs w:val="24"/>
        </w:rPr>
      </w:pPr>
    </w:p>
    <w:p w14:paraId="346A7390" w14:textId="77777777" w:rsidR="0092191D" w:rsidRDefault="00DC2B00" w:rsidP="00B7167F">
      <w:pPr>
        <w:pStyle w:val="BodyTextIndent"/>
        <w:jc w:val="both"/>
        <w:rPr>
          <w:rFonts w:ascii="Garamond" w:hAnsi="Garamond"/>
          <w:sz w:val="24"/>
          <w:szCs w:val="24"/>
        </w:rPr>
      </w:pPr>
      <w:r w:rsidRPr="00DC2B00">
        <w:rPr>
          <w:rFonts w:ascii="Garamond" w:hAnsi="Garamond"/>
          <w:sz w:val="24"/>
          <w:szCs w:val="24"/>
        </w:rPr>
        <w:t>McGuigan, Glenn S.</w:t>
      </w:r>
      <w:r>
        <w:rPr>
          <w:rFonts w:ascii="Garamond" w:hAnsi="Garamond"/>
          <w:sz w:val="24"/>
          <w:szCs w:val="24"/>
        </w:rPr>
        <w:t xml:space="preserve"> </w:t>
      </w:r>
      <w:r w:rsidRPr="00DC2B00">
        <w:rPr>
          <w:rFonts w:ascii="Garamond" w:hAnsi="Garamond"/>
          <w:sz w:val="24"/>
          <w:szCs w:val="24"/>
        </w:rPr>
        <w:t>with co-presenter Michael Oppenheim</w:t>
      </w:r>
      <w:r>
        <w:rPr>
          <w:rFonts w:ascii="Garamond" w:hAnsi="Garamond"/>
          <w:sz w:val="24"/>
          <w:szCs w:val="24"/>
        </w:rPr>
        <w:t>.</w:t>
      </w:r>
      <w:r w:rsidRPr="00DC2B00">
        <w:rPr>
          <w:rFonts w:ascii="Garamond" w:hAnsi="Garamond"/>
          <w:sz w:val="24"/>
          <w:szCs w:val="24"/>
        </w:rPr>
        <w:t xml:space="preserve"> </w:t>
      </w:r>
      <w:r w:rsidR="00B7167F" w:rsidRPr="00704C97">
        <w:rPr>
          <w:rFonts w:ascii="Garamond" w:hAnsi="Garamond"/>
          <w:sz w:val="24"/>
          <w:szCs w:val="24"/>
        </w:rPr>
        <w:t xml:space="preserve">“Approaches to Library Instruction in Business” at the Business Librarianship 101 Workshop of the Business and Reference Services Section (BRASS), a unit of the American Library Association.  American Library Association Midwinter-Conference.  Philadelphia, PA.  January 24, 2003. </w:t>
      </w:r>
      <w:bookmarkStart w:id="0" w:name="_Hlk23938434"/>
      <w:r w:rsidR="00B7167F" w:rsidRPr="00704C97">
        <w:rPr>
          <w:rFonts w:ascii="Garamond" w:hAnsi="Garamond"/>
          <w:sz w:val="24"/>
          <w:szCs w:val="24"/>
        </w:rPr>
        <w:t xml:space="preserve">(Paper Co-Author &amp; Co-Presenter) </w:t>
      </w:r>
      <w:r>
        <w:rPr>
          <w:rFonts w:ascii="Garamond" w:hAnsi="Garamond"/>
          <w:sz w:val="24"/>
          <w:szCs w:val="24"/>
        </w:rPr>
        <w:t xml:space="preserve"> </w:t>
      </w:r>
      <w:bookmarkEnd w:id="0"/>
    </w:p>
    <w:p w14:paraId="0B0B52B9" w14:textId="77777777" w:rsidR="005723A3" w:rsidRDefault="005723A3" w:rsidP="00655937">
      <w:pPr>
        <w:pStyle w:val="BodyTextIndent"/>
        <w:ind w:left="0"/>
        <w:jc w:val="both"/>
        <w:rPr>
          <w:rFonts w:ascii="Garamond" w:hAnsi="Garamond"/>
          <w:sz w:val="24"/>
          <w:szCs w:val="24"/>
        </w:rPr>
      </w:pPr>
    </w:p>
    <w:p w14:paraId="2C067D9B" w14:textId="31A162D6" w:rsidR="00401C2F" w:rsidRDefault="00DC2B00" w:rsidP="007B3186">
      <w:pPr>
        <w:pStyle w:val="BodyTextIndent"/>
        <w:jc w:val="both"/>
        <w:rPr>
          <w:rFonts w:ascii="Garamond" w:hAnsi="Garamond"/>
          <w:sz w:val="24"/>
          <w:szCs w:val="24"/>
        </w:rPr>
      </w:pPr>
      <w:r>
        <w:rPr>
          <w:rFonts w:ascii="Garamond" w:hAnsi="Garamond"/>
          <w:sz w:val="24"/>
          <w:szCs w:val="24"/>
        </w:rPr>
        <w:t xml:space="preserve">McGuigan, Glenn S. </w:t>
      </w:r>
      <w:r w:rsidRPr="00DC2B00">
        <w:rPr>
          <w:rFonts w:ascii="Garamond" w:hAnsi="Garamond"/>
          <w:sz w:val="24"/>
          <w:szCs w:val="24"/>
        </w:rPr>
        <w:t>with co-presenter Gary White</w:t>
      </w:r>
      <w:r>
        <w:rPr>
          <w:rFonts w:ascii="Garamond" w:hAnsi="Garamond"/>
          <w:sz w:val="24"/>
          <w:szCs w:val="24"/>
        </w:rPr>
        <w:t>.</w:t>
      </w:r>
      <w:r w:rsidRPr="00DC2B00">
        <w:rPr>
          <w:rFonts w:ascii="Garamond" w:hAnsi="Garamond"/>
          <w:sz w:val="24"/>
          <w:szCs w:val="24"/>
        </w:rPr>
        <w:t xml:space="preserve"> </w:t>
      </w:r>
      <w:r w:rsidR="00320D0E" w:rsidRPr="00704C97">
        <w:rPr>
          <w:rFonts w:ascii="Garamond" w:hAnsi="Garamond"/>
          <w:sz w:val="24"/>
          <w:szCs w:val="24"/>
        </w:rPr>
        <w:t xml:space="preserve">“Unearthing the Invisible Web for Business Information” at the Discussion Group Meeting of the </w:t>
      </w:r>
    </w:p>
    <w:p w14:paraId="1C13C57C" w14:textId="175988CE" w:rsidR="00D06A31" w:rsidRDefault="00320D0E" w:rsidP="007B3186">
      <w:pPr>
        <w:pStyle w:val="BodyTextIndent"/>
        <w:jc w:val="both"/>
        <w:rPr>
          <w:rFonts w:ascii="Garamond" w:hAnsi="Garamond"/>
          <w:sz w:val="24"/>
          <w:szCs w:val="24"/>
        </w:rPr>
      </w:pPr>
      <w:r w:rsidRPr="00704C97">
        <w:rPr>
          <w:rFonts w:ascii="Garamond" w:hAnsi="Garamond"/>
          <w:sz w:val="24"/>
          <w:szCs w:val="24"/>
        </w:rPr>
        <w:t>Business and Reference Services Section (BRASS), a unit of the American Library Association.  American Library Association Midwinter-Conference. New Orleans, LA.  January 20, 2002</w:t>
      </w:r>
      <w:r w:rsidR="00C27E1E" w:rsidRPr="00704C97">
        <w:rPr>
          <w:rFonts w:ascii="Garamond" w:hAnsi="Garamond"/>
          <w:sz w:val="24"/>
          <w:szCs w:val="24"/>
        </w:rPr>
        <w:t>. (Paper Co-Author &amp; Co-Presenter)</w:t>
      </w:r>
      <w:r w:rsidR="00CF1E1E">
        <w:rPr>
          <w:rFonts w:ascii="Garamond" w:hAnsi="Garamond"/>
          <w:sz w:val="24"/>
          <w:szCs w:val="24"/>
        </w:rPr>
        <w:t xml:space="preserve"> </w:t>
      </w:r>
    </w:p>
    <w:p w14:paraId="3D8BDE05" w14:textId="77777777" w:rsidR="00D06A31" w:rsidRDefault="00D06A31" w:rsidP="00D06A31">
      <w:pPr>
        <w:pStyle w:val="BodyTextIndent"/>
        <w:ind w:left="0"/>
        <w:jc w:val="both"/>
        <w:rPr>
          <w:rFonts w:ascii="Garamond" w:hAnsi="Garamond"/>
          <w:sz w:val="24"/>
          <w:szCs w:val="24"/>
        </w:rPr>
      </w:pPr>
    </w:p>
    <w:p w14:paraId="39D13398" w14:textId="77777777" w:rsidR="00CF1E1E" w:rsidRDefault="00DC2B00" w:rsidP="00D06A31">
      <w:pPr>
        <w:pStyle w:val="BodyTextIndent"/>
        <w:jc w:val="both"/>
        <w:rPr>
          <w:rFonts w:ascii="Garamond" w:hAnsi="Garamond"/>
          <w:sz w:val="24"/>
          <w:szCs w:val="24"/>
        </w:rPr>
      </w:pPr>
      <w:r w:rsidRPr="00DC2B00">
        <w:rPr>
          <w:rFonts w:ascii="Garamond" w:hAnsi="Garamond"/>
          <w:sz w:val="24"/>
          <w:szCs w:val="24"/>
        </w:rPr>
        <w:t xml:space="preserve">McGuigan, Glenn S. </w:t>
      </w:r>
      <w:r w:rsidR="00CF1E1E" w:rsidRPr="00CF1E1E">
        <w:rPr>
          <w:rFonts w:ascii="Garamond" w:hAnsi="Garamond"/>
          <w:sz w:val="24"/>
          <w:szCs w:val="24"/>
        </w:rPr>
        <w:t xml:space="preserve">“Business Statistics Available on the Web” with co-presenter Gary White at the Central Pennsylvania Chapter of the Special Libraries Association Fall Meeting.  University Park, PA.  October 17, 2001. (Paper Co-Author &amp; Co-Presenter)   </w:t>
      </w:r>
      <w:r w:rsidR="00CF1E1E">
        <w:rPr>
          <w:rFonts w:ascii="Garamond" w:hAnsi="Garamond"/>
          <w:sz w:val="24"/>
          <w:szCs w:val="24"/>
        </w:rPr>
        <w:t xml:space="preserve"> </w:t>
      </w:r>
    </w:p>
    <w:p w14:paraId="29B51687" w14:textId="77777777" w:rsidR="00CF1E1E" w:rsidRDefault="00CF1E1E" w:rsidP="00D06A31">
      <w:pPr>
        <w:pStyle w:val="BodyTextIndent"/>
        <w:jc w:val="both"/>
        <w:rPr>
          <w:rFonts w:ascii="Garamond" w:hAnsi="Garamond"/>
          <w:sz w:val="24"/>
          <w:szCs w:val="24"/>
        </w:rPr>
      </w:pPr>
    </w:p>
    <w:p w14:paraId="232DF763" w14:textId="77777777" w:rsidR="002D6EE2" w:rsidRPr="00704C97" w:rsidRDefault="00DC2B00" w:rsidP="00D06A31">
      <w:pPr>
        <w:pStyle w:val="BodyTextIndent"/>
        <w:jc w:val="both"/>
        <w:rPr>
          <w:rFonts w:ascii="Garamond" w:hAnsi="Garamond"/>
          <w:sz w:val="24"/>
          <w:szCs w:val="24"/>
        </w:rPr>
      </w:pPr>
      <w:r w:rsidRPr="00DC2B00">
        <w:rPr>
          <w:rFonts w:ascii="Garamond" w:hAnsi="Garamond"/>
          <w:sz w:val="24"/>
          <w:szCs w:val="24"/>
        </w:rPr>
        <w:t xml:space="preserve">McGuigan, Glenn S. </w:t>
      </w:r>
      <w:r w:rsidR="00320D0E" w:rsidRPr="00704C97">
        <w:rPr>
          <w:rFonts w:ascii="Garamond" w:hAnsi="Garamond"/>
          <w:sz w:val="24"/>
          <w:szCs w:val="24"/>
        </w:rPr>
        <w:t>“Critical Thinking and the Business Student: Encouraging the Effective Retrieval and Use of Electronic Information” at the Pennsylvania Association for Educational Communication and Technology (PAECT), 38</w:t>
      </w:r>
      <w:r w:rsidR="00320D0E" w:rsidRPr="00704C97">
        <w:rPr>
          <w:rFonts w:ascii="Garamond" w:hAnsi="Garamond"/>
          <w:sz w:val="24"/>
          <w:szCs w:val="24"/>
          <w:vertAlign w:val="superscript"/>
        </w:rPr>
        <w:t>th</w:t>
      </w:r>
      <w:r w:rsidR="00320D0E" w:rsidRPr="00704C97">
        <w:rPr>
          <w:rFonts w:ascii="Garamond" w:hAnsi="Garamond"/>
          <w:sz w:val="24"/>
          <w:szCs w:val="24"/>
        </w:rPr>
        <w:t xml:space="preserve"> Annual Conference. Hershey, PA. November 21, 2000.</w:t>
      </w:r>
      <w:r w:rsidR="00C27E1E" w:rsidRPr="00704C97">
        <w:rPr>
          <w:rFonts w:ascii="Garamond" w:hAnsi="Garamond"/>
          <w:sz w:val="24"/>
          <w:szCs w:val="24"/>
        </w:rPr>
        <w:t xml:space="preserve"> (Paper Author &amp; Presenter)</w:t>
      </w:r>
    </w:p>
    <w:p w14:paraId="3578493D" w14:textId="77777777" w:rsidR="005D0BEC" w:rsidRDefault="005D0BEC" w:rsidP="005D0BEC">
      <w:pPr>
        <w:pStyle w:val="BodyTextIndent"/>
        <w:ind w:left="0"/>
        <w:jc w:val="both"/>
        <w:rPr>
          <w:rFonts w:ascii="Garamond" w:hAnsi="Garamond"/>
          <w:sz w:val="24"/>
          <w:szCs w:val="24"/>
        </w:rPr>
      </w:pPr>
    </w:p>
    <w:p w14:paraId="629E6C72" w14:textId="7D5E014D" w:rsidR="00CE1B20" w:rsidRDefault="00DC2B00" w:rsidP="005D0BEC">
      <w:pPr>
        <w:pStyle w:val="BodyTextIndent"/>
        <w:jc w:val="both"/>
        <w:rPr>
          <w:rFonts w:ascii="Garamond" w:hAnsi="Garamond"/>
          <w:sz w:val="24"/>
          <w:szCs w:val="24"/>
        </w:rPr>
      </w:pPr>
      <w:r w:rsidRPr="00DC2B00">
        <w:rPr>
          <w:rFonts w:ascii="Garamond" w:hAnsi="Garamond"/>
          <w:sz w:val="24"/>
          <w:szCs w:val="24"/>
        </w:rPr>
        <w:t xml:space="preserve">McGuigan, Glenn S. </w:t>
      </w:r>
      <w:r w:rsidR="00320D0E" w:rsidRPr="00704C97">
        <w:rPr>
          <w:rFonts w:ascii="Garamond" w:hAnsi="Garamond"/>
          <w:sz w:val="24"/>
          <w:szCs w:val="24"/>
        </w:rPr>
        <w:t xml:space="preserve">“Envisaging the Web: Fostering Critical Thinking Skills of the First-Year Student in the Library Instruction Setting” at Literacy for the </w:t>
      </w:r>
      <w:proofErr w:type="spellStart"/>
      <w:r w:rsidR="00320D0E" w:rsidRPr="00704C97">
        <w:rPr>
          <w:rFonts w:ascii="Garamond" w:hAnsi="Garamond"/>
          <w:sz w:val="24"/>
          <w:szCs w:val="24"/>
        </w:rPr>
        <w:t>Infolenium</w:t>
      </w:r>
      <w:proofErr w:type="spellEnd"/>
      <w:r w:rsidR="00320D0E" w:rsidRPr="00704C97">
        <w:rPr>
          <w:rFonts w:ascii="Garamond" w:hAnsi="Garamond"/>
          <w:sz w:val="24"/>
          <w:szCs w:val="24"/>
        </w:rPr>
        <w:t>, the 29</w:t>
      </w:r>
      <w:r w:rsidR="00320D0E" w:rsidRPr="00704C97">
        <w:rPr>
          <w:rFonts w:ascii="Garamond" w:hAnsi="Garamond"/>
          <w:sz w:val="24"/>
          <w:szCs w:val="24"/>
          <w:vertAlign w:val="superscript"/>
        </w:rPr>
        <w:t>th</w:t>
      </w:r>
      <w:r w:rsidR="00320D0E" w:rsidRPr="00704C97">
        <w:rPr>
          <w:rFonts w:ascii="Garamond" w:hAnsi="Garamond"/>
          <w:sz w:val="24"/>
          <w:szCs w:val="24"/>
        </w:rPr>
        <w:t xml:space="preserve"> Annual Workshop on Instruction in Library Use (WILU), sponsored by the University of Western Ontario. London, Ontario, May 8-10, 2000.</w:t>
      </w:r>
      <w:r w:rsidR="005D0BEC">
        <w:rPr>
          <w:rFonts w:ascii="Garamond" w:hAnsi="Garamond"/>
          <w:sz w:val="24"/>
          <w:szCs w:val="24"/>
        </w:rPr>
        <w:t xml:space="preserve"> (Paper Author &amp; Presenter)</w:t>
      </w:r>
    </w:p>
    <w:p w14:paraId="1A64F065" w14:textId="2D670B44" w:rsidR="00FB4316" w:rsidRDefault="00FB4316" w:rsidP="005D0BEC">
      <w:pPr>
        <w:pStyle w:val="BodyTextIndent"/>
        <w:jc w:val="both"/>
        <w:rPr>
          <w:rFonts w:ascii="Garamond" w:hAnsi="Garamond"/>
          <w:sz w:val="24"/>
          <w:szCs w:val="24"/>
        </w:rPr>
      </w:pPr>
    </w:p>
    <w:p w14:paraId="6527E87F" w14:textId="470F4433" w:rsidR="00FB4316" w:rsidRDefault="00FB4316" w:rsidP="005D0BEC">
      <w:pPr>
        <w:pStyle w:val="BodyTextIndent"/>
        <w:jc w:val="both"/>
        <w:rPr>
          <w:rFonts w:ascii="Garamond" w:hAnsi="Garamond"/>
          <w:sz w:val="24"/>
          <w:szCs w:val="24"/>
        </w:rPr>
      </w:pPr>
    </w:p>
    <w:p w14:paraId="2FB8403B" w14:textId="4A84D9E5" w:rsidR="00FB4316" w:rsidRDefault="00FB4316" w:rsidP="005D0BEC">
      <w:pPr>
        <w:pStyle w:val="BodyTextIndent"/>
        <w:jc w:val="both"/>
        <w:rPr>
          <w:rFonts w:ascii="Garamond" w:hAnsi="Garamond"/>
          <w:sz w:val="24"/>
          <w:szCs w:val="24"/>
        </w:rPr>
      </w:pPr>
    </w:p>
    <w:p w14:paraId="65A80473" w14:textId="79BF9CF2" w:rsidR="00FB4316" w:rsidRDefault="00FB4316" w:rsidP="005D0BEC">
      <w:pPr>
        <w:pStyle w:val="BodyTextIndent"/>
        <w:jc w:val="both"/>
        <w:rPr>
          <w:rFonts w:ascii="Garamond" w:hAnsi="Garamond"/>
          <w:sz w:val="24"/>
          <w:szCs w:val="24"/>
        </w:rPr>
      </w:pPr>
    </w:p>
    <w:p w14:paraId="3BA9F7B8" w14:textId="77777777" w:rsidR="00FB4316" w:rsidRPr="00704C97" w:rsidRDefault="00FB4316" w:rsidP="00FB4316">
      <w:pPr>
        <w:ind w:firstLine="720"/>
        <w:rPr>
          <w:rFonts w:ascii="Garamond" w:hAnsi="Garamond"/>
          <w:b/>
          <w:szCs w:val="24"/>
        </w:rPr>
      </w:pPr>
      <w:r w:rsidRPr="00704C97">
        <w:rPr>
          <w:rFonts w:ascii="Garamond" w:hAnsi="Garamond"/>
          <w:b/>
          <w:szCs w:val="24"/>
        </w:rPr>
        <w:t>Papers presented at tech</w:t>
      </w:r>
      <w:r>
        <w:rPr>
          <w:rFonts w:ascii="Garamond" w:hAnsi="Garamond"/>
          <w:b/>
          <w:szCs w:val="24"/>
        </w:rPr>
        <w:t xml:space="preserve">nical and professional meetings (continued). </w:t>
      </w:r>
    </w:p>
    <w:p w14:paraId="46F4E2B4" w14:textId="77777777" w:rsidR="00FB4316" w:rsidRDefault="00FB4316" w:rsidP="005D0BEC">
      <w:pPr>
        <w:pStyle w:val="BodyTextIndent"/>
        <w:jc w:val="both"/>
        <w:rPr>
          <w:rFonts w:ascii="Garamond" w:hAnsi="Garamond"/>
          <w:sz w:val="24"/>
          <w:szCs w:val="24"/>
        </w:rPr>
      </w:pPr>
    </w:p>
    <w:p w14:paraId="72B32F99" w14:textId="77777777" w:rsidR="00CE1B20" w:rsidRDefault="00CE1B20" w:rsidP="00CE1B20">
      <w:pPr>
        <w:pStyle w:val="BodyTextIndent"/>
        <w:ind w:left="0"/>
        <w:jc w:val="both"/>
        <w:rPr>
          <w:rFonts w:ascii="Garamond" w:hAnsi="Garamond"/>
          <w:sz w:val="24"/>
          <w:szCs w:val="24"/>
        </w:rPr>
      </w:pPr>
    </w:p>
    <w:p w14:paraId="5F35E6C8" w14:textId="5FE99AED" w:rsidR="00320D0E" w:rsidRDefault="00DC2B00" w:rsidP="00350844">
      <w:pPr>
        <w:pStyle w:val="BodyTextIndent"/>
        <w:jc w:val="both"/>
        <w:rPr>
          <w:rFonts w:ascii="Garamond" w:hAnsi="Garamond"/>
          <w:sz w:val="24"/>
          <w:szCs w:val="24"/>
        </w:rPr>
      </w:pPr>
      <w:r w:rsidRPr="00DC2B00">
        <w:rPr>
          <w:rFonts w:ascii="Garamond" w:hAnsi="Garamond"/>
          <w:sz w:val="24"/>
          <w:szCs w:val="24"/>
        </w:rPr>
        <w:t xml:space="preserve">McGuigan, Glenn S. </w:t>
      </w:r>
      <w:r w:rsidR="00320D0E" w:rsidRPr="00704C97">
        <w:rPr>
          <w:rFonts w:ascii="Garamond" w:hAnsi="Garamond"/>
          <w:sz w:val="24"/>
          <w:szCs w:val="24"/>
        </w:rPr>
        <w:t>“Taking the Ghost Out of the Machine: Addressing the Challenges of Critical Thinking in the Electronic Milieu” at the Pennsylvania Association for Educational Communication and Technology (PAECT), 37</w:t>
      </w:r>
      <w:r w:rsidR="00320D0E" w:rsidRPr="00704C97">
        <w:rPr>
          <w:rFonts w:ascii="Garamond" w:hAnsi="Garamond"/>
          <w:sz w:val="24"/>
          <w:szCs w:val="24"/>
          <w:vertAlign w:val="superscript"/>
        </w:rPr>
        <w:t>th</w:t>
      </w:r>
      <w:r w:rsidR="00320D0E" w:rsidRPr="00704C97">
        <w:rPr>
          <w:rFonts w:ascii="Garamond" w:hAnsi="Garamond"/>
          <w:sz w:val="24"/>
          <w:szCs w:val="24"/>
        </w:rPr>
        <w:t xml:space="preserve"> Annual Conference. Hershey, PA. November 21, 1999.</w:t>
      </w:r>
      <w:r w:rsidR="00C27E1E" w:rsidRPr="00704C97">
        <w:rPr>
          <w:rFonts w:ascii="Garamond" w:hAnsi="Garamond"/>
          <w:sz w:val="24"/>
          <w:szCs w:val="24"/>
        </w:rPr>
        <w:t xml:space="preserve">  (Paper Author &amp; Presenter)</w:t>
      </w:r>
    </w:p>
    <w:p w14:paraId="31E37D92" w14:textId="77777777" w:rsidR="00EC26B0" w:rsidRPr="00704C97" w:rsidRDefault="00EC26B0" w:rsidP="00655937">
      <w:pPr>
        <w:pStyle w:val="BodyTextIndent"/>
        <w:ind w:left="0"/>
        <w:jc w:val="both"/>
        <w:rPr>
          <w:rFonts w:ascii="Garamond" w:hAnsi="Garamond"/>
          <w:sz w:val="24"/>
          <w:szCs w:val="24"/>
        </w:rPr>
      </w:pPr>
    </w:p>
    <w:p w14:paraId="7F5507A0" w14:textId="77777777" w:rsidR="005B6A2D" w:rsidRPr="00704C97" w:rsidRDefault="00DC2B00" w:rsidP="0098273E">
      <w:pPr>
        <w:pStyle w:val="BodyTextIndent"/>
        <w:jc w:val="both"/>
        <w:rPr>
          <w:rFonts w:ascii="Garamond" w:hAnsi="Garamond"/>
          <w:sz w:val="24"/>
          <w:szCs w:val="24"/>
        </w:rPr>
      </w:pPr>
      <w:r w:rsidRPr="00DC2B00">
        <w:rPr>
          <w:rFonts w:ascii="Garamond" w:hAnsi="Garamond"/>
          <w:sz w:val="24"/>
          <w:szCs w:val="24"/>
        </w:rPr>
        <w:t xml:space="preserve">McGuigan, Glenn S. </w:t>
      </w:r>
      <w:r w:rsidR="00320D0E" w:rsidRPr="00704C97">
        <w:rPr>
          <w:rFonts w:ascii="Garamond" w:hAnsi="Garamond"/>
          <w:sz w:val="24"/>
          <w:szCs w:val="24"/>
        </w:rPr>
        <w:t xml:space="preserve">“Information Literacy and the First-Year Student: An Academic Librarian’s Perspective” at the Pennsylvania Association of </w:t>
      </w:r>
      <w:proofErr w:type="gramStart"/>
      <w:r w:rsidR="00320D0E" w:rsidRPr="00704C97">
        <w:rPr>
          <w:rFonts w:ascii="Garamond" w:hAnsi="Garamond"/>
          <w:sz w:val="24"/>
          <w:szCs w:val="24"/>
        </w:rPr>
        <w:t>Two Year</w:t>
      </w:r>
      <w:proofErr w:type="gramEnd"/>
      <w:r w:rsidR="00320D0E" w:rsidRPr="00704C97">
        <w:rPr>
          <w:rFonts w:ascii="Garamond" w:hAnsi="Garamond"/>
          <w:sz w:val="24"/>
          <w:szCs w:val="24"/>
        </w:rPr>
        <w:t xml:space="preserve"> Colleges’ 56</w:t>
      </w:r>
      <w:r w:rsidR="00320D0E" w:rsidRPr="00704C97">
        <w:rPr>
          <w:rFonts w:ascii="Garamond" w:hAnsi="Garamond"/>
          <w:sz w:val="24"/>
          <w:szCs w:val="24"/>
          <w:vertAlign w:val="superscript"/>
        </w:rPr>
        <w:t>th</w:t>
      </w:r>
      <w:r w:rsidR="00320D0E" w:rsidRPr="00704C97">
        <w:rPr>
          <w:rFonts w:ascii="Garamond" w:hAnsi="Garamond"/>
          <w:sz w:val="24"/>
          <w:szCs w:val="24"/>
        </w:rPr>
        <w:t xml:space="preserve"> annual conference.  Pittsburgh, PA. April 8, 1999.  </w:t>
      </w:r>
      <w:r w:rsidR="0098273E" w:rsidRPr="00704C97">
        <w:rPr>
          <w:rFonts w:ascii="Garamond" w:hAnsi="Garamond"/>
          <w:sz w:val="24"/>
          <w:szCs w:val="24"/>
        </w:rPr>
        <w:t>(Paper Author &amp; Presenter</w:t>
      </w:r>
      <w:r w:rsidR="002D6EE2" w:rsidRPr="00704C97">
        <w:rPr>
          <w:rFonts w:ascii="Garamond" w:hAnsi="Garamond"/>
          <w:sz w:val="24"/>
          <w:szCs w:val="24"/>
        </w:rPr>
        <w:t>)</w:t>
      </w:r>
      <w:r>
        <w:rPr>
          <w:rFonts w:ascii="Garamond" w:hAnsi="Garamond"/>
          <w:sz w:val="24"/>
          <w:szCs w:val="24"/>
        </w:rPr>
        <w:t xml:space="preserve"> </w:t>
      </w:r>
    </w:p>
    <w:p w14:paraId="4A42649A" w14:textId="77777777" w:rsidR="00DC2B00" w:rsidRDefault="00DC2B00" w:rsidP="00655937">
      <w:pPr>
        <w:pStyle w:val="BodyTextIndent"/>
        <w:ind w:left="0"/>
        <w:jc w:val="both"/>
        <w:rPr>
          <w:rFonts w:ascii="Garamond" w:hAnsi="Garamond"/>
          <w:sz w:val="24"/>
          <w:szCs w:val="24"/>
        </w:rPr>
      </w:pPr>
    </w:p>
    <w:p w14:paraId="701A526A" w14:textId="77777777" w:rsidR="00350E1C" w:rsidRPr="00704C97" w:rsidRDefault="00350E1C" w:rsidP="0098273E">
      <w:pPr>
        <w:pStyle w:val="BodyTextIndent"/>
        <w:jc w:val="both"/>
        <w:rPr>
          <w:rFonts w:ascii="Garamond" w:hAnsi="Garamond"/>
          <w:sz w:val="24"/>
          <w:szCs w:val="24"/>
        </w:rPr>
      </w:pPr>
    </w:p>
    <w:p w14:paraId="3CD8B0FB" w14:textId="77777777" w:rsidR="006E7B6D" w:rsidRPr="00704C97" w:rsidRDefault="006E7B6D" w:rsidP="006E7B6D">
      <w:pPr>
        <w:pStyle w:val="BodyTextIndent"/>
        <w:ind w:left="0" w:firstLine="720"/>
        <w:jc w:val="both"/>
        <w:rPr>
          <w:rFonts w:ascii="Garamond" w:hAnsi="Garamond"/>
          <w:b/>
          <w:bCs/>
          <w:sz w:val="24"/>
          <w:szCs w:val="24"/>
        </w:rPr>
      </w:pPr>
      <w:r w:rsidRPr="00704C97">
        <w:rPr>
          <w:rFonts w:ascii="Garamond" w:hAnsi="Garamond"/>
          <w:b/>
          <w:bCs/>
          <w:sz w:val="24"/>
          <w:szCs w:val="24"/>
        </w:rPr>
        <w:t>Program moderator.</w:t>
      </w:r>
    </w:p>
    <w:p w14:paraId="600A6C6A" w14:textId="77777777" w:rsidR="00C71F21" w:rsidRPr="00F0718E" w:rsidRDefault="00C71F21" w:rsidP="00C71F21">
      <w:pPr>
        <w:pStyle w:val="BodyTextIndent"/>
        <w:ind w:left="0"/>
        <w:jc w:val="both"/>
        <w:rPr>
          <w:rFonts w:ascii="Garamond" w:hAnsi="Garamond"/>
          <w:sz w:val="24"/>
          <w:szCs w:val="24"/>
        </w:rPr>
      </w:pPr>
    </w:p>
    <w:p w14:paraId="0AEE198B" w14:textId="77777777" w:rsidR="00A24C52" w:rsidRPr="00A24C52" w:rsidRDefault="00A24C52" w:rsidP="00A24C52">
      <w:pPr>
        <w:ind w:left="1440"/>
        <w:rPr>
          <w:rFonts w:ascii="Garamond" w:hAnsi="Garamond"/>
          <w:bCs/>
          <w:szCs w:val="24"/>
        </w:rPr>
      </w:pPr>
      <w:r w:rsidRPr="00D06A31">
        <w:rPr>
          <w:rFonts w:ascii="Garamond" w:hAnsi="Garamond"/>
          <w:bCs/>
          <w:szCs w:val="24"/>
        </w:rPr>
        <w:t>“</w:t>
      </w:r>
      <w:r w:rsidRPr="00A24C52">
        <w:rPr>
          <w:rFonts w:ascii="Garamond" w:hAnsi="Garamond"/>
          <w:bCs/>
          <w:szCs w:val="24"/>
        </w:rPr>
        <w:t>Colloquium on Internationalization and Spirituality in the Academic Environment: A Campus View with the Penn State University Libraries</w:t>
      </w:r>
      <w:r>
        <w:rPr>
          <w:rFonts w:ascii="Garamond" w:hAnsi="Garamond"/>
          <w:bCs/>
          <w:szCs w:val="24"/>
        </w:rPr>
        <w:t>.”</w:t>
      </w:r>
    </w:p>
    <w:p w14:paraId="6B56A6B6" w14:textId="77777777" w:rsidR="00A24C52" w:rsidRDefault="00A24C52" w:rsidP="00A24C52">
      <w:pPr>
        <w:ind w:left="1440"/>
        <w:rPr>
          <w:rFonts w:ascii="Garamond" w:hAnsi="Garamond"/>
          <w:bCs/>
          <w:szCs w:val="24"/>
        </w:rPr>
      </w:pPr>
      <w:r w:rsidRPr="00D06A31">
        <w:rPr>
          <w:rFonts w:ascii="Garamond" w:hAnsi="Garamond"/>
          <w:bCs/>
          <w:szCs w:val="24"/>
        </w:rPr>
        <w:t xml:space="preserve">Sponsored by the </w:t>
      </w:r>
      <w:r>
        <w:rPr>
          <w:rFonts w:ascii="Garamond" w:hAnsi="Garamond"/>
          <w:bCs/>
          <w:szCs w:val="24"/>
        </w:rPr>
        <w:t>University Libraries and Penn State Harrisburg</w:t>
      </w:r>
      <w:r w:rsidRPr="00D06A31">
        <w:rPr>
          <w:rFonts w:ascii="Garamond" w:hAnsi="Garamond"/>
          <w:bCs/>
          <w:szCs w:val="24"/>
        </w:rPr>
        <w:t>.  M</w:t>
      </w:r>
      <w:r>
        <w:rPr>
          <w:rFonts w:ascii="Garamond" w:hAnsi="Garamond"/>
          <w:bCs/>
          <w:szCs w:val="24"/>
        </w:rPr>
        <w:t>iddletown, PA.  June 1, 2018</w:t>
      </w:r>
      <w:r w:rsidRPr="00D06A31">
        <w:rPr>
          <w:rFonts w:ascii="Garamond" w:hAnsi="Garamond"/>
          <w:bCs/>
          <w:szCs w:val="24"/>
        </w:rPr>
        <w:t>.  (Program organizer and moderator)</w:t>
      </w:r>
    </w:p>
    <w:p w14:paraId="76467D50" w14:textId="77777777" w:rsidR="00A24C52" w:rsidRDefault="00A24C52" w:rsidP="00F0718E">
      <w:pPr>
        <w:ind w:left="1440"/>
        <w:rPr>
          <w:rFonts w:ascii="Garamond" w:hAnsi="Garamond"/>
          <w:bCs/>
          <w:szCs w:val="24"/>
        </w:rPr>
      </w:pPr>
    </w:p>
    <w:p w14:paraId="0942672B" w14:textId="77777777" w:rsidR="00E93FE0" w:rsidRDefault="00D06A31" w:rsidP="00F0718E">
      <w:pPr>
        <w:ind w:left="1440"/>
        <w:rPr>
          <w:rFonts w:ascii="Garamond" w:hAnsi="Garamond"/>
          <w:bCs/>
          <w:szCs w:val="24"/>
        </w:rPr>
      </w:pPr>
      <w:r w:rsidRPr="00D06A31">
        <w:rPr>
          <w:rFonts w:ascii="Garamond" w:hAnsi="Garamond"/>
          <w:bCs/>
          <w:szCs w:val="24"/>
        </w:rPr>
        <w:t>“Interdisciplinary Perspectives at Work: How does Interdiscip</w:t>
      </w:r>
      <w:r>
        <w:rPr>
          <w:rFonts w:ascii="Garamond" w:hAnsi="Garamond"/>
          <w:bCs/>
          <w:szCs w:val="24"/>
        </w:rPr>
        <w:t xml:space="preserve">linary Work </w:t>
      </w:r>
      <w:r w:rsidRPr="00D06A31">
        <w:rPr>
          <w:rFonts w:ascii="Garamond" w:hAnsi="Garamond"/>
          <w:bCs/>
          <w:szCs w:val="24"/>
        </w:rPr>
        <w:t xml:space="preserve">Impact Academic Research and Librarianship? A Colloquium Featuring Teaching Faculty and Library Faculty from Penn State Harrisburg and the Penn State University Libraries.”  Sponsored by the </w:t>
      </w:r>
      <w:r>
        <w:rPr>
          <w:rFonts w:ascii="Garamond" w:hAnsi="Garamond"/>
          <w:bCs/>
          <w:szCs w:val="24"/>
        </w:rPr>
        <w:t>University Libraries and Penn State Harrisburg</w:t>
      </w:r>
      <w:r w:rsidRPr="00D06A31">
        <w:rPr>
          <w:rFonts w:ascii="Garamond" w:hAnsi="Garamond"/>
          <w:bCs/>
          <w:szCs w:val="24"/>
        </w:rPr>
        <w:t>.  M</w:t>
      </w:r>
      <w:r>
        <w:rPr>
          <w:rFonts w:ascii="Garamond" w:hAnsi="Garamond"/>
          <w:bCs/>
          <w:szCs w:val="24"/>
        </w:rPr>
        <w:t>iddletown, PA.  October 28, 2016</w:t>
      </w:r>
      <w:r w:rsidRPr="00D06A31">
        <w:rPr>
          <w:rFonts w:ascii="Garamond" w:hAnsi="Garamond"/>
          <w:bCs/>
          <w:szCs w:val="24"/>
        </w:rPr>
        <w:t>.  (Program organizer and moderator)</w:t>
      </w:r>
    </w:p>
    <w:p w14:paraId="537C8EE6" w14:textId="77777777" w:rsidR="00E93FE0" w:rsidRDefault="00E93FE0" w:rsidP="00F0718E">
      <w:pPr>
        <w:ind w:left="1440"/>
        <w:rPr>
          <w:rFonts w:ascii="Garamond" w:hAnsi="Garamond"/>
          <w:bCs/>
          <w:szCs w:val="24"/>
        </w:rPr>
      </w:pPr>
    </w:p>
    <w:p w14:paraId="6C82E2D2" w14:textId="77777777" w:rsidR="00CF1E1E" w:rsidRDefault="00F0718E" w:rsidP="0092191D">
      <w:pPr>
        <w:ind w:left="1440"/>
        <w:rPr>
          <w:rFonts w:ascii="Garamond" w:hAnsi="Garamond"/>
        </w:rPr>
      </w:pPr>
      <w:r w:rsidRPr="00425313">
        <w:rPr>
          <w:rFonts w:ascii="Garamond" w:hAnsi="Garamond"/>
          <w:bCs/>
          <w:szCs w:val="24"/>
        </w:rPr>
        <w:t>“Trends in Electronic Government: A Library and Information Center Perspective</w:t>
      </w:r>
      <w:r w:rsidR="00D06A31">
        <w:rPr>
          <w:rFonts w:ascii="Garamond" w:hAnsi="Garamond"/>
          <w:bCs/>
          <w:szCs w:val="24"/>
        </w:rPr>
        <w:t xml:space="preserve">,” </w:t>
      </w:r>
      <w:r w:rsidR="00425313" w:rsidRPr="00425313">
        <w:rPr>
          <w:rFonts w:ascii="Garamond" w:hAnsi="Garamond"/>
          <w:bCs/>
          <w:szCs w:val="24"/>
        </w:rPr>
        <w:t xml:space="preserve">a panel </w:t>
      </w:r>
      <w:r w:rsidR="00425313" w:rsidRPr="00425313">
        <w:rPr>
          <w:rFonts w:ascii="Garamond" w:hAnsi="Garamond"/>
        </w:rPr>
        <w:t xml:space="preserve">featuring government information specialists from Franklin &amp; Marshall College, Pennsylvania Historical &amp; Museum Commission, West Chester University, and Penn State University.  </w:t>
      </w:r>
      <w:r w:rsidRPr="00425313">
        <w:rPr>
          <w:rFonts w:ascii="Garamond" w:hAnsi="Garamond"/>
          <w:bCs/>
          <w:szCs w:val="24"/>
        </w:rPr>
        <w:t xml:space="preserve">  Sponsored by the Philadelphia Chapter of the Special Libraries Associ</w:t>
      </w:r>
      <w:r w:rsidR="002332C9">
        <w:rPr>
          <w:rFonts w:ascii="Garamond" w:hAnsi="Garamond"/>
          <w:bCs/>
          <w:szCs w:val="24"/>
        </w:rPr>
        <w:t>ation.  Middletown, PA.  July 31, 2009</w:t>
      </w:r>
      <w:r w:rsidRPr="00425313">
        <w:rPr>
          <w:rFonts w:ascii="Garamond" w:hAnsi="Garamond"/>
          <w:bCs/>
          <w:szCs w:val="24"/>
        </w:rPr>
        <w:t xml:space="preserve">.  </w:t>
      </w:r>
      <w:r w:rsidRPr="00425313">
        <w:rPr>
          <w:rFonts w:ascii="Garamond" w:hAnsi="Garamond"/>
        </w:rPr>
        <w:t>(Program organizer and moderator)</w:t>
      </w:r>
    </w:p>
    <w:p w14:paraId="74448740" w14:textId="77777777" w:rsidR="00CF1E1E" w:rsidRDefault="00CF1E1E" w:rsidP="0092191D">
      <w:pPr>
        <w:ind w:left="1440"/>
        <w:rPr>
          <w:rFonts w:ascii="Garamond" w:hAnsi="Garamond"/>
        </w:rPr>
      </w:pPr>
    </w:p>
    <w:p w14:paraId="040590EC" w14:textId="77777777" w:rsidR="007B3186" w:rsidRDefault="00F0718E" w:rsidP="0092191D">
      <w:pPr>
        <w:ind w:left="1440"/>
        <w:rPr>
          <w:rFonts w:ascii="Garamond" w:hAnsi="Garamond"/>
          <w:szCs w:val="24"/>
        </w:rPr>
      </w:pPr>
      <w:r w:rsidRPr="00F0718E">
        <w:rPr>
          <w:rFonts w:ascii="Garamond" w:hAnsi="Garamond"/>
        </w:rPr>
        <w:t>“Interdisciplinary Perspectives at Wo</w:t>
      </w:r>
      <w:r w:rsidR="00D06A31">
        <w:rPr>
          <w:rFonts w:ascii="Garamond" w:hAnsi="Garamond"/>
        </w:rPr>
        <w:t>rk: How does Interdisciplinary Work</w:t>
      </w:r>
      <w:r w:rsidRPr="00F0718E">
        <w:rPr>
          <w:rFonts w:ascii="Garamond" w:hAnsi="Garamond"/>
        </w:rPr>
        <w:t xml:space="preserve"> Impact Academic Research and Librarianship? A Colloquium Featuring </w:t>
      </w:r>
      <w:r w:rsidRPr="00F0718E">
        <w:rPr>
          <w:rFonts w:ascii="Garamond" w:hAnsi="Garamond"/>
        </w:rPr>
        <w:lastRenderedPageBreak/>
        <w:t>Teaching Faculty and Library Faculty from Penn State Harrisburg and the Penn State University Libraries.”  Sponsored by the Commonwealth Campus Libraries, the Penn State Harrisburg Office for Research and Graduate Studies, and the Penn State Harrisburg Li</w:t>
      </w:r>
      <w:r w:rsidR="002332C9">
        <w:rPr>
          <w:rFonts w:ascii="Garamond" w:hAnsi="Garamond"/>
        </w:rPr>
        <w:t>brary.  Middletown, PA.  November 7, 2008</w:t>
      </w:r>
      <w:r w:rsidRPr="00F0718E">
        <w:rPr>
          <w:rFonts w:ascii="Garamond" w:hAnsi="Garamond"/>
        </w:rPr>
        <w:t>.  (P</w:t>
      </w:r>
      <w:r>
        <w:rPr>
          <w:rFonts w:ascii="Garamond" w:hAnsi="Garamond"/>
        </w:rPr>
        <w:t>rogram organizer and moderator)</w:t>
      </w:r>
    </w:p>
    <w:p w14:paraId="64956C26" w14:textId="77777777" w:rsidR="00D06A31" w:rsidRDefault="00D06A31" w:rsidP="00CF1E1E">
      <w:pPr>
        <w:rPr>
          <w:rFonts w:ascii="Garamond" w:hAnsi="Garamond"/>
          <w:szCs w:val="24"/>
        </w:rPr>
      </w:pPr>
    </w:p>
    <w:p w14:paraId="16EB47E5" w14:textId="77777777" w:rsidR="00FB4316" w:rsidRDefault="00FB4316" w:rsidP="00D06A31">
      <w:pPr>
        <w:ind w:left="1440"/>
        <w:rPr>
          <w:rFonts w:ascii="Garamond" w:hAnsi="Garamond"/>
          <w:szCs w:val="24"/>
        </w:rPr>
      </w:pPr>
    </w:p>
    <w:p w14:paraId="21579788" w14:textId="77777777" w:rsidR="00FB4316" w:rsidRDefault="00FB4316" w:rsidP="00D06A31">
      <w:pPr>
        <w:ind w:left="1440"/>
        <w:rPr>
          <w:rFonts w:ascii="Garamond" w:hAnsi="Garamond"/>
          <w:szCs w:val="24"/>
        </w:rPr>
      </w:pPr>
    </w:p>
    <w:p w14:paraId="619C3510" w14:textId="77777777" w:rsidR="00FB4316" w:rsidRDefault="00FB4316" w:rsidP="00D06A31">
      <w:pPr>
        <w:ind w:left="1440"/>
        <w:rPr>
          <w:rFonts w:ascii="Garamond" w:hAnsi="Garamond"/>
          <w:szCs w:val="24"/>
        </w:rPr>
      </w:pPr>
    </w:p>
    <w:p w14:paraId="3845B082" w14:textId="77777777" w:rsidR="00FB4316" w:rsidRDefault="00FB4316" w:rsidP="00D06A31">
      <w:pPr>
        <w:ind w:left="1440"/>
        <w:rPr>
          <w:rFonts w:ascii="Garamond" w:hAnsi="Garamond"/>
          <w:szCs w:val="24"/>
        </w:rPr>
      </w:pPr>
    </w:p>
    <w:p w14:paraId="3383B551" w14:textId="77777777" w:rsidR="00FB4316" w:rsidRDefault="00FB4316" w:rsidP="00D06A31">
      <w:pPr>
        <w:ind w:left="1440"/>
        <w:rPr>
          <w:rFonts w:ascii="Garamond" w:hAnsi="Garamond"/>
          <w:szCs w:val="24"/>
        </w:rPr>
      </w:pPr>
    </w:p>
    <w:p w14:paraId="5F1432CB" w14:textId="41AE811D" w:rsidR="00FB4316" w:rsidRPr="00FB4316" w:rsidRDefault="00FB4316" w:rsidP="00FB4316">
      <w:pPr>
        <w:pStyle w:val="BodyTextIndent"/>
        <w:ind w:left="0" w:firstLine="720"/>
        <w:jc w:val="both"/>
        <w:rPr>
          <w:rFonts w:ascii="Garamond" w:hAnsi="Garamond"/>
          <w:b/>
          <w:bCs/>
          <w:sz w:val="24"/>
          <w:szCs w:val="24"/>
        </w:rPr>
      </w:pPr>
      <w:r w:rsidRPr="00704C97">
        <w:rPr>
          <w:rFonts w:ascii="Garamond" w:hAnsi="Garamond"/>
          <w:b/>
          <w:bCs/>
          <w:sz w:val="24"/>
          <w:szCs w:val="24"/>
        </w:rPr>
        <w:t>Program moderator</w:t>
      </w:r>
      <w:r>
        <w:rPr>
          <w:rFonts w:ascii="Garamond" w:hAnsi="Garamond"/>
          <w:b/>
          <w:bCs/>
          <w:sz w:val="24"/>
          <w:szCs w:val="24"/>
        </w:rPr>
        <w:t xml:space="preserve"> (continued)</w:t>
      </w:r>
      <w:r w:rsidRPr="00704C97">
        <w:rPr>
          <w:rFonts w:ascii="Garamond" w:hAnsi="Garamond"/>
          <w:b/>
          <w:bCs/>
          <w:sz w:val="24"/>
          <w:szCs w:val="24"/>
        </w:rPr>
        <w:t>.</w:t>
      </w:r>
    </w:p>
    <w:p w14:paraId="69E80F2E" w14:textId="77777777" w:rsidR="00FB4316" w:rsidRDefault="00FB4316" w:rsidP="00D06A31">
      <w:pPr>
        <w:ind w:left="1440"/>
        <w:rPr>
          <w:rFonts w:ascii="Garamond" w:hAnsi="Garamond"/>
          <w:szCs w:val="24"/>
        </w:rPr>
      </w:pPr>
    </w:p>
    <w:p w14:paraId="5362D368" w14:textId="5ECFA5B0" w:rsidR="00D06A31" w:rsidRDefault="00C71F21" w:rsidP="00D06A31">
      <w:pPr>
        <w:ind w:left="1440"/>
        <w:rPr>
          <w:rFonts w:ascii="Garamond" w:hAnsi="Garamond"/>
          <w:szCs w:val="24"/>
        </w:rPr>
      </w:pPr>
      <w:r w:rsidRPr="00704C97">
        <w:rPr>
          <w:rFonts w:ascii="Garamond" w:hAnsi="Garamond"/>
          <w:szCs w:val="24"/>
        </w:rPr>
        <w:t xml:space="preserve">“Trends in Academic Business Librarianship,” a panel presentation featuring </w:t>
      </w:r>
      <w:r w:rsidR="00B00A94">
        <w:rPr>
          <w:rFonts w:ascii="Garamond" w:hAnsi="Garamond"/>
          <w:szCs w:val="24"/>
        </w:rPr>
        <w:t>speakers from the</w:t>
      </w:r>
      <w:r w:rsidRPr="00704C97">
        <w:rPr>
          <w:rFonts w:ascii="Garamond" w:hAnsi="Garamond"/>
          <w:szCs w:val="24"/>
        </w:rPr>
        <w:t xml:space="preserve"> City Univ</w:t>
      </w:r>
      <w:r w:rsidR="00B00A94">
        <w:rPr>
          <w:rFonts w:ascii="Garamond" w:hAnsi="Garamond"/>
          <w:szCs w:val="24"/>
        </w:rPr>
        <w:t>ersity of New York, the</w:t>
      </w:r>
      <w:r w:rsidRPr="00704C97">
        <w:rPr>
          <w:rFonts w:ascii="Garamond" w:hAnsi="Garamond"/>
          <w:szCs w:val="24"/>
        </w:rPr>
        <w:t xml:space="preserve"> University of</w:t>
      </w:r>
      <w:r w:rsidR="00492178">
        <w:rPr>
          <w:rFonts w:ascii="Garamond" w:hAnsi="Garamond"/>
          <w:szCs w:val="24"/>
        </w:rPr>
        <w:t xml:space="preserve"> Florida, and</w:t>
      </w:r>
      <w:r w:rsidRPr="00704C97">
        <w:rPr>
          <w:rFonts w:ascii="Garamond" w:hAnsi="Garamond"/>
          <w:szCs w:val="24"/>
        </w:rPr>
        <w:t xml:space="preserve"> Penn State University Park.  Sponsored by CUBL, a unit of the Business and Finance Division of SLA. SLA Annual Conference.  Baltimore, MD.  June 13, </w:t>
      </w:r>
      <w:r w:rsidR="00D06A31">
        <w:rPr>
          <w:rFonts w:ascii="Garamond" w:hAnsi="Garamond"/>
          <w:szCs w:val="24"/>
        </w:rPr>
        <w:t xml:space="preserve">2006.  (Program moderator)    </w:t>
      </w:r>
    </w:p>
    <w:p w14:paraId="11552250" w14:textId="77777777" w:rsidR="00D06A31" w:rsidRDefault="00D06A31" w:rsidP="00D06A31">
      <w:pPr>
        <w:rPr>
          <w:rFonts w:ascii="Garamond" w:hAnsi="Garamond"/>
          <w:szCs w:val="24"/>
        </w:rPr>
      </w:pPr>
    </w:p>
    <w:p w14:paraId="0A120F43" w14:textId="77777777" w:rsidR="0051605A" w:rsidRPr="00D06A31" w:rsidRDefault="00C71F21" w:rsidP="00D06A31">
      <w:pPr>
        <w:ind w:left="1440"/>
        <w:rPr>
          <w:rFonts w:ascii="Garamond" w:hAnsi="Garamond"/>
          <w:szCs w:val="24"/>
        </w:rPr>
      </w:pPr>
      <w:r w:rsidRPr="00704C97">
        <w:rPr>
          <w:rFonts w:ascii="Garamond" w:hAnsi="Garamond"/>
          <w:szCs w:val="24"/>
        </w:rPr>
        <w:t xml:space="preserve">“Trends in Academic Business Librarianship,” a panel presentation featuring </w:t>
      </w:r>
      <w:r w:rsidR="00492178">
        <w:rPr>
          <w:rFonts w:ascii="Garamond" w:hAnsi="Garamond"/>
          <w:szCs w:val="24"/>
        </w:rPr>
        <w:t>speakers from</w:t>
      </w:r>
      <w:r w:rsidRPr="00704C97">
        <w:rPr>
          <w:rFonts w:ascii="Garamond" w:hAnsi="Garamond"/>
          <w:szCs w:val="24"/>
        </w:rPr>
        <w:t xml:space="preserve"> Penn State</w:t>
      </w:r>
      <w:r w:rsidR="00492178">
        <w:rPr>
          <w:rFonts w:ascii="Garamond" w:hAnsi="Garamond"/>
          <w:szCs w:val="24"/>
        </w:rPr>
        <w:t xml:space="preserve"> University Park, and Penn State Harrisburg</w:t>
      </w:r>
      <w:r w:rsidRPr="00704C97">
        <w:rPr>
          <w:rFonts w:ascii="Garamond" w:hAnsi="Garamond"/>
          <w:szCs w:val="24"/>
        </w:rPr>
        <w:t>.  Sponsored by CUBL, a unit of the Business and Finance Division of SLA. SLA Annual Conference.  Toronto, CA.  June 7, 2005.  (Paper presenter, introduced speakers and moderated the program)</w:t>
      </w:r>
      <w:r w:rsidR="005D0BEC">
        <w:rPr>
          <w:rFonts w:ascii="Garamond" w:hAnsi="Garamond"/>
          <w:szCs w:val="24"/>
        </w:rPr>
        <w:t xml:space="preserve">   </w:t>
      </w:r>
    </w:p>
    <w:p w14:paraId="71E039A8" w14:textId="77777777" w:rsidR="00CE1B20" w:rsidRDefault="00CE1B20" w:rsidP="005D0BEC">
      <w:pPr>
        <w:rPr>
          <w:rFonts w:ascii="Garamond" w:hAnsi="Garamond"/>
          <w:szCs w:val="24"/>
        </w:rPr>
      </w:pPr>
    </w:p>
    <w:p w14:paraId="43216F9C" w14:textId="6C230D6D" w:rsidR="00E93FE0" w:rsidRPr="00704C97" w:rsidRDefault="00C71F21" w:rsidP="00401C2F">
      <w:pPr>
        <w:ind w:left="1440"/>
        <w:rPr>
          <w:rFonts w:ascii="Garamond" w:hAnsi="Garamond"/>
          <w:szCs w:val="24"/>
        </w:rPr>
      </w:pPr>
      <w:r w:rsidRPr="00704C97">
        <w:rPr>
          <w:rFonts w:ascii="Garamond" w:hAnsi="Garamond"/>
          <w:szCs w:val="24"/>
        </w:rPr>
        <w:t xml:space="preserve">“You Can Search What You Can’t See,” a presentation on the “Invisible Web” featuring Internet Consultant and Author Gary Price.  Sponsored by the College &amp; University Business Librarians Roundtable of the Business &amp; Finance Division of the Special Libraries Association. SLA Annual Conference, Los Angeles, CA.  June 12, 2002.  (Introduced speaker &amp; moderated the program). </w:t>
      </w:r>
    </w:p>
    <w:p w14:paraId="32380411" w14:textId="77777777" w:rsidR="00655937" w:rsidRDefault="00655937">
      <w:pPr>
        <w:ind w:firstLine="720"/>
        <w:rPr>
          <w:rFonts w:ascii="Garamond" w:hAnsi="Garamond"/>
          <w:b/>
          <w:szCs w:val="24"/>
        </w:rPr>
      </w:pPr>
    </w:p>
    <w:p w14:paraId="7ED81030" w14:textId="77777777" w:rsidR="00655937" w:rsidRDefault="00655937">
      <w:pPr>
        <w:ind w:firstLine="720"/>
        <w:rPr>
          <w:rFonts w:ascii="Garamond" w:hAnsi="Garamond"/>
          <w:b/>
          <w:szCs w:val="24"/>
        </w:rPr>
      </w:pPr>
    </w:p>
    <w:p w14:paraId="74C385DE" w14:textId="2A00E182" w:rsidR="00320D0E" w:rsidRPr="00704C97" w:rsidRDefault="00320D0E">
      <w:pPr>
        <w:ind w:firstLine="720"/>
        <w:rPr>
          <w:rFonts w:ascii="Garamond" w:hAnsi="Garamond"/>
          <w:szCs w:val="24"/>
        </w:rPr>
      </w:pPr>
      <w:r w:rsidRPr="00704C97">
        <w:rPr>
          <w:rFonts w:ascii="Garamond" w:hAnsi="Garamond"/>
          <w:b/>
          <w:szCs w:val="24"/>
        </w:rPr>
        <w:t xml:space="preserve">Invited </w:t>
      </w:r>
      <w:r w:rsidR="00C9580C" w:rsidRPr="00704C97">
        <w:rPr>
          <w:rFonts w:ascii="Garamond" w:hAnsi="Garamond"/>
          <w:b/>
          <w:szCs w:val="24"/>
        </w:rPr>
        <w:t>lectures</w:t>
      </w:r>
      <w:r w:rsidRPr="00704C97">
        <w:rPr>
          <w:rFonts w:ascii="Garamond" w:hAnsi="Garamond"/>
          <w:b/>
          <w:szCs w:val="24"/>
        </w:rPr>
        <w:t>.</w:t>
      </w:r>
    </w:p>
    <w:p w14:paraId="0BF37975" w14:textId="77777777" w:rsidR="00320D0E" w:rsidRPr="00704C97" w:rsidRDefault="00320D0E">
      <w:pPr>
        <w:rPr>
          <w:rFonts w:ascii="Garamond" w:hAnsi="Garamond"/>
          <w:szCs w:val="24"/>
        </w:rPr>
      </w:pPr>
    </w:p>
    <w:p w14:paraId="16872EE2" w14:textId="77777777" w:rsidR="00320D0E" w:rsidRPr="00704C97" w:rsidRDefault="00320D0E">
      <w:pPr>
        <w:ind w:left="1440"/>
        <w:rPr>
          <w:rFonts w:ascii="Garamond" w:hAnsi="Garamond"/>
          <w:szCs w:val="24"/>
        </w:rPr>
      </w:pPr>
      <w:r w:rsidRPr="00704C97">
        <w:rPr>
          <w:rFonts w:ascii="Garamond" w:hAnsi="Garamond"/>
          <w:szCs w:val="24"/>
        </w:rPr>
        <w:t xml:space="preserve">“The Structure and Packaging of Business Information” to the Special Libraries Association Student Chapter of Clarion University.  Advised by Prof. James Buchanan, Department of Library Science, Clarion University.  Harrisburg, PA.  November 23, 2002. </w:t>
      </w:r>
      <w:r w:rsidR="00C9580C" w:rsidRPr="00704C97">
        <w:rPr>
          <w:rFonts w:ascii="Garamond" w:hAnsi="Garamond"/>
          <w:szCs w:val="24"/>
        </w:rPr>
        <w:t>(Lecture</w:t>
      </w:r>
      <w:r w:rsidR="00985681" w:rsidRPr="00704C97">
        <w:rPr>
          <w:rFonts w:ascii="Garamond" w:hAnsi="Garamond"/>
          <w:szCs w:val="24"/>
        </w:rPr>
        <w:t>r</w:t>
      </w:r>
      <w:r w:rsidR="00C9580C" w:rsidRPr="00704C97">
        <w:rPr>
          <w:rFonts w:ascii="Garamond" w:hAnsi="Garamond"/>
          <w:szCs w:val="24"/>
        </w:rPr>
        <w:t xml:space="preserve">) </w:t>
      </w:r>
      <w:r w:rsidRPr="00704C97">
        <w:rPr>
          <w:rFonts w:ascii="Garamond" w:hAnsi="Garamond"/>
          <w:szCs w:val="24"/>
        </w:rPr>
        <w:t xml:space="preserve"> </w:t>
      </w:r>
    </w:p>
    <w:p w14:paraId="5B1E627A" w14:textId="77777777" w:rsidR="00320D0E" w:rsidRPr="00704C97" w:rsidRDefault="00320D0E">
      <w:pPr>
        <w:rPr>
          <w:rFonts w:ascii="Garamond" w:hAnsi="Garamond"/>
          <w:szCs w:val="24"/>
        </w:rPr>
      </w:pPr>
    </w:p>
    <w:p w14:paraId="37B4BC03" w14:textId="77777777" w:rsidR="00737275" w:rsidRPr="00704C97" w:rsidRDefault="00320D0E" w:rsidP="0098273E">
      <w:pPr>
        <w:ind w:left="1440"/>
        <w:rPr>
          <w:rFonts w:ascii="Garamond" w:hAnsi="Garamond"/>
          <w:szCs w:val="24"/>
        </w:rPr>
      </w:pPr>
      <w:r w:rsidRPr="00704C97">
        <w:rPr>
          <w:rFonts w:ascii="Garamond" w:hAnsi="Garamond"/>
          <w:szCs w:val="24"/>
        </w:rPr>
        <w:t xml:space="preserve">“Electronic Business Resources: </w:t>
      </w:r>
      <w:r w:rsidR="00C136A8" w:rsidRPr="00704C97">
        <w:rPr>
          <w:rFonts w:ascii="Garamond" w:hAnsi="Garamond"/>
          <w:szCs w:val="24"/>
        </w:rPr>
        <w:t>The</w:t>
      </w:r>
      <w:r w:rsidRPr="00704C97">
        <w:rPr>
          <w:rFonts w:ascii="Garamond" w:hAnsi="Garamond"/>
          <w:szCs w:val="24"/>
        </w:rPr>
        <w:t xml:space="preserve"> Search for Industry Information” to the Capital Area Law Librarians.  CALL Fall Speaker Program.  Harrisburg, PA.  November 15, 2001.</w:t>
      </w:r>
      <w:r w:rsidR="00985681" w:rsidRPr="00704C97">
        <w:rPr>
          <w:rFonts w:ascii="Garamond" w:hAnsi="Garamond"/>
          <w:szCs w:val="24"/>
        </w:rPr>
        <w:t xml:space="preserve">  (Lecturer) </w:t>
      </w:r>
      <w:r w:rsidRPr="00704C97">
        <w:rPr>
          <w:rFonts w:ascii="Garamond" w:hAnsi="Garamond"/>
          <w:szCs w:val="24"/>
        </w:rPr>
        <w:t xml:space="preserve">   </w:t>
      </w:r>
    </w:p>
    <w:p w14:paraId="2B9D82D4" w14:textId="77777777" w:rsidR="00B7167F" w:rsidRDefault="00B7167F" w:rsidP="00B7167F">
      <w:pPr>
        <w:pStyle w:val="BodyTextIndent"/>
        <w:ind w:left="0"/>
        <w:jc w:val="both"/>
        <w:rPr>
          <w:rFonts w:ascii="Garamond" w:hAnsi="Garamond"/>
          <w:sz w:val="24"/>
          <w:szCs w:val="24"/>
        </w:rPr>
      </w:pPr>
    </w:p>
    <w:p w14:paraId="54B0BA48" w14:textId="77777777" w:rsidR="0092191D" w:rsidRDefault="00320D0E" w:rsidP="00B7167F">
      <w:pPr>
        <w:pStyle w:val="BodyTextIndent"/>
        <w:jc w:val="both"/>
        <w:rPr>
          <w:rFonts w:ascii="Garamond" w:hAnsi="Garamond"/>
          <w:sz w:val="24"/>
          <w:szCs w:val="24"/>
        </w:rPr>
      </w:pPr>
      <w:r w:rsidRPr="00704C97">
        <w:rPr>
          <w:rFonts w:ascii="Garamond" w:hAnsi="Garamond"/>
          <w:sz w:val="24"/>
          <w:szCs w:val="24"/>
        </w:rPr>
        <w:t xml:space="preserve">“Business Resources and Services in Academic Libraries” to a graduate class, Information Sources and Services (LS 500, Prof. Gregory Crawford), offered through the Dixon Center, Department of Library Science, Clarion University.  Harrisburg, PA.  June 2, 2001. </w:t>
      </w:r>
      <w:r w:rsidR="00985681" w:rsidRPr="00704C97">
        <w:rPr>
          <w:rFonts w:ascii="Garamond" w:hAnsi="Garamond"/>
          <w:sz w:val="24"/>
          <w:szCs w:val="24"/>
        </w:rPr>
        <w:t xml:space="preserve"> (Lecturer) </w:t>
      </w:r>
      <w:r w:rsidRPr="00704C97">
        <w:rPr>
          <w:rFonts w:ascii="Garamond" w:hAnsi="Garamond"/>
          <w:sz w:val="24"/>
          <w:szCs w:val="24"/>
        </w:rPr>
        <w:t xml:space="preserve"> </w:t>
      </w:r>
    </w:p>
    <w:p w14:paraId="1AE74FFF" w14:textId="77777777" w:rsidR="0092191D" w:rsidRDefault="0092191D" w:rsidP="002D6EE2">
      <w:pPr>
        <w:pStyle w:val="BodyTextIndent"/>
        <w:jc w:val="both"/>
        <w:rPr>
          <w:rFonts w:ascii="Garamond" w:hAnsi="Garamond"/>
          <w:sz w:val="24"/>
          <w:szCs w:val="24"/>
        </w:rPr>
      </w:pPr>
    </w:p>
    <w:p w14:paraId="36F4BC6F" w14:textId="77777777" w:rsidR="007B3186" w:rsidRPr="0092191D" w:rsidRDefault="00536272" w:rsidP="0092191D">
      <w:pPr>
        <w:pStyle w:val="BodyTextIndent"/>
        <w:jc w:val="both"/>
        <w:rPr>
          <w:rFonts w:ascii="Garamond" w:hAnsi="Garamond"/>
          <w:sz w:val="24"/>
          <w:szCs w:val="24"/>
        </w:rPr>
      </w:pPr>
      <w:r w:rsidRPr="00704C97">
        <w:rPr>
          <w:rFonts w:ascii="Garamond" w:hAnsi="Garamond"/>
          <w:sz w:val="24"/>
          <w:szCs w:val="24"/>
        </w:rPr>
        <w:t xml:space="preserve">“The Vocation of Academic Reference Librarianship: An Overview of the Daily Responsibilities and Duties of the Profession” to a graduate class, Basic Information Sources (LIS 17:610:531, Prof. Mark Winston), at the School of </w:t>
      </w:r>
      <w:r w:rsidR="00320D0E" w:rsidRPr="00704C97">
        <w:rPr>
          <w:rFonts w:ascii="Garamond" w:hAnsi="Garamond"/>
          <w:sz w:val="24"/>
          <w:szCs w:val="24"/>
        </w:rPr>
        <w:t>Information, Communication and Library Studies, Rutgers University.  New Brunswick, NJ.  July 16, 1999.</w:t>
      </w:r>
      <w:r w:rsidR="00737275" w:rsidRPr="00704C97">
        <w:rPr>
          <w:rFonts w:ascii="Garamond" w:hAnsi="Garamond"/>
          <w:sz w:val="24"/>
          <w:szCs w:val="24"/>
        </w:rPr>
        <w:t xml:space="preserve">  (Lecturer)</w:t>
      </w:r>
    </w:p>
    <w:p w14:paraId="65EDBD26" w14:textId="77777777" w:rsidR="007B3186" w:rsidRDefault="007B3186" w:rsidP="0092191D">
      <w:pPr>
        <w:rPr>
          <w:rFonts w:ascii="Garamond" w:hAnsi="Garamond"/>
          <w:szCs w:val="24"/>
        </w:rPr>
      </w:pPr>
    </w:p>
    <w:p w14:paraId="6FC54B72" w14:textId="77777777" w:rsidR="00FB4316" w:rsidRDefault="00FB4316" w:rsidP="00FB4316">
      <w:pPr>
        <w:ind w:left="1440"/>
        <w:rPr>
          <w:rFonts w:ascii="Garamond" w:hAnsi="Garamond"/>
          <w:szCs w:val="24"/>
        </w:rPr>
      </w:pPr>
    </w:p>
    <w:p w14:paraId="49017F64" w14:textId="77777777" w:rsidR="00FB4316" w:rsidRDefault="00FB4316" w:rsidP="00FB4316">
      <w:pPr>
        <w:ind w:left="1440"/>
        <w:rPr>
          <w:rFonts w:ascii="Garamond" w:hAnsi="Garamond"/>
          <w:szCs w:val="24"/>
        </w:rPr>
      </w:pPr>
    </w:p>
    <w:p w14:paraId="46DA9627" w14:textId="77777777" w:rsidR="00FB4316" w:rsidRDefault="00FB4316" w:rsidP="00FB4316">
      <w:pPr>
        <w:ind w:left="1440"/>
        <w:rPr>
          <w:rFonts w:ascii="Garamond" w:hAnsi="Garamond"/>
          <w:szCs w:val="24"/>
        </w:rPr>
      </w:pPr>
    </w:p>
    <w:p w14:paraId="5F1336A2" w14:textId="3466398C" w:rsidR="00FB4316" w:rsidRPr="00704C97" w:rsidRDefault="00FB4316" w:rsidP="00FB4316">
      <w:pPr>
        <w:ind w:firstLine="720"/>
        <w:rPr>
          <w:rFonts w:ascii="Garamond" w:hAnsi="Garamond"/>
          <w:szCs w:val="24"/>
        </w:rPr>
      </w:pPr>
      <w:r w:rsidRPr="00704C97">
        <w:rPr>
          <w:rFonts w:ascii="Garamond" w:hAnsi="Garamond"/>
          <w:b/>
          <w:szCs w:val="24"/>
        </w:rPr>
        <w:t>Invited lectures</w:t>
      </w:r>
      <w:r>
        <w:rPr>
          <w:rFonts w:ascii="Garamond" w:hAnsi="Garamond"/>
          <w:b/>
          <w:szCs w:val="24"/>
        </w:rPr>
        <w:t xml:space="preserve"> (continued)</w:t>
      </w:r>
      <w:r w:rsidRPr="00704C97">
        <w:rPr>
          <w:rFonts w:ascii="Garamond" w:hAnsi="Garamond"/>
          <w:b/>
          <w:szCs w:val="24"/>
        </w:rPr>
        <w:t>.</w:t>
      </w:r>
    </w:p>
    <w:p w14:paraId="217F66F9" w14:textId="77777777" w:rsidR="00FB4316" w:rsidRDefault="00FB4316" w:rsidP="00FB4316">
      <w:pPr>
        <w:ind w:left="1440"/>
        <w:rPr>
          <w:rFonts w:ascii="Garamond" w:hAnsi="Garamond"/>
          <w:szCs w:val="24"/>
        </w:rPr>
      </w:pPr>
    </w:p>
    <w:p w14:paraId="606D351D" w14:textId="77777777" w:rsidR="00FB4316" w:rsidRDefault="00FB4316" w:rsidP="00FB4316">
      <w:pPr>
        <w:ind w:left="1440"/>
        <w:rPr>
          <w:rFonts w:ascii="Garamond" w:hAnsi="Garamond"/>
          <w:szCs w:val="24"/>
        </w:rPr>
      </w:pPr>
    </w:p>
    <w:p w14:paraId="6C7E37F0" w14:textId="2F9E2138" w:rsidR="00320D0E" w:rsidRPr="00704C97" w:rsidRDefault="00320D0E" w:rsidP="00FB4316">
      <w:pPr>
        <w:ind w:left="1440"/>
        <w:rPr>
          <w:rFonts w:ascii="Garamond" w:hAnsi="Garamond"/>
          <w:szCs w:val="24"/>
        </w:rPr>
      </w:pPr>
      <w:r w:rsidRPr="00704C97">
        <w:rPr>
          <w:rFonts w:ascii="Garamond" w:hAnsi="Garamond"/>
          <w:szCs w:val="24"/>
        </w:rPr>
        <w:t xml:space="preserve">“Reference Activity and Library Instruction: Tips for Effective Communication </w:t>
      </w:r>
      <w:r w:rsidR="00C71F21" w:rsidRPr="00704C97">
        <w:rPr>
          <w:rFonts w:ascii="Garamond" w:hAnsi="Garamond"/>
          <w:szCs w:val="24"/>
        </w:rPr>
        <w:t>about</w:t>
      </w:r>
      <w:r w:rsidRPr="00704C97">
        <w:rPr>
          <w:rFonts w:ascii="Garamond" w:hAnsi="Garamond"/>
          <w:szCs w:val="24"/>
        </w:rPr>
        <w:t xml:space="preserve"> Electronic Resources” to a graduate class Basic Information Sources (LIS 17:610:531, Prof. Mark Winston), at the School of Information, Communication and Library Studies, Rutgers University.  New Brunswick, NJ.  October 27, 1999.</w:t>
      </w:r>
      <w:r w:rsidR="00985681" w:rsidRPr="00704C97">
        <w:rPr>
          <w:rFonts w:ascii="Garamond" w:hAnsi="Garamond"/>
          <w:szCs w:val="24"/>
        </w:rPr>
        <w:t xml:space="preserve">  (Lecturer) </w:t>
      </w:r>
    </w:p>
    <w:p w14:paraId="4134E9EC" w14:textId="77777777" w:rsidR="0030302E" w:rsidRDefault="0030302E" w:rsidP="00267C10">
      <w:pPr>
        <w:rPr>
          <w:rFonts w:ascii="Garamond" w:hAnsi="Garamond"/>
          <w:b/>
          <w:szCs w:val="24"/>
        </w:rPr>
      </w:pPr>
    </w:p>
    <w:p w14:paraId="25FEE6C4" w14:textId="77777777" w:rsidR="0030302E" w:rsidRPr="00704C97" w:rsidRDefault="0030302E" w:rsidP="00267C10">
      <w:pPr>
        <w:rPr>
          <w:rFonts w:ascii="Garamond" w:hAnsi="Garamond"/>
          <w:b/>
          <w:szCs w:val="24"/>
        </w:rPr>
      </w:pPr>
    </w:p>
    <w:p w14:paraId="3EE7B37C" w14:textId="77777777" w:rsidR="00320D0E" w:rsidRPr="00704C97" w:rsidRDefault="00320D0E">
      <w:pPr>
        <w:ind w:firstLine="720"/>
        <w:rPr>
          <w:rFonts w:ascii="Garamond" w:hAnsi="Garamond"/>
          <w:b/>
          <w:szCs w:val="24"/>
        </w:rPr>
      </w:pPr>
      <w:r w:rsidRPr="00704C97">
        <w:rPr>
          <w:rFonts w:ascii="Garamond" w:hAnsi="Garamond"/>
          <w:b/>
          <w:szCs w:val="24"/>
        </w:rPr>
        <w:t>Book reviews.</w:t>
      </w:r>
    </w:p>
    <w:p w14:paraId="59DD846C" w14:textId="77777777" w:rsidR="00B7445B" w:rsidRPr="00704C97" w:rsidRDefault="00B7445B" w:rsidP="00B7445B">
      <w:pPr>
        <w:pStyle w:val="BodyTextIndent2"/>
        <w:ind w:left="0"/>
        <w:rPr>
          <w:bCs/>
          <w:szCs w:val="24"/>
        </w:rPr>
      </w:pPr>
    </w:p>
    <w:p w14:paraId="4C3418EB" w14:textId="65108F8B" w:rsidR="00FA687B" w:rsidRPr="00FA687B" w:rsidRDefault="00FA687B" w:rsidP="00D06A31">
      <w:pPr>
        <w:ind w:left="1440"/>
        <w:rPr>
          <w:rFonts w:ascii="Garamond" w:hAnsi="Garamond"/>
          <w:bCs/>
          <w:iCs/>
          <w:szCs w:val="24"/>
        </w:rPr>
      </w:pPr>
      <w:r w:rsidRPr="00FA687B">
        <w:rPr>
          <w:rFonts w:ascii="Garamond" w:hAnsi="Garamond"/>
          <w:bCs/>
          <w:i/>
          <w:szCs w:val="24"/>
        </w:rPr>
        <w:t>Catholic Library World</w:t>
      </w:r>
      <w:r w:rsidRPr="00FA687B">
        <w:rPr>
          <w:rFonts w:ascii="Garamond" w:hAnsi="Garamond"/>
          <w:bCs/>
          <w:iCs/>
          <w:szCs w:val="24"/>
        </w:rPr>
        <w:t>, Vol. 90, No. 3. p. 214, March 2020. Academic Libraries for Commuter Students: Research-Based Strategies</w:t>
      </w:r>
      <w:r>
        <w:rPr>
          <w:rFonts w:ascii="Garamond" w:hAnsi="Garamond"/>
          <w:bCs/>
          <w:iCs/>
          <w:szCs w:val="24"/>
        </w:rPr>
        <w:t xml:space="preserve"> edited by Mariana </w:t>
      </w:r>
      <w:proofErr w:type="spellStart"/>
      <w:r>
        <w:rPr>
          <w:rFonts w:ascii="Garamond" w:hAnsi="Garamond"/>
          <w:bCs/>
          <w:iCs/>
          <w:szCs w:val="24"/>
        </w:rPr>
        <w:t>Regaldo</w:t>
      </w:r>
      <w:proofErr w:type="spellEnd"/>
      <w:r>
        <w:rPr>
          <w:rFonts w:ascii="Garamond" w:hAnsi="Garamond"/>
          <w:bCs/>
          <w:iCs/>
          <w:szCs w:val="24"/>
        </w:rPr>
        <w:t xml:space="preserve"> and Maura A. </w:t>
      </w:r>
      <w:proofErr w:type="spellStart"/>
      <w:r>
        <w:rPr>
          <w:rFonts w:ascii="Garamond" w:hAnsi="Garamond"/>
          <w:bCs/>
          <w:iCs/>
          <w:szCs w:val="24"/>
        </w:rPr>
        <w:t>Smale</w:t>
      </w:r>
      <w:proofErr w:type="spellEnd"/>
      <w:r>
        <w:rPr>
          <w:rFonts w:ascii="Garamond" w:hAnsi="Garamond"/>
          <w:bCs/>
          <w:iCs/>
          <w:szCs w:val="24"/>
        </w:rPr>
        <w:t xml:space="preserve">. ALA Editions. 2018.  </w:t>
      </w:r>
      <w:r w:rsidRPr="00FA687B">
        <w:rPr>
          <w:rFonts w:ascii="Garamond" w:hAnsi="Garamond"/>
          <w:bCs/>
          <w:iCs/>
          <w:szCs w:val="24"/>
        </w:rPr>
        <w:t xml:space="preserve"> </w:t>
      </w:r>
    </w:p>
    <w:p w14:paraId="4F45D596" w14:textId="77777777" w:rsidR="00FA687B" w:rsidRDefault="00FA687B" w:rsidP="00D06A31">
      <w:pPr>
        <w:ind w:left="1440"/>
        <w:rPr>
          <w:rFonts w:ascii="Garamond" w:hAnsi="Garamond"/>
          <w:bCs/>
          <w:i/>
          <w:szCs w:val="24"/>
        </w:rPr>
      </w:pPr>
    </w:p>
    <w:p w14:paraId="222DFE0D" w14:textId="05ACBFC6" w:rsidR="006A2E7E" w:rsidRDefault="006A2E7E" w:rsidP="00D06A31">
      <w:pPr>
        <w:ind w:left="1440"/>
        <w:rPr>
          <w:rFonts w:ascii="Garamond" w:hAnsi="Garamond"/>
          <w:bCs/>
          <w:i/>
          <w:szCs w:val="24"/>
        </w:rPr>
      </w:pPr>
      <w:r w:rsidRPr="00D06A31">
        <w:rPr>
          <w:rFonts w:ascii="Garamond" w:hAnsi="Garamond"/>
          <w:bCs/>
          <w:i/>
          <w:szCs w:val="24"/>
        </w:rPr>
        <w:t xml:space="preserve">Catholic Library World, </w:t>
      </w:r>
      <w:r>
        <w:rPr>
          <w:rFonts w:ascii="Garamond" w:hAnsi="Garamond"/>
          <w:bCs/>
          <w:szCs w:val="24"/>
        </w:rPr>
        <w:t xml:space="preserve">Vol. 89, No. 1. pp. 64-65, </w:t>
      </w:r>
      <w:r w:rsidR="00B23F42">
        <w:rPr>
          <w:rFonts w:ascii="Garamond" w:hAnsi="Garamond"/>
          <w:bCs/>
          <w:szCs w:val="24"/>
        </w:rPr>
        <w:t>September</w:t>
      </w:r>
      <w:r>
        <w:rPr>
          <w:rFonts w:ascii="Garamond" w:hAnsi="Garamond"/>
          <w:bCs/>
          <w:szCs w:val="24"/>
        </w:rPr>
        <w:t xml:space="preserve"> 2018</w:t>
      </w:r>
      <w:r w:rsidRPr="00D06A31">
        <w:rPr>
          <w:rFonts w:ascii="Garamond" w:hAnsi="Garamond"/>
          <w:bCs/>
          <w:szCs w:val="24"/>
        </w:rPr>
        <w:t xml:space="preserve">. </w:t>
      </w:r>
      <w:r w:rsidRPr="006A2E7E">
        <w:rPr>
          <w:rFonts w:ascii="Garamond" w:hAnsi="Garamond"/>
          <w:bCs/>
          <w:szCs w:val="24"/>
        </w:rPr>
        <w:t xml:space="preserve">Textbooks in Academic Libraries: Selection, Circulation, and Assessment </w:t>
      </w:r>
      <w:r>
        <w:rPr>
          <w:rFonts w:ascii="Garamond" w:hAnsi="Garamond"/>
          <w:bCs/>
          <w:szCs w:val="24"/>
        </w:rPr>
        <w:t>edited by Chris Diaz. ALA Editions. 2017</w:t>
      </w:r>
      <w:r w:rsidRPr="00D06A31">
        <w:rPr>
          <w:rFonts w:ascii="Garamond" w:hAnsi="Garamond"/>
          <w:bCs/>
          <w:szCs w:val="24"/>
        </w:rPr>
        <w:t>.</w:t>
      </w:r>
    </w:p>
    <w:p w14:paraId="5977F1E4" w14:textId="77777777" w:rsidR="006A2E7E" w:rsidRDefault="006A2E7E" w:rsidP="00D06A31">
      <w:pPr>
        <w:ind w:left="1440"/>
        <w:rPr>
          <w:rFonts w:ascii="Garamond" w:hAnsi="Garamond"/>
          <w:bCs/>
          <w:i/>
          <w:szCs w:val="24"/>
        </w:rPr>
      </w:pPr>
    </w:p>
    <w:p w14:paraId="6987A85E" w14:textId="77777777" w:rsidR="00D06A31" w:rsidRPr="00D06A31" w:rsidRDefault="00D06A31" w:rsidP="00D06A31">
      <w:pPr>
        <w:ind w:left="1440"/>
        <w:rPr>
          <w:rFonts w:ascii="Garamond" w:hAnsi="Garamond"/>
          <w:bCs/>
          <w:i/>
          <w:szCs w:val="24"/>
        </w:rPr>
      </w:pPr>
      <w:r w:rsidRPr="00D06A31">
        <w:rPr>
          <w:rFonts w:ascii="Garamond" w:hAnsi="Garamond"/>
          <w:bCs/>
          <w:i/>
          <w:szCs w:val="24"/>
        </w:rPr>
        <w:t xml:space="preserve">Catholic Library World, </w:t>
      </w:r>
      <w:r w:rsidRPr="00D06A31">
        <w:rPr>
          <w:rFonts w:ascii="Garamond" w:hAnsi="Garamond"/>
          <w:bCs/>
          <w:szCs w:val="24"/>
        </w:rPr>
        <w:t>Vol. 8</w:t>
      </w:r>
      <w:r w:rsidR="00B23F42">
        <w:rPr>
          <w:rFonts w:ascii="Garamond" w:hAnsi="Garamond"/>
          <w:bCs/>
          <w:szCs w:val="24"/>
        </w:rPr>
        <w:t xml:space="preserve">7, No. 1. pp. 56-57, September </w:t>
      </w:r>
      <w:r w:rsidRPr="00D06A31">
        <w:rPr>
          <w:rFonts w:ascii="Garamond" w:hAnsi="Garamond"/>
          <w:bCs/>
          <w:szCs w:val="24"/>
        </w:rPr>
        <w:t xml:space="preserve">2016. Shared Collections: Collaborative </w:t>
      </w:r>
      <w:r>
        <w:rPr>
          <w:rFonts w:ascii="Garamond" w:hAnsi="Garamond"/>
          <w:bCs/>
          <w:szCs w:val="24"/>
        </w:rPr>
        <w:t>Stewardship edited by Dawn Hale</w:t>
      </w:r>
      <w:r w:rsidRPr="00D06A31">
        <w:rPr>
          <w:rFonts w:ascii="Garamond" w:hAnsi="Garamond"/>
          <w:bCs/>
          <w:szCs w:val="24"/>
        </w:rPr>
        <w:t>. ALA Editions. 2016.</w:t>
      </w:r>
    </w:p>
    <w:p w14:paraId="1453179C" w14:textId="77777777" w:rsidR="00D06A31" w:rsidRDefault="00D06A31" w:rsidP="0080378E">
      <w:pPr>
        <w:ind w:left="1440"/>
        <w:rPr>
          <w:rFonts w:ascii="Garamond" w:hAnsi="Garamond"/>
          <w:bCs/>
          <w:i/>
          <w:szCs w:val="24"/>
        </w:rPr>
      </w:pPr>
    </w:p>
    <w:p w14:paraId="52BD8001" w14:textId="77777777" w:rsidR="0080378E" w:rsidRPr="00AA4DF3" w:rsidRDefault="0080378E" w:rsidP="0080378E">
      <w:pPr>
        <w:ind w:left="1440"/>
        <w:rPr>
          <w:rFonts w:ascii="Garamond" w:hAnsi="Garamond"/>
          <w:bCs/>
          <w:szCs w:val="24"/>
        </w:rPr>
      </w:pPr>
      <w:r w:rsidRPr="00AA4DF3">
        <w:rPr>
          <w:rFonts w:ascii="Garamond" w:hAnsi="Garamond"/>
          <w:bCs/>
          <w:i/>
          <w:szCs w:val="24"/>
        </w:rPr>
        <w:t>Catholic Library World</w:t>
      </w:r>
      <w:r w:rsidRPr="00AA4DF3">
        <w:rPr>
          <w:rFonts w:ascii="Garamond" w:hAnsi="Garamond"/>
          <w:bCs/>
          <w:szCs w:val="24"/>
        </w:rPr>
        <w:t xml:space="preserve">, </w:t>
      </w:r>
      <w:r>
        <w:rPr>
          <w:rFonts w:ascii="Garamond" w:hAnsi="Garamond"/>
          <w:bCs/>
          <w:szCs w:val="24"/>
        </w:rPr>
        <w:t>Vol</w:t>
      </w:r>
      <w:r w:rsidR="00B23F42">
        <w:rPr>
          <w:rFonts w:ascii="Garamond" w:hAnsi="Garamond"/>
          <w:bCs/>
          <w:szCs w:val="24"/>
        </w:rPr>
        <w:t xml:space="preserve">. 85, No. 4. pp. 284-285, June </w:t>
      </w:r>
      <w:r>
        <w:rPr>
          <w:rFonts w:ascii="Garamond" w:hAnsi="Garamond"/>
          <w:bCs/>
          <w:szCs w:val="24"/>
        </w:rPr>
        <w:t>2015. Library Consortia: Models for Collaboration and Sustainability by Valeri</w:t>
      </w:r>
      <w:r w:rsidR="001475F1">
        <w:rPr>
          <w:rFonts w:ascii="Garamond" w:hAnsi="Garamond"/>
          <w:bCs/>
          <w:szCs w:val="24"/>
        </w:rPr>
        <w:t>e Horton and Greg Pronevitz. ALA</w:t>
      </w:r>
      <w:r>
        <w:rPr>
          <w:rFonts w:ascii="Garamond" w:hAnsi="Garamond"/>
          <w:bCs/>
          <w:szCs w:val="24"/>
        </w:rPr>
        <w:t xml:space="preserve"> Editions. 2015. </w:t>
      </w:r>
    </w:p>
    <w:p w14:paraId="68109122" w14:textId="77777777" w:rsidR="00407847" w:rsidRDefault="00407847" w:rsidP="00FB4316">
      <w:pPr>
        <w:rPr>
          <w:rFonts w:ascii="Garamond" w:hAnsi="Garamond"/>
          <w:b/>
          <w:szCs w:val="24"/>
        </w:rPr>
      </w:pPr>
    </w:p>
    <w:p w14:paraId="5EE9B83A" w14:textId="27A32953" w:rsidR="005723A3" w:rsidRPr="005723A3" w:rsidRDefault="005723A3" w:rsidP="00407847">
      <w:pPr>
        <w:ind w:left="1440"/>
        <w:rPr>
          <w:rFonts w:ascii="Garamond" w:hAnsi="Garamond"/>
          <w:bCs/>
          <w:szCs w:val="24"/>
        </w:rPr>
      </w:pPr>
      <w:r w:rsidRPr="00AA4DF3">
        <w:rPr>
          <w:rFonts w:ascii="Garamond" w:hAnsi="Garamond"/>
          <w:bCs/>
          <w:i/>
          <w:szCs w:val="24"/>
        </w:rPr>
        <w:t>Catholic Library World</w:t>
      </w:r>
      <w:r w:rsidRPr="00AA4DF3">
        <w:rPr>
          <w:rFonts w:ascii="Garamond" w:hAnsi="Garamond"/>
          <w:bCs/>
          <w:szCs w:val="24"/>
        </w:rPr>
        <w:t xml:space="preserve">, </w:t>
      </w:r>
      <w:r>
        <w:rPr>
          <w:rFonts w:ascii="Garamond" w:hAnsi="Garamond"/>
          <w:bCs/>
          <w:szCs w:val="24"/>
        </w:rPr>
        <w:t xml:space="preserve">Vol. 85, No. 1. pp. 54-55, </w:t>
      </w:r>
      <w:r w:rsidRPr="00AA4DF3">
        <w:rPr>
          <w:rFonts w:ascii="Garamond" w:hAnsi="Garamond"/>
          <w:bCs/>
          <w:szCs w:val="24"/>
        </w:rPr>
        <w:t>September</w:t>
      </w:r>
      <w:r>
        <w:rPr>
          <w:rFonts w:ascii="Garamond" w:hAnsi="Garamond"/>
          <w:bCs/>
          <w:szCs w:val="24"/>
        </w:rPr>
        <w:t xml:space="preserve"> 2014. </w:t>
      </w:r>
      <w:r w:rsidRPr="00AA4DF3">
        <w:rPr>
          <w:rFonts w:ascii="Garamond" w:hAnsi="Garamond"/>
          <w:bCs/>
          <w:szCs w:val="24"/>
        </w:rPr>
        <w:t>Library and Information Science: A</w:t>
      </w:r>
      <w:r>
        <w:rPr>
          <w:rFonts w:ascii="Garamond" w:hAnsi="Garamond"/>
          <w:bCs/>
          <w:szCs w:val="24"/>
        </w:rPr>
        <w:t xml:space="preserve"> Guide to Key Sources by Michael F. Bemis. ALA Editions. 2014. </w:t>
      </w:r>
    </w:p>
    <w:p w14:paraId="02C948ED" w14:textId="77777777" w:rsidR="005723A3" w:rsidRDefault="005723A3" w:rsidP="00407847">
      <w:pPr>
        <w:ind w:left="1440"/>
        <w:rPr>
          <w:rFonts w:ascii="Garamond" w:hAnsi="Garamond"/>
          <w:bCs/>
          <w:i/>
          <w:szCs w:val="24"/>
        </w:rPr>
      </w:pPr>
    </w:p>
    <w:p w14:paraId="5E9CA5B5" w14:textId="474D7D36" w:rsidR="00407847" w:rsidRPr="00407847" w:rsidRDefault="00407847" w:rsidP="00407847">
      <w:pPr>
        <w:ind w:left="1440"/>
        <w:rPr>
          <w:rFonts w:ascii="Garamond" w:hAnsi="Garamond"/>
          <w:bCs/>
          <w:szCs w:val="24"/>
        </w:rPr>
      </w:pPr>
      <w:r w:rsidRPr="00AA4DF3">
        <w:rPr>
          <w:rFonts w:ascii="Garamond" w:hAnsi="Garamond"/>
          <w:bCs/>
          <w:i/>
          <w:szCs w:val="24"/>
        </w:rPr>
        <w:t>Reference &amp; User Services Quarterly</w:t>
      </w:r>
      <w:r w:rsidR="00B23F42">
        <w:rPr>
          <w:rFonts w:ascii="Garamond" w:hAnsi="Garamond"/>
          <w:bCs/>
          <w:szCs w:val="24"/>
        </w:rPr>
        <w:t>, 54(2). 60-61, January</w:t>
      </w:r>
      <w:r>
        <w:rPr>
          <w:rFonts w:ascii="Garamond" w:hAnsi="Garamond"/>
          <w:bCs/>
          <w:szCs w:val="24"/>
        </w:rPr>
        <w:t xml:space="preserve"> 2014. </w:t>
      </w:r>
      <w:r w:rsidRPr="00AA4DF3">
        <w:rPr>
          <w:rFonts w:ascii="Garamond" w:hAnsi="Garamond"/>
          <w:bCs/>
          <w:szCs w:val="24"/>
        </w:rPr>
        <w:t xml:space="preserve"> Business Scandals, Corruption, and Reform: An Encyclopedia by Gary Giroux. Sant</w:t>
      </w:r>
      <w:r>
        <w:rPr>
          <w:rFonts w:ascii="Garamond" w:hAnsi="Garamond"/>
          <w:bCs/>
          <w:szCs w:val="24"/>
        </w:rPr>
        <w:t>a Barbara, CA: Greenwood, 2013.</w:t>
      </w:r>
    </w:p>
    <w:p w14:paraId="3A8E0139" w14:textId="77777777" w:rsidR="00E93FE0" w:rsidRDefault="00E93FE0" w:rsidP="00AA4DF3">
      <w:pPr>
        <w:ind w:left="1440"/>
        <w:rPr>
          <w:rFonts w:ascii="Garamond" w:hAnsi="Garamond"/>
          <w:bCs/>
          <w:i/>
          <w:szCs w:val="24"/>
        </w:rPr>
      </w:pPr>
    </w:p>
    <w:p w14:paraId="74D1B3D5" w14:textId="77777777" w:rsidR="00AA4DF3" w:rsidRPr="00AA4DF3" w:rsidRDefault="00AA4DF3" w:rsidP="00AA4DF3">
      <w:pPr>
        <w:ind w:left="1440"/>
        <w:rPr>
          <w:rFonts w:ascii="Garamond" w:hAnsi="Garamond"/>
          <w:bCs/>
          <w:szCs w:val="24"/>
        </w:rPr>
      </w:pPr>
      <w:r w:rsidRPr="00AA4DF3">
        <w:rPr>
          <w:rFonts w:ascii="Garamond" w:hAnsi="Garamond"/>
          <w:bCs/>
          <w:i/>
          <w:szCs w:val="24"/>
        </w:rPr>
        <w:lastRenderedPageBreak/>
        <w:t>Reference &amp; User Services Quarterly</w:t>
      </w:r>
      <w:r w:rsidRPr="00AA4DF3">
        <w:rPr>
          <w:rFonts w:ascii="Garamond" w:hAnsi="Garamond"/>
          <w:bCs/>
          <w:szCs w:val="24"/>
        </w:rPr>
        <w:t>, 53(2)</w:t>
      </w:r>
      <w:r w:rsidR="00B23F42">
        <w:rPr>
          <w:rFonts w:ascii="Garamond" w:hAnsi="Garamond"/>
          <w:bCs/>
          <w:szCs w:val="24"/>
        </w:rPr>
        <w:t>, December</w:t>
      </w:r>
      <w:r>
        <w:rPr>
          <w:rFonts w:ascii="Garamond" w:hAnsi="Garamond"/>
          <w:bCs/>
          <w:szCs w:val="24"/>
        </w:rPr>
        <w:t xml:space="preserve"> 2013. </w:t>
      </w:r>
      <w:r w:rsidRPr="00AA4DF3">
        <w:rPr>
          <w:rFonts w:ascii="Garamond" w:hAnsi="Garamond"/>
          <w:bCs/>
          <w:szCs w:val="24"/>
        </w:rPr>
        <w:t xml:space="preserve">Managing Diversity in </w:t>
      </w:r>
      <w:r w:rsidR="004C1E9A" w:rsidRPr="00AA4DF3">
        <w:rPr>
          <w:rFonts w:ascii="Garamond" w:hAnsi="Garamond"/>
          <w:bCs/>
          <w:szCs w:val="24"/>
        </w:rPr>
        <w:t>today’s</w:t>
      </w:r>
      <w:r w:rsidRPr="00AA4DF3">
        <w:rPr>
          <w:rFonts w:ascii="Garamond" w:hAnsi="Garamond"/>
          <w:bCs/>
          <w:szCs w:val="24"/>
        </w:rPr>
        <w:t xml:space="preserve"> Workplace.  By Michelle A. Paludi.  Santa Barbara, </w:t>
      </w:r>
      <w:r>
        <w:rPr>
          <w:rFonts w:ascii="Garamond" w:hAnsi="Garamond"/>
          <w:bCs/>
          <w:szCs w:val="24"/>
        </w:rPr>
        <w:t>CA: ABC CLIO, 2012.  4 volumes</w:t>
      </w:r>
      <w:r w:rsidRPr="00AA4DF3">
        <w:rPr>
          <w:rFonts w:ascii="Garamond" w:hAnsi="Garamond"/>
          <w:bCs/>
          <w:szCs w:val="24"/>
        </w:rPr>
        <w:t xml:space="preserve">. </w:t>
      </w:r>
    </w:p>
    <w:p w14:paraId="2BECE133" w14:textId="77777777" w:rsidR="00AA4DF3" w:rsidRPr="00AA4DF3" w:rsidRDefault="00AA4DF3" w:rsidP="00A842F5">
      <w:pPr>
        <w:ind w:left="1440"/>
        <w:rPr>
          <w:rFonts w:ascii="Garamond" w:hAnsi="Garamond"/>
          <w:bCs/>
          <w:szCs w:val="24"/>
        </w:rPr>
      </w:pPr>
    </w:p>
    <w:p w14:paraId="39882DE1" w14:textId="77777777" w:rsidR="0030302E" w:rsidRDefault="0030302E" w:rsidP="00A842F5">
      <w:pPr>
        <w:ind w:left="1440"/>
        <w:rPr>
          <w:rFonts w:ascii="Garamond" w:hAnsi="Garamond"/>
          <w:bCs/>
          <w:i/>
          <w:szCs w:val="24"/>
        </w:rPr>
      </w:pPr>
      <w:r w:rsidRPr="0030302E">
        <w:rPr>
          <w:rFonts w:ascii="Garamond" w:hAnsi="Garamond"/>
          <w:bCs/>
          <w:i/>
          <w:szCs w:val="24"/>
        </w:rPr>
        <w:t xml:space="preserve">Catholic Library World. </w:t>
      </w:r>
      <w:r w:rsidRPr="00291CD7">
        <w:rPr>
          <w:rFonts w:ascii="Garamond" w:hAnsi="Garamond"/>
          <w:bCs/>
          <w:szCs w:val="24"/>
        </w:rPr>
        <w:t>Vol 84, No. 3, p. 210.  Say it with Data: A Concise Guide to Making Your Case and Getting Results.  Priscille Dando. ALA Editions, 2014.</w:t>
      </w:r>
      <w:r w:rsidRPr="0030302E">
        <w:rPr>
          <w:rFonts w:ascii="Garamond" w:hAnsi="Garamond"/>
          <w:bCs/>
          <w:i/>
          <w:szCs w:val="24"/>
        </w:rPr>
        <w:t xml:space="preserve">  </w:t>
      </w:r>
    </w:p>
    <w:p w14:paraId="3854EE1A" w14:textId="77777777" w:rsidR="0030302E" w:rsidRDefault="0030302E" w:rsidP="00A842F5">
      <w:pPr>
        <w:ind w:left="1440"/>
        <w:rPr>
          <w:rFonts w:ascii="Garamond" w:hAnsi="Garamond"/>
          <w:bCs/>
          <w:i/>
          <w:szCs w:val="24"/>
        </w:rPr>
      </w:pPr>
    </w:p>
    <w:p w14:paraId="2D3F1B5C" w14:textId="77777777" w:rsidR="00CE1B20" w:rsidRPr="00AA4DF3" w:rsidRDefault="00605A62" w:rsidP="00AA4DF3">
      <w:pPr>
        <w:ind w:left="1440"/>
        <w:rPr>
          <w:rFonts w:ascii="Garamond" w:hAnsi="Garamond"/>
          <w:bCs/>
          <w:szCs w:val="24"/>
        </w:rPr>
      </w:pPr>
      <w:r>
        <w:rPr>
          <w:rFonts w:ascii="Garamond" w:hAnsi="Garamond"/>
          <w:bCs/>
          <w:i/>
          <w:szCs w:val="24"/>
        </w:rPr>
        <w:t xml:space="preserve">Catholic Library World. </w:t>
      </w:r>
      <w:r>
        <w:rPr>
          <w:rFonts w:ascii="Garamond" w:hAnsi="Garamond"/>
          <w:bCs/>
          <w:szCs w:val="24"/>
        </w:rPr>
        <w:t xml:space="preserve">Vol 82, No. 4.  The Real Change-Makers: Why Government is Not the Problem or the Solution.  Brown, David Warfield.  Santa Barbara: Praeger/ABC CLIO, 2012.  </w:t>
      </w:r>
    </w:p>
    <w:p w14:paraId="69096FF0" w14:textId="77777777" w:rsidR="005D0BEC" w:rsidRDefault="005D0BEC" w:rsidP="005D0BEC">
      <w:pPr>
        <w:rPr>
          <w:rFonts w:ascii="Garamond" w:hAnsi="Garamond"/>
          <w:bCs/>
          <w:i/>
          <w:szCs w:val="24"/>
        </w:rPr>
      </w:pPr>
    </w:p>
    <w:p w14:paraId="27F34FE7" w14:textId="77777777" w:rsidR="00FB4316" w:rsidRDefault="00FB4316" w:rsidP="00FB4316">
      <w:pPr>
        <w:ind w:firstLine="720"/>
        <w:rPr>
          <w:rFonts w:ascii="Garamond" w:hAnsi="Garamond"/>
          <w:b/>
          <w:szCs w:val="24"/>
        </w:rPr>
      </w:pPr>
      <w:r w:rsidRPr="002441C1">
        <w:rPr>
          <w:rFonts w:ascii="Garamond" w:hAnsi="Garamond"/>
          <w:b/>
          <w:szCs w:val="24"/>
        </w:rPr>
        <w:t>Book reviews (continued).</w:t>
      </w:r>
    </w:p>
    <w:p w14:paraId="1F194831" w14:textId="77777777" w:rsidR="00FB4316" w:rsidRDefault="00FB4316" w:rsidP="00FB4316">
      <w:pPr>
        <w:rPr>
          <w:rFonts w:ascii="Garamond" w:hAnsi="Garamond"/>
          <w:bCs/>
          <w:i/>
          <w:szCs w:val="24"/>
        </w:rPr>
      </w:pPr>
    </w:p>
    <w:p w14:paraId="2A182A06" w14:textId="63D28A87" w:rsidR="002515ED" w:rsidRPr="00E93FE0" w:rsidRDefault="00A842F5" w:rsidP="002515ED">
      <w:pPr>
        <w:ind w:left="1440"/>
        <w:rPr>
          <w:rFonts w:ascii="Garamond" w:hAnsi="Garamond"/>
          <w:szCs w:val="24"/>
        </w:rPr>
      </w:pPr>
      <w:r w:rsidRPr="00704C97">
        <w:rPr>
          <w:rFonts w:ascii="Garamond" w:hAnsi="Garamond"/>
          <w:bCs/>
          <w:i/>
          <w:szCs w:val="24"/>
        </w:rPr>
        <w:t>American Reference Books Annual</w:t>
      </w:r>
      <w:r>
        <w:rPr>
          <w:rFonts w:ascii="Garamond" w:hAnsi="Garamond"/>
          <w:bCs/>
          <w:szCs w:val="24"/>
        </w:rPr>
        <w:t xml:space="preserve">.  Vol. 41, 2010, Entry 901, p. </w:t>
      </w:r>
      <w:r w:rsidR="002441C1">
        <w:rPr>
          <w:rFonts w:ascii="Garamond" w:hAnsi="Garamond"/>
          <w:bCs/>
          <w:szCs w:val="24"/>
        </w:rPr>
        <w:t>405-406</w:t>
      </w:r>
      <w:r w:rsidRPr="00704C97">
        <w:rPr>
          <w:rFonts w:ascii="Garamond" w:hAnsi="Garamond"/>
          <w:bCs/>
          <w:szCs w:val="24"/>
        </w:rPr>
        <w:t xml:space="preserve">.  </w:t>
      </w:r>
      <w:r>
        <w:rPr>
          <w:rFonts w:ascii="Garamond" w:hAnsi="Garamond"/>
          <w:bCs/>
          <w:i/>
          <w:iCs/>
          <w:szCs w:val="24"/>
        </w:rPr>
        <w:t xml:space="preserve">Schaum’s Outline of Italian Grammar, </w:t>
      </w:r>
      <w:r w:rsidR="00496C1C">
        <w:rPr>
          <w:rFonts w:ascii="Garamond" w:hAnsi="Garamond"/>
          <w:bCs/>
          <w:i/>
          <w:iCs/>
          <w:szCs w:val="24"/>
        </w:rPr>
        <w:t>3rd</w:t>
      </w:r>
      <w:r>
        <w:rPr>
          <w:rFonts w:ascii="Garamond" w:hAnsi="Garamond"/>
          <w:bCs/>
          <w:i/>
          <w:iCs/>
          <w:szCs w:val="24"/>
        </w:rPr>
        <w:t xml:space="preserve"> Edition</w:t>
      </w:r>
      <w:r w:rsidRPr="00704C97">
        <w:rPr>
          <w:rFonts w:ascii="Garamond" w:hAnsi="Garamond"/>
          <w:bCs/>
          <w:i/>
          <w:iCs/>
          <w:szCs w:val="24"/>
        </w:rPr>
        <w:t>.</w:t>
      </w:r>
      <w:r w:rsidRPr="00704C97">
        <w:rPr>
          <w:rFonts w:ascii="Garamond" w:hAnsi="Garamond"/>
          <w:szCs w:val="24"/>
        </w:rPr>
        <w:t xml:space="preserve"> </w:t>
      </w:r>
      <w:r>
        <w:rPr>
          <w:rFonts w:ascii="Garamond" w:hAnsi="Garamond"/>
          <w:szCs w:val="24"/>
        </w:rPr>
        <w:t xml:space="preserve">Germano, Joseph, E., and Conrad J. Schmitt.  New York, </w:t>
      </w:r>
      <w:r w:rsidR="00570F95">
        <w:rPr>
          <w:rFonts w:ascii="Garamond" w:hAnsi="Garamond"/>
          <w:szCs w:val="24"/>
        </w:rPr>
        <w:t>McGraw-Hill, 2007</w:t>
      </w:r>
      <w:r>
        <w:rPr>
          <w:rFonts w:ascii="Garamond" w:hAnsi="Garamond"/>
          <w:szCs w:val="24"/>
        </w:rPr>
        <w:t xml:space="preserve">. </w:t>
      </w:r>
    </w:p>
    <w:p w14:paraId="7C10E7DE" w14:textId="77777777" w:rsidR="00573BA1" w:rsidRDefault="00573BA1" w:rsidP="00573BA1">
      <w:pPr>
        <w:rPr>
          <w:rFonts w:ascii="Garamond" w:hAnsi="Garamond"/>
          <w:bCs/>
          <w:i/>
          <w:szCs w:val="24"/>
        </w:rPr>
      </w:pPr>
    </w:p>
    <w:p w14:paraId="2F9C18A0" w14:textId="77777777" w:rsidR="001A6137" w:rsidRDefault="001A6137" w:rsidP="001A6137">
      <w:pPr>
        <w:ind w:left="1440"/>
        <w:rPr>
          <w:rFonts w:ascii="Garamond" w:hAnsi="Garamond"/>
          <w:szCs w:val="24"/>
        </w:rPr>
      </w:pPr>
      <w:r w:rsidRPr="00704C97">
        <w:rPr>
          <w:rFonts w:ascii="Garamond" w:hAnsi="Garamond"/>
          <w:bCs/>
          <w:i/>
          <w:szCs w:val="24"/>
        </w:rPr>
        <w:t>American Reference Books Annual</w:t>
      </w:r>
      <w:r>
        <w:rPr>
          <w:rFonts w:ascii="Garamond" w:hAnsi="Garamond"/>
          <w:bCs/>
          <w:szCs w:val="24"/>
        </w:rPr>
        <w:t>.  Vol. 40, 2009, Entry 899, p. 411-12</w:t>
      </w:r>
      <w:r w:rsidRPr="00704C97">
        <w:rPr>
          <w:rFonts w:ascii="Garamond" w:hAnsi="Garamond"/>
          <w:bCs/>
          <w:szCs w:val="24"/>
        </w:rPr>
        <w:t xml:space="preserve">.  </w:t>
      </w:r>
      <w:r>
        <w:rPr>
          <w:rFonts w:ascii="Garamond" w:hAnsi="Garamond"/>
          <w:bCs/>
          <w:i/>
          <w:iCs/>
          <w:szCs w:val="24"/>
        </w:rPr>
        <w:t>Oxford Color Italian Dictionary Plus</w:t>
      </w:r>
      <w:r w:rsidRPr="00704C97">
        <w:rPr>
          <w:rFonts w:ascii="Garamond" w:hAnsi="Garamond"/>
          <w:bCs/>
          <w:i/>
          <w:iCs/>
          <w:szCs w:val="24"/>
        </w:rPr>
        <w:t>.</w:t>
      </w:r>
      <w:r w:rsidRPr="00704C97">
        <w:rPr>
          <w:rFonts w:ascii="Garamond" w:hAnsi="Garamond"/>
          <w:szCs w:val="24"/>
        </w:rPr>
        <w:t xml:space="preserve">  </w:t>
      </w:r>
      <w:r>
        <w:rPr>
          <w:rFonts w:ascii="Garamond" w:hAnsi="Garamond"/>
          <w:szCs w:val="24"/>
        </w:rPr>
        <w:t xml:space="preserve">New York, Oxford University Press, 2007.  </w:t>
      </w:r>
    </w:p>
    <w:p w14:paraId="12697809" w14:textId="77777777" w:rsidR="001A6137" w:rsidRPr="00704C97" w:rsidRDefault="001A6137" w:rsidP="001A6137">
      <w:pPr>
        <w:ind w:left="1440"/>
        <w:rPr>
          <w:rFonts w:ascii="Garamond" w:hAnsi="Garamond"/>
          <w:szCs w:val="24"/>
        </w:rPr>
      </w:pPr>
    </w:p>
    <w:p w14:paraId="732EB6CD" w14:textId="77777777" w:rsidR="001E10B7" w:rsidRPr="00CE1B20" w:rsidRDefault="001A6137" w:rsidP="00CE1B20">
      <w:pPr>
        <w:ind w:left="1440"/>
        <w:rPr>
          <w:rFonts w:ascii="Garamond" w:hAnsi="Garamond"/>
          <w:szCs w:val="24"/>
        </w:rPr>
      </w:pPr>
      <w:r w:rsidRPr="00704C97">
        <w:rPr>
          <w:rFonts w:ascii="Garamond" w:hAnsi="Garamond"/>
          <w:bCs/>
          <w:i/>
          <w:szCs w:val="24"/>
        </w:rPr>
        <w:t>American Reference Books Annual</w:t>
      </w:r>
      <w:r>
        <w:rPr>
          <w:rFonts w:ascii="Garamond" w:hAnsi="Garamond"/>
          <w:bCs/>
          <w:szCs w:val="24"/>
        </w:rPr>
        <w:t>.  Vol. 40, 2009, Entry 900, p. 412</w:t>
      </w:r>
      <w:r w:rsidRPr="00704C97">
        <w:rPr>
          <w:rFonts w:ascii="Garamond" w:hAnsi="Garamond"/>
          <w:bCs/>
          <w:szCs w:val="24"/>
        </w:rPr>
        <w:t xml:space="preserve">.  </w:t>
      </w:r>
      <w:r>
        <w:rPr>
          <w:rFonts w:ascii="Garamond" w:hAnsi="Garamond"/>
          <w:bCs/>
          <w:i/>
          <w:iCs/>
          <w:szCs w:val="24"/>
        </w:rPr>
        <w:t xml:space="preserve">Oxford-Paravia Italian Dictionary, </w:t>
      </w:r>
      <w:r w:rsidR="00496C1C">
        <w:rPr>
          <w:rFonts w:ascii="Garamond" w:hAnsi="Garamond"/>
          <w:bCs/>
          <w:i/>
          <w:iCs/>
          <w:szCs w:val="24"/>
        </w:rPr>
        <w:t>2</w:t>
      </w:r>
      <w:r w:rsidR="00496C1C" w:rsidRPr="00496C1C">
        <w:rPr>
          <w:rFonts w:ascii="Garamond" w:hAnsi="Garamond"/>
          <w:bCs/>
          <w:i/>
          <w:iCs/>
          <w:szCs w:val="24"/>
          <w:vertAlign w:val="superscript"/>
        </w:rPr>
        <w:t>nd</w:t>
      </w:r>
      <w:r w:rsidR="00496C1C">
        <w:rPr>
          <w:rFonts w:ascii="Garamond" w:hAnsi="Garamond"/>
          <w:bCs/>
          <w:i/>
          <w:iCs/>
          <w:szCs w:val="24"/>
        </w:rPr>
        <w:t xml:space="preserve"> </w:t>
      </w:r>
      <w:r>
        <w:rPr>
          <w:rFonts w:ascii="Garamond" w:hAnsi="Garamond"/>
          <w:bCs/>
          <w:i/>
          <w:iCs/>
          <w:szCs w:val="24"/>
        </w:rPr>
        <w:t xml:space="preserve">Edition.  </w:t>
      </w:r>
      <w:r w:rsidRPr="001A6137">
        <w:rPr>
          <w:rFonts w:ascii="Garamond" w:hAnsi="Garamond"/>
          <w:bCs/>
          <w:iCs/>
          <w:szCs w:val="24"/>
        </w:rPr>
        <w:t>New York</w:t>
      </w:r>
      <w:r>
        <w:rPr>
          <w:rFonts w:ascii="Garamond" w:hAnsi="Garamond"/>
          <w:szCs w:val="24"/>
        </w:rPr>
        <w:t>, Oxford University Press, 2007.</w:t>
      </w:r>
      <w:r w:rsidRPr="00704C97">
        <w:rPr>
          <w:rFonts w:ascii="Garamond" w:hAnsi="Garamond"/>
          <w:szCs w:val="24"/>
        </w:rPr>
        <w:t xml:space="preserve">  </w:t>
      </w:r>
    </w:p>
    <w:p w14:paraId="6227C5E4" w14:textId="77777777" w:rsidR="00605A62" w:rsidRDefault="00605A62" w:rsidP="00605A62">
      <w:pPr>
        <w:ind w:firstLine="720"/>
        <w:rPr>
          <w:rFonts w:ascii="Garamond" w:hAnsi="Garamond"/>
          <w:b/>
          <w:szCs w:val="24"/>
        </w:rPr>
      </w:pPr>
    </w:p>
    <w:p w14:paraId="2ADF9991" w14:textId="77777777" w:rsidR="00605A62" w:rsidRPr="00704C97" w:rsidRDefault="00605A62" w:rsidP="00605A62">
      <w:pPr>
        <w:ind w:left="1440"/>
        <w:rPr>
          <w:rFonts w:ascii="Garamond" w:hAnsi="Garamond"/>
          <w:szCs w:val="24"/>
        </w:rPr>
      </w:pPr>
      <w:r w:rsidRPr="00704C97">
        <w:rPr>
          <w:rFonts w:ascii="Garamond" w:hAnsi="Garamond"/>
          <w:bCs/>
          <w:i/>
          <w:szCs w:val="24"/>
        </w:rPr>
        <w:t>American Reference Books Annual</w:t>
      </w:r>
      <w:r w:rsidRPr="00704C97">
        <w:rPr>
          <w:rFonts w:ascii="Garamond" w:hAnsi="Garamond"/>
          <w:bCs/>
          <w:szCs w:val="24"/>
        </w:rPr>
        <w:t xml:space="preserve">.  Vol. 39, 2008, Entry 124, p. 58.  </w:t>
      </w:r>
      <w:r w:rsidRPr="00704C97">
        <w:rPr>
          <w:rFonts w:ascii="Garamond" w:hAnsi="Garamond"/>
          <w:bCs/>
          <w:i/>
          <w:iCs/>
          <w:szCs w:val="24"/>
        </w:rPr>
        <w:t>Historical Dictionary of Modern Italy, 2</w:t>
      </w:r>
      <w:r w:rsidRPr="00704C97">
        <w:rPr>
          <w:rFonts w:ascii="Garamond" w:hAnsi="Garamond"/>
          <w:bCs/>
          <w:i/>
          <w:iCs/>
          <w:szCs w:val="24"/>
          <w:vertAlign w:val="superscript"/>
        </w:rPr>
        <w:t>nd</w:t>
      </w:r>
      <w:r w:rsidRPr="00704C97">
        <w:rPr>
          <w:rFonts w:ascii="Garamond" w:hAnsi="Garamond"/>
          <w:bCs/>
          <w:i/>
          <w:iCs/>
          <w:szCs w:val="24"/>
        </w:rPr>
        <w:t xml:space="preserve"> Edition.</w:t>
      </w:r>
      <w:r w:rsidRPr="00704C97">
        <w:rPr>
          <w:rFonts w:ascii="Garamond" w:hAnsi="Garamond"/>
          <w:szCs w:val="24"/>
        </w:rPr>
        <w:t xml:space="preserve">  Gilbert, Mark, F., and Robert Nilsson Lanham, Md., Scarecrow, </w:t>
      </w:r>
      <w:r w:rsidR="00C136A8" w:rsidRPr="00704C97">
        <w:rPr>
          <w:rFonts w:ascii="Garamond" w:hAnsi="Garamond"/>
          <w:szCs w:val="24"/>
        </w:rPr>
        <w:t>2007.</w:t>
      </w:r>
      <w:r w:rsidRPr="00704C97">
        <w:rPr>
          <w:rFonts w:ascii="Garamond" w:hAnsi="Garamond"/>
          <w:szCs w:val="24"/>
        </w:rPr>
        <w:t xml:space="preserve">  (European Historical Dictionaries, no.58). </w:t>
      </w:r>
    </w:p>
    <w:p w14:paraId="5F130C11" w14:textId="77777777" w:rsidR="00CF1E1E" w:rsidRDefault="00CF1E1E" w:rsidP="00CF1E1E">
      <w:pPr>
        <w:rPr>
          <w:rFonts w:ascii="Garamond" w:hAnsi="Garamond"/>
          <w:bCs/>
          <w:i/>
          <w:szCs w:val="24"/>
        </w:rPr>
      </w:pPr>
    </w:p>
    <w:p w14:paraId="78C2D172" w14:textId="77777777" w:rsidR="001703A7" w:rsidRPr="00425313" w:rsidRDefault="00A01E1B" w:rsidP="00425313">
      <w:pPr>
        <w:ind w:left="1440"/>
        <w:rPr>
          <w:rFonts w:ascii="Garamond" w:hAnsi="Garamond"/>
          <w:szCs w:val="24"/>
        </w:rPr>
      </w:pPr>
      <w:r w:rsidRPr="00704C97">
        <w:rPr>
          <w:rFonts w:ascii="Garamond" w:hAnsi="Garamond"/>
          <w:bCs/>
          <w:i/>
          <w:szCs w:val="24"/>
        </w:rPr>
        <w:t>American Reference Books Annual</w:t>
      </w:r>
      <w:r w:rsidR="00B318B5" w:rsidRPr="00704C97">
        <w:rPr>
          <w:rFonts w:ascii="Garamond" w:hAnsi="Garamond"/>
          <w:bCs/>
          <w:szCs w:val="24"/>
        </w:rPr>
        <w:t>.  Vol. 38, 2007, Entry 474</w:t>
      </w:r>
      <w:r w:rsidR="00D044C5" w:rsidRPr="00704C97">
        <w:rPr>
          <w:rFonts w:ascii="Garamond" w:hAnsi="Garamond"/>
          <w:bCs/>
          <w:szCs w:val="24"/>
        </w:rPr>
        <w:t>, p. 228-229</w:t>
      </w:r>
      <w:r w:rsidRPr="00704C97">
        <w:rPr>
          <w:rFonts w:ascii="Garamond" w:hAnsi="Garamond"/>
          <w:bCs/>
          <w:szCs w:val="24"/>
        </w:rPr>
        <w:t xml:space="preserve">.  </w:t>
      </w:r>
      <w:r w:rsidR="00D044C5" w:rsidRPr="00704C97">
        <w:rPr>
          <w:rFonts w:ascii="Garamond" w:hAnsi="Garamond"/>
          <w:i/>
          <w:szCs w:val="24"/>
        </w:rPr>
        <w:t>World Police Encyclopedia</w:t>
      </w:r>
      <w:r w:rsidR="00D044C5" w:rsidRPr="00704C97">
        <w:rPr>
          <w:rFonts w:ascii="Garamond" w:hAnsi="Garamond"/>
          <w:szCs w:val="24"/>
        </w:rPr>
        <w:t>.  Dilip K. Das, ed.  New York, Routledge</w:t>
      </w:r>
      <w:r w:rsidR="00425313">
        <w:rPr>
          <w:rFonts w:ascii="Garamond" w:hAnsi="Garamond"/>
          <w:szCs w:val="24"/>
        </w:rPr>
        <w:t>/Taylor &amp; Francis Group, 2006.</w:t>
      </w:r>
    </w:p>
    <w:p w14:paraId="64EA0A7B" w14:textId="77777777" w:rsidR="001703A7" w:rsidRDefault="001703A7" w:rsidP="001703A7">
      <w:pPr>
        <w:rPr>
          <w:rFonts w:ascii="Garamond" w:hAnsi="Garamond"/>
          <w:bCs/>
          <w:i/>
          <w:szCs w:val="24"/>
        </w:rPr>
      </w:pPr>
    </w:p>
    <w:p w14:paraId="01A10B7F" w14:textId="77777777" w:rsidR="002D1CFC" w:rsidRPr="00704C97" w:rsidRDefault="002D1CFC" w:rsidP="002D1CFC">
      <w:pPr>
        <w:ind w:left="1440"/>
        <w:rPr>
          <w:rFonts w:ascii="Garamond" w:hAnsi="Garamond"/>
          <w:szCs w:val="24"/>
        </w:rPr>
      </w:pPr>
      <w:r w:rsidRPr="00704C97">
        <w:rPr>
          <w:rFonts w:ascii="Garamond" w:hAnsi="Garamond"/>
          <w:bCs/>
          <w:i/>
          <w:szCs w:val="24"/>
        </w:rPr>
        <w:t>American Reference Books Annual</w:t>
      </w:r>
      <w:r w:rsidRPr="00704C97">
        <w:rPr>
          <w:rFonts w:ascii="Garamond" w:hAnsi="Garamond"/>
          <w:bCs/>
          <w:szCs w:val="24"/>
        </w:rPr>
        <w:t xml:space="preserve">.  Vol. 37, 2006, Entry 105, p. 49.  </w:t>
      </w:r>
      <w:r w:rsidRPr="00704C97">
        <w:rPr>
          <w:rFonts w:ascii="Garamond" w:hAnsi="Garamond"/>
          <w:bCs/>
          <w:i/>
          <w:szCs w:val="24"/>
        </w:rPr>
        <w:t>Culture and Customs of Italy</w:t>
      </w:r>
      <w:r w:rsidRPr="00704C97">
        <w:rPr>
          <w:rFonts w:ascii="Garamond" w:hAnsi="Garamond"/>
          <w:i/>
          <w:szCs w:val="24"/>
        </w:rPr>
        <w:t xml:space="preserve">.  </w:t>
      </w:r>
      <w:r w:rsidRPr="00704C97">
        <w:rPr>
          <w:rFonts w:ascii="Garamond" w:hAnsi="Garamond"/>
          <w:szCs w:val="24"/>
        </w:rPr>
        <w:t>Killinger, Charles.  Wes</w:t>
      </w:r>
      <w:r w:rsidR="00C44D2A">
        <w:rPr>
          <w:rFonts w:ascii="Garamond" w:hAnsi="Garamond"/>
          <w:szCs w:val="24"/>
        </w:rPr>
        <w:t>t</w:t>
      </w:r>
      <w:r w:rsidRPr="00704C97">
        <w:rPr>
          <w:rFonts w:ascii="Garamond" w:hAnsi="Garamond"/>
          <w:szCs w:val="24"/>
        </w:rPr>
        <w:t xml:space="preserve">port Conn., Facts Greenwood Press, 2005. </w:t>
      </w:r>
    </w:p>
    <w:p w14:paraId="0D52C10E" w14:textId="77777777" w:rsidR="005723A3" w:rsidRDefault="005723A3" w:rsidP="00FB4316">
      <w:pPr>
        <w:rPr>
          <w:rFonts w:ascii="Garamond" w:hAnsi="Garamond"/>
          <w:bCs/>
          <w:i/>
          <w:szCs w:val="24"/>
        </w:rPr>
      </w:pPr>
    </w:p>
    <w:p w14:paraId="0B519DFB" w14:textId="78CDE18C" w:rsidR="001703A7" w:rsidRPr="001703A7" w:rsidRDefault="00B600C4" w:rsidP="001E10B7">
      <w:pPr>
        <w:ind w:left="1440"/>
        <w:rPr>
          <w:rFonts w:ascii="Garamond" w:hAnsi="Garamond"/>
          <w:szCs w:val="24"/>
        </w:rPr>
      </w:pPr>
      <w:r w:rsidRPr="00704C97">
        <w:rPr>
          <w:rFonts w:ascii="Garamond" w:hAnsi="Garamond"/>
          <w:bCs/>
          <w:i/>
          <w:szCs w:val="24"/>
        </w:rPr>
        <w:t>American Reference Books Annual</w:t>
      </w:r>
      <w:r w:rsidRPr="00704C97">
        <w:rPr>
          <w:rFonts w:ascii="Garamond" w:hAnsi="Garamond"/>
          <w:bCs/>
          <w:szCs w:val="24"/>
        </w:rPr>
        <w:t xml:space="preserve">.  Vol. 36, 2005, Entry 567, p. 274.  </w:t>
      </w:r>
      <w:r w:rsidRPr="00704C97">
        <w:rPr>
          <w:rFonts w:ascii="Garamond" w:hAnsi="Garamond"/>
          <w:bCs/>
          <w:i/>
          <w:szCs w:val="24"/>
        </w:rPr>
        <w:t>The Encyclopedia of High-Tech Crime and Crime-Fighting</w:t>
      </w:r>
      <w:r w:rsidRPr="00704C97">
        <w:rPr>
          <w:rFonts w:ascii="Garamond" w:hAnsi="Garamond"/>
          <w:i/>
          <w:szCs w:val="24"/>
        </w:rPr>
        <w:t xml:space="preserve">.  </w:t>
      </w:r>
      <w:r w:rsidRPr="00704C97">
        <w:rPr>
          <w:rFonts w:ascii="Garamond" w:hAnsi="Garamond"/>
          <w:szCs w:val="24"/>
        </w:rPr>
        <w:t xml:space="preserve">Newton, Michael.  New York, Facts on File, 2004. </w:t>
      </w:r>
    </w:p>
    <w:p w14:paraId="552664EF" w14:textId="77777777" w:rsidR="0080378E" w:rsidRDefault="0080378E" w:rsidP="00573BA1">
      <w:pPr>
        <w:rPr>
          <w:rFonts w:ascii="Garamond" w:hAnsi="Garamond"/>
          <w:bCs/>
          <w:i/>
          <w:szCs w:val="24"/>
        </w:rPr>
      </w:pPr>
    </w:p>
    <w:p w14:paraId="3CFB169A" w14:textId="77777777" w:rsidR="0092191D" w:rsidRPr="005D18D4" w:rsidRDefault="00B600C4" w:rsidP="005D18D4">
      <w:pPr>
        <w:ind w:left="1440"/>
        <w:rPr>
          <w:rFonts w:ascii="Garamond" w:hAnsi="Garamond"/>
          <w:szCs w:val="24"/>
        </w:rPr>
      </w:pPr>
      <w:r w:rsidRPr="00704C97">
        <w:rPr>
          <w:rFonts w:ascii="Garamond" w:hAnsi="Garamond"/>
          <w:bCs/>
          <w:i/>
          <w:szCs w:val="24"/>
        </w:rPr>
        <w:t>American Reference Books Annual</w:t>
      </w:r>
      <w:r w:rsidRPr="00704C97">
        <w:rPr>
          <w:rFonts w:ascii="Garamond" w:hAnsi="Garamond"/>
          <w:bCs/>
          <w:szCs w:val="24"/>
        </w:rPr>
        <w:t xml:space="preserve">.  Vol. 36, 2005, Entry 632, p. 307-308.  </w:t>
      </w:r>
      <w:r w:rsidRPr="00704C97">
        <w:rPr>
          <w:rFonts w:ascii="Garamond" w:hAnsi="Garamond"/>
          <w:bCs/>
          <w:i/>
          <w:szCs w:val="24"/>
        </w:rPr>
        <w:t>Understanding Information Systems: What They Do and Why We Need Them</w:t>
      </w:r>
      <w:r w:rsidRPr="00704C97">
        <w:rPr>
          <w:rFonts w:ascii="Garamond" w:hAnsi="Garamond"/>
          <w:i/>
          <w:szCs w:val="24"/>
        </w:rPr>
        <w:t xml:space="preserve">.  </w:t>
      </w:r>
      <w:proofErr w:type="spellStart"/>
      <w:r w:rsidRPr="00704C97">
        <w:rPr>
          <w:rFonts w:ascii="Garamond" w:hAnsi="Garamond"/>
          <w:szCs w:val="24"/>
        </w:rPr>
        <w:t>Ratzan</w:t>
      </w:r>
      <w:proofErr w:type="spellEnd"/>
      <w:r w:rsidRPr="00704C97">
        <w:rPr>
          <w:rFonts w:ascii="Garamond" w:hAnsi="Garamond"/>
          <w:szCs w:val="24"/>
        </w:rPr>
        <w:t xml:space="preserve">, Lee.  Chicago, American Library Association, 2004. </w:t>
      </w:r>
    </w:p>
    <w:p w14:paraId="78A29A59" w14:textId="77777777" w:rsidR="00B23F42" w:rsidRDefault="00B23F42" w:rsidP="002730D1">
      <w:pPr>
        <w:ind w:left="1440"/>
        <w:rPr>
          <w:rFonts w:ascii="Garamond" w:hAnsi="Garamond"/>
          <w:bCs/>
          <w:i/>
          <w:szCs w:val="24"/>
        </w:rPr>
      </w:pPr>
    </w:p>
    <w:p w14:paraId="110852A7" w14:textId="77777777" w:rsidR="007B3186" w:rsidRPr="002730D1" w:rsidRDefault="00D1339E" w:rsidP="002730D1">
      <w:pPr>
        <w:ind w:left="1440"/>
        <w:rPr>
          <w:rFonts w:ascii="Garamond" w:hAnsi="Garamond"/>
          <w:szCs w:val="24"/>
        </w:rPr>
      </w:pPr>
      <w:r w:rsidRPr="00704C97">
        <w:rPr>
          <w:rFonts w:ascii="Garamond" w:hAnsi="Garamond"/>
          <w:bCs/>
          <w:i/>
          <w:szCs w:val="24"/>
        </w:rPr>
        <w:t>American Reference Books Annual</w:t>
      </w:r>
      <w:r w:rsidRPr="00704C97">
        <w:rPr>
          <w:rFonts w:ascii="Garamond" w:hAnsi="Garamond"/>
          <w:bCs/>
          <w:szCs w:val="24"/>
        </w:rPr>
        <w:t xml:space="preserve">.  Vol. 36, 2005, Entry 635, p. 309-310.  </w:t>
      </w:r>
      <w:r w:rsidRPr="00704C97">
        <w:rPr>
          <w:rFonts w:ascii="Garamond" w:hAnsi="Garamond"/>
          <w:bCs/>
          <w:i/>
          <w:szCs w:val="24"/>
        </w:rPr>
        <w:t>Library Web Sites: Creating Online Collections and Services</w:t>
      </w:r>
      <w:r w:rsidRPr="00704C97">
        <w:rPr>
          <w:rFonts w:ascii="Garamond" w:hAnsi="Garamond"/>
          <w:i/>
          <w:szCs w:val="24"/>
        </w:rPr>
        <w:t xml:space="preserve">.  </w:t>
      </w:r>
      <w:r w:rsidRPr="00704C97">
        <w:rPr>
          <w:rFonts w:ascii="Garamond" w:hAnsi="Garamond"/>
          <w:szCs w:val="24"/>
        </w:rPr>
        <w:t xml:space="preserve">Wilson, Paula A.  Chicago, American Library Association, 2004. </w:t>
      </w:r>
    </w:p>
    <w:p w14:paraId="07579023" w14:textId="77777777" w:rsidR="00AA4DF3" w:rsidRDefault="00AA4DF3" w:rsidP="007B3186">
      <w:pPr>
        <w:rPr>
          <w:rFonts w:ascii="Garamond" w:hAnsi="Garamond"/>
          <w:bCs/>
          <w:i/>
          <w:szCs w:val="24"/>
        </w:rPr>
      </w:pPr>
    </w:p>
    <w:p w14:paraId="45413C6C" w14:textId="77777777" w:rsidR="002D1CFC" w:rsidRDefault="00B600C4" w:rsidP="008A500F">
      <w:pPr>
        <w:ind w:left="1440"/>
        <w:rPr>
          <w:rFonts w:ascii="Garamond" w:hAnsi="Garamond"/>
          <w:szCs w:val="24"/>
        </w:rPr>
      </w:pPr>
      <w:r w:rsidRPr="00704C97">
        <w:rPr>
          <w:rFonts w:ascii="Garamond" w:hAnsi="Garamond"/>
          <w:bCs/>
          <w:i/>
          <w:szCs w:val="24"/>
        </w:rPr>
        <w:t>American Reference Books Annual</w:t>
      </w:r>
      <w:r w:rsidRPr="00704C97">
        <w:rPr>
          <w:rFonts w:ascii="Garamond" w:hAnsi="Garamond"/>
          <w:bCs/>
          <w:szCs w:val="24"/>
        </w:rPr>
        <w:t xml:space="preserve">.  Vol. 36, 2005, Entry 689, p. 336.  </w:t>
      </w:r>
      <w:r w:rsidRPr="00704C97">
        <w:rPr>
          <w:rFonts w:ascii="Garamond" w:hAnsi="Garamond"/>
          <w:bCs/>
          <w:i/>
          <w:szCs w:val="24"/>
        </w:rPr>
        <w:t>Government Research Directory</w:t>
      </w:r>
      <w:r w:rsidRPr="00704C97">
        <w:rPr>
          <w:rFonts w:ascii="Garamond" w:hAnsi="Garamond"/>
          <w:szCs w:val="24"/>
        </w:rPr>
        <w:t>.  Batten, Donna, ed.  Farm</w:t>
      </w:r>
      <w:r w:rsidR="008A500F" w:rsidRPr="00704C97">
        <w:rPr>
          <w:rFonts w:ascii="Garamond" w:hAnsi="Garamond"/>
          <w:szCs w:val="24"/>
        </w:rPr>
        <w:t xml:space="preserve">ington Hills, </w:t>
      </w:r>
      <w:proofErr w:type="spellStart"/>
      <w:r w:rsidR="008A500F" w:rsidRPr="00704C97">
        <w:rPr>
          <w:rFonts w:ascii="Garamond" w:hAnsi="Garamond"/>
          <w:szCs w:val="24"/>
        </w:rPr>
        <w:t>Mich</w:t>
      </w:r>
      <w:proofErr w:type="spellEnd"/>
      <w:r w:rsidR="008A500F" w:rsidRPr="00704C97">
        <w:rPr>
          <w:rFonts w:ascii="Garamond" w:hAnsi="Garamond"/>
          <w:szCs w:val="24"/>
        </w:rPr>
        <w:t>, Gale, 2004.</w:t>
      </w:r>
    </w:p>
    <w:p w14:paraId="72B7CD6E" w14:textId="77777777" w:rsidR="0030302E" w:rsidRDefault="0030302E" w:rsidP="005D0BEC">
      <w:pPr>
        <w:rPr>
          <w:rFonts w:ascii="Garamond" w:hAnsi="Garamond"/>
          <w:bCs/>
          <w:i/>
          <w:szCs w:val="24"/>
        </w:rPr>
      </w:pPr>
    </w:p>
    <w:p w14:paraId="1050D8C5" w14:textId="77777777" w:rsidR="005B6A2D" w:rsidRPr="00704C97" w:rsidRDefault="005B6A2D" w:rsidP="005B6A2D">
      <w:pPr>
        <w:ind w:left="1440"/>
        <w:rPr>
          <w:rFonts w:ascii="Garamond" w:hAnsi="Garamond"/>
          <w:szCs w:val="24"/>
        </w:rPr>
      </w:pPr>
      <w:r w:rsidRPr="00704C97">
        <w:rPr>
          <w:rFonts w:ascii="Garamond" w:hAnsi="Garamond"/>
          <w:bCs/>
          <w:i/>
          <w:szCs w:val="24"/>
        </w:rPr>
        <w:t>American Reference Books Annual</w:t>
      </w:r>
      <w:r w:rsidRPr="00704C97">
        <w:rPr>
          <w:rFonts w:ascii="Garamond" w:hAnsi="Garamond"/>
          <w:bCs/>
          <w:szCs w:val="24"/>
        </w:rPr>
        <w:t xml:space="preserve">.  Vol. 35, 2004, Entry 649, p. 303.  </w:t>
      </w:r>
      <w:r w:rsidRPr="00704C97">
        <w:rPr>
          <w:rFonts w:ascii="Garamond" w:hAnsi="Garamond"/>
          <w:i/>
          <w:szCs w:val="24"/>
        </w:rPr>
        <w:t>The Accidental Systems Librarian</w:t>
      </w:r>
      <w:r w:rsidRPr="00704C97">
        <w:rPr>
          <w:rFonts w:ascii="Garamond" w:hAnsi="Garamond"/>
          <w:szCs w:val="24"/>
        </w:rPr>
        <w:t xml:space="preserve">.  Gordon, Rachel Singer.  Medford, N.J., Information Today, 2003. </w:t>
      </w:r>
    </w:p>
    <w:p w14:paraId="0898AEF3" w14:textId="77777777" w:rsidR="00737275" w:rsidRPr="00704C97" w:rsidRDefault="00737275" w:rsidP="008A500F">
      <w:pPr>
        <w:rPr>
          <w:rFonts w:ascii="Garamond" w:hAnsi="Garamond"/>
          <w:bCs/>
          <w:i/>
          <w:szCs w:val="24"/>
        </w:rPr>
      </w:pPr>
    </w:p>
    <w:p w14:paraId="647C484A" w14:textId="77777777" w:rsidR="002441C1" w:rsidRDefault="00B7445B" w:rsidP="000F295C">
      <w:pPr>
        <w:ind w:left="1440"/>
        <w:rPr>
          <w:rFonts w:ascii="Garamond" w:hAnsi="Garamond"/>
          <w:szCs w:val="24"/>
        </w:rPr>
      </w:pPr>
      <w:r w:rsidRPr="00704C97">
        <w:rPr>
          <w:rFonts w:ascii="Garamond" w:hAnsi="Garamond"/>
          <w:bCs/>
          <w:i/>
          <w:szCs w:val="24"/>
        </w:rPr>
        <w:t>American Reference Books Annual</w:t>
      </w:r>
      <w:r w:rsidRPr="00704C97">
        <w:rPr>
          <w:rFonts w:ascii="Garamond" w:hAnsi="Garamond"/>
          <w:bCs/>
          <w:szCs w:val="24"/>
        </w:rPr>
        <w:t xml:space="preserve">.  Vol. 35, 2004, Entry 166, p. 78.  </w:t>
      </w:r>
      <w:r w:rsidRPr="00704C97">
        <w:rPr>
          <w:rFonts w:ascii="Garamond" w:hAnsi="Garamond"/>
          <w:i/>
          <w:szCs w:val="24"/>
        </w:rPr>
        <w:t xml:space="preserve">American Manufacturers Directory.  </w:t>
      </w:r>
      <w:r w:rsidRPr="00704C97">
        <w:rPr>
          <w:rFonts w:ascii="Garamond" w:hAnsi="Garamond"/>
          <w:szCs w:val="24"/>
        </w:rPr>
        <w:t xml:space="preserve">Omaha, Nebr., American Business Directories/Info USA, 2003 ed. </w:t>
      </w:r>
    </w:p>
    <w:p w14:paraId="0EEE1893" w14:textId="77777777" w:rsidR="005D0BEC" w:rsidRDefault="005D0BEC" w:rsidP="00AA4DF3">
      <w:pPr>
        <w:rPr>
          <w:rFonts w:ascii="Garamond" w:hAnsi="Garamond"/>
          <w:bCs/>
          <w:i/>
          <w:szCs w:val="24"/>
        </w:rPr>
      </w:pPr>
    </w:p>
    <w:p w14:paraId="216529C4" w14:textId="77777777" w:rsidR="00FB4316" w:rsidRDefault="00FB4316" w:rsidP="00FB4316">
      <w:pPr>
        <w:ind w:firstLine="720"/>
        <w:rPr>
          <w:rFonts w:ascii="Garamond" w:hAnsi="Garamond"/>
          <w:b/>
          <w:szCs w:val="24"/>
        </w:rPr>
      </w:pPr>
      <w:r w:rsidRPr="002441C1">
        <w:rPr>
          <w:rFonts w:ascii="Garamond" w:hAnsi="Garamond"/>
          <w:b/>
          <w:szCs w:val="24"/>
        </w:rPr>
        <w:t>Book reviews (continued).</w:t>
      </w:r>
    </w:p>
    <w:p w14:paraId="69A348F6" w14:textId="77777777" w:rsidR="00FB4316" w:rsidRDefault="00FB4316" w:rsidP="00FB4316">
      <w:pPr>
        <w:rPr>
          <w:rFonts w:ascii="Garamond" w:hAnsi="Garamond"/>
          <w:bCs/>
          <w:i/>
          <w:szCs w:val="24"/>
        </w:rPr>
      </w:pPr>
    </w:p>
    <w:p w14:paraId="5F318323" w14:textId="5D0A27BC" w:rsidR="002441C1" w:rsidRPr="002441C1" w:rsidRDefault="002441C1" w:rsidP="002441C1">
      <w:pPr>
        <w:ind w:left="1440"/>
        <w:rPr>
          <w:rFonts w:ascii="Garamond" w:hAnsi="Garamond"/>
          <w:szCs w:val="24"/>
        </w:rPr>
      </w:pPr>
      <w:r w:rsidRPr="00704C97">
        <w:rPr>
          <w:rFonts w:ascii="Garamond" w:hAnsi="Garamond"/>
          <w:bCs/>
          <w:i/>
          <w:szCs w:val="24"/>
        </w:rPr>
        <w:t>American Reference Books Annual</w:t>
      </w:r>
      <w:r w:rsidRPr="00704C97">
        <w:rPr>
          <w:rFonts w:ascii="Garamond" w:hAnsi="Garamond"/>
          <w:bCs/>
          <w:szCs w:val="24"/>
        </w:rPr>
        <w:t xml:space="preserve">.  Vol. 35, 2004, Entry 661, p. 309.  </w:t>
      </w:r>
      <w:r w:rsidRPr="00704C97">
        <w:rPr>
          <w:rFonts w:ascii="Garamond" w:hAnsi="Garamond"/>
          <w:i/>
          <w:szCs w:val="24"/>
        </w:rPr>
        <w:t>E-Serials: Publishers, Libraries, Users, and Standards</w:t>
      </w:r>
      <w:r w:rsidRPr="00704C97">
        <w:rPr>
          <w:rFonts w:ascii="Garamond" w:hAnsi="Garamond"/>
          <w:szCs w:val="24"/>
        </w:rPr>
        <w:t xml:space="preserve">.  Wayne Jones, </w:t>
      </w:r>
      <w:r w:rsidR="00496C1C">
        <w:rPr>
          <w:rFonts w:ascii="Garamond" w:hAnsi="Garamond"/>
          <w:szCs w:val="24"/>
        </w:rPr>
        <w:t>e</w:t>
      </w:r>
      <w:r w:rsidR="00496C1C" w:rsidRPr="00704C97">
        <w:rPr>
          <w:rFonts w:ascii="Garamond" w:hAnsi="Garamond"/>
          <w:szCs w:val="24"/>
        </w:rPr>
        <w:t>d</w:t>
      </w:r>
      <w:r w:rsidRPr="00704C97">
        <w:rPr>
          <w:rFonts w:ascii="Garamond" w:hAnsi="Garamond"/>
          <w:szCs w:val="24"/>
        </w:rPr>
        <w:t>.  Binghamton, N.Y., Haworth Press, 2003.</w:t>
      </w:r>
    </w:p>
    <w:p w14:paraId="0980B75A" w14:textId="77777777" w:rsidR="00573BA1" w:rsidRDefault="00573BA1" w:rsidP="00573BA1">
      <w:pPr>
        <w:rPr>
          <w:rFonts w:ascii="Garamond" w:hAnsi="Garamond"/>
          <w:bCs/>
          <w:i/>
          <w:szCs w:val="24"/>
        </w:rPr>
      </w:pPr>
    </w:p>
    <w:p w14:paraId="2A069ECF" w14:textId="77777777" w:rsidR="00605A62" w:rsidRPr="00CE1B20" w:rsidRDefault="00D044C5" w:rsidP="00CE1B20">
      <w:pPr>
        <w:ind w:left="1440"/>
        <w:rPr>
          <w:rFonts w:ascii="Garamond" w:hAnsi="Garamond"/>
          <w:szCs w:val="24"/>
        </w:rPr>
      </w:pPr>
      <w:r w:rsidRPr="00704C97">
        <w:rPr>
          <w:rFonts w:ascii="Garamond" w:hAnsi="Garamond"/>
          <w:bCs/>
          <w:i/>
          <w:szCs w:val="24"/>
        </w:rPr>
        <w:t>American Reference Books Annual</w:t>
      </w:r>
      <w:r w:rsidRPr="00704C97">
        <w:rPr>
          <w:rFonts w:ascii="Garamond" w:hAnsi="Garamond"/>
          <w:bCs/>
          <w:szCs w:val="24"/>
        </w:rPr>
        <w:t xml:space="preserve">.  Vol. 35, 2004, Entry 658, p. 307-308.  </w:t>
      </w:r>
      <w:r w:rsidRPr="00704C97">
        <w:rPr>
          <w:rFonts w:ascii="Garamond" w:hAnsi="Garamond"/>
          <w:i/>
          <w:szCs w:val="24"/>
        </w:rPr>
        <w:t>Time Management, Planning, and Prioritization for Librarians</w:t>
      </w:r>
      <w:r w:rsidRPr="00704C97">
        <w:rPr>
          <w:rFonts w:ascii="Garamond" w:hAnsi="Garamond"/>
          <w:szCs w:val="24"/>
        </w:rPr>
        <w:t xml:space="preserve">. </w:t>
      </w:r>
      <w:proofErr w:type="spellStart"/>
      <w:r w:rsidRPr="00704C97">
        <w:rPr>
          <w:rFonts w:ascii="Garamond" w:hAnsi="Garamond"/>
          <w:szCs w:val="24"/>
        </w:rPr>
        <w:t>Siess</w:t>
      </w:r>
      <w:proofErr w:type="spellEnd"/>
      <w:r w:rsidRPr="00704C97">
        <w:rPr>
          <w:rFonts w:ascii="Garamond" w:hAnsi="Garamond"/>
          <w:szCs w:val="24"/>
        </w:rPr>
        <w:t xml:space="preserve">, Judith A.   Lanham, MD., Scarecrow, 2002.  </w:t>
      </w:r>
    </w:p>
    <w:p w14:paraId="5B073DFE" w14:textId="77777777" w:rsidR="00605A62" w:rsidRDefault="00605A62" w:rsidP="00605A62">
      <w:pPr>
        <w:rPr>
          <w:rFonts w:ascii="Garamond" w:hAnsi="Garamond"/>
          <w:bCs/>
          <w:i/>
          <w:szCs w:val="24"/>
        </w:rPr>
      </w:pPr>
    </w:p>
    <w:p w14:paraId="3FE22E76" w14:textId="77777777" w:rsidR="001E10B7" w:rsidRPr="00605A62" w:rsidRDefault="00AE36BD" w:rsidP="00605A62">
      <w:pPr>
        <w:ind w:left="1440"/>
        <w:rPr>
          <w:rFonts w:ascii="Garamond" w:hAnsi="Garamond"/>
          <w:szCs w:val="24"/>
        </w:rPr>
      </w:pPr>
      <w:r w:rsidRPr="00704C97">
        <w:rPr>
          <w:rFonts w:ascii="Garamond" w:hAnsi="Garamond"/>
          <w:bCs/>
          <w:i/>
          <w:szCs w:val="24"/>
        </w:rPr>
        <w:t>American Reference Books Annual</w:t>
      </w:r>
      <w:r w:rsidRPr="00704C97">
        <w:rPr>
          <w:rFonts w:ascii="Garamond" w:hAnsi="Garamond"/>
          <w:bCs/>
          <w:szCs w:val="24"/>
        </w:rPr>
        <w:t xml:space="preserve">.  Vol. 35, 2004, Entry 895, p. 422.  </w:t>
      </w:r>
      <w:r w:rsidRPr="00704C97">
        <w:rPr>
          <w:rFonts w:ascii="Garamond" w:hAnsi="Garamond"/>
          <w:i/>
          <w:szCs w:val="24"/>
        </w:rPr>
        <w:t>The Video Source Book: A Guide to Programs Currently Available on Video</w:t>
      </w:r>
      <w:r w:rsidRPr="00704C97">
        <w:rPr>
          <w:rFonts w:ascii="Garamond" w:hAnsi="Garamond"/>
          <w:szCs w:val="24"/>
        </w:rPr>
        <w:t>….30</w:t>
      </w:r>
      <w:r w:rsidRPr="00704C97">
        <w:rPr>
          <w:rFonts w:ascii="Garamond" w:hAnsi="Garamond"/>
          <w:szCs w:val="24"/>
          <w:vertAlign w:val="superscript"/>
        </w:rPr>
        <w:t>th</w:t>
      </w:r>
      <w:r w:rsidRPr="00704C97">
        <w:rPr>
          <w:rFonts w:ascii="Garamond" w:hAnsi="Garamond"/>
          <w:szCs w:val="24"/>
        </w:rPr>
        <w:t xml:space="preserve"> ed.  Farmington Hills, Mich., Gale, 2003.  </w:t>
      </w:r>
    </w:p>
    <w:p w14:paraId="631D4200" w14:textId="77777777" w:rsidR="001E10B7" w:rsidRDefault="001E10B7" w:rsidP="00267C10">
      <w:pPr>
        <w:pStyle w:val="BodyTextIndent2"/>
        <w:rPr>
          <w:bCs/>
          <w:i/>
          <w:iCs/>
          <w:szCs w:val="24"/>
        </w:rPr>
      </w:pPr>
    </w:p>
    <w:p w14:paraId="7479F1BC" w14:textId="77777777" w:rsidR="00985681" w:rsidRPr="00704C97" w:rsidRDefault="00985681" w:rsidP="00267C10">
      <w:pPr>
        <w:pStyle w:val="BodyTextIndent2"/>
        <w:rPr>
          <w:bCs/>
          <w:szCs w:val="24"/>
        </w:rPr>
      </w:pPr>
      <w:r w:rsidRPr="00704C97">
        <w:rPr>
          <w:bCs/>
          <w:i/>
          <w:iCs/>
          <w:szCs w:val="24"/>
        </w:rPr>
        <w:t>American Reference Books Annual.</w:t>
      </w:r>
      <w:r w:rsidRPr="00704C97">
        <w:rPr>
          <w:bCs/>
          <w:szCs w:val="24"/>
        </w:rPr>
        <w:t xml:space="preserve">  Vol. 34, 2003, Entry 1311</w:t>
      </w:r>
      <w:r w:rsidR="00E32574" w:rsidRPr="00704C97">
        <w:rPr>
          <w:bCs/>
          <w:szCs w:val="24"/>
        </w:rPr>
        <w:t>, pp. 603-604</w:t>
      </w:r>
      <w:r w:rsidRPr="00704C97">
        <w:rPr>
          <w:bCs/>
          <w:szCs w:val="24"/>
        </w:rPr>
        <w:t xml:space="preserve">.  </w:t>
      </w:r>
      <w:r w:rsidRPr="00704C97">
        <w:rPr>
          <w:bCs/>
          <w:i/>
          <w:szCs w:val="24"/>
        </w:rPr>
        <w:t>Thomas Food &amp; Beverage Market Place, 2002/03</w:t>
      </w:r>
      <w:r w:rsidRPr="00704C97">
        <w:rPr>
          <w:bCs/>
          <w:szCs w:val="24"/>
        </w:rPr>
        <w:t>.  2</w:t>
      </w:r>
      <w:r w:rsidRPr="00704C97">
        <w:rPr>
          <w:bCs/>
          <w:szCs w:val="24"/>
          <w:vertAlign w:val="superscript"/>
        </w:rPr>
        <w:t>nd</w:t>
      </w:r>
      <w:r w:rsidRPr="00704C97">
        <w:rPr>
          <w:bCs/>
          <w:szCs w:val="24"/>
        </w:rPr>
        <w:t xml:space="preserve"> Edition</w:t>
      </w:r>
      <w:r w:rsidRPr="00704C97">
        <w:rPr>
          <w:szCs w:val="24"/>
        </w:rPr>
        <w:t>, Millerton, MY, Grey House Publishing, 2002.</w:t>
      </w:r>
    </w:p>
    <w:p w14:paraId="053B9D2E" w14:textId="77777777" w:rsidR="00267C10" w:rsidRPr="00704C97" w:rsidRDefault="00267C10" w:rsidP="00267C10">
      <w:pPr>
        <w:pStyle w:val="BodyTextIndent2"/>
        <w:rPr>
          <w:bCs/>
          <w:szCs w:val="24"/>
        </w:rPr>
      </w:pPr>
    </w:p>
    <w:p w14:paraId="5B09A621" w14:textId="77777777" w:rsidR="00334C3A" w:rsidRDefault="00985681" w:rsidP="00F309AC">
      <w:pPr>
        <w:pStyle w:val="BodyTextIndent2"/>
        <w:rPr>
          <w:szCs w:val="24"/>
        </w:rPr>
      </w:pPr>
      <w:r w:rsidRPr="00704C97">
        <w:rPr>
          <w:bCs/>
          <w:i/>
          <w:iCs/>
          <w:szCs w:val="24"/>
        </w:rPr>
        <w:t>American Reference Books Annual.</w:t>
      </w:r>
      <w:r w:rsidRPr="00704C97">
        <w:rPr>
          <w:bCs/>
          <w:szCs w:val="24"/>
        </w:rPr>
        <w:t xml:space="preserve">  Vol. 34, 2003, Entry 180</w:t>
      </w:r>
      <w:r w:rsidR="00E32574" w:rsidRPr="00704C97">
        <w:rPr>
          <w:bCs/>
          <w:szCs w:val="24"/>
        </w:rPr>
        <w:t>, pp. 79-80</w:t>
      </w:r>
      <w:r w:rsidRPr="00704C97">
        <w:rPr>
          <w:bCs/>
          <w:szCs w:val="24"/>
        </w:rPr>
        <w:t xml:space="preserve">.  </w:t>
      </w:r>
      <w:r w:rsidRPr="00704C97">
        <w:rPr>
          <w:bCs/>
          <w:i/>
          <w:iCs/>
          <w:szCs w:val="24"/>
        </w:rPr>
        <w:t>Major Information Technology Companies of the World 2002</w:t>
      </w:r>
      <w:r w:rsidRPr="00704C97">
        <w:rPr>
          <w:szCs w:val="24"/>
        </w:rPr>
        <w:t xml:space="preserve">.  4th Edition, Farmington Hills, </w:t>
      </w:r>
      <w:proofErr w:type="spellStart"/>
      <w:r w:rsidRPr="00704C97">
        <w:rPr>
          <w:szCs w:val="24"/>
        </w:rPr>
        <w:t>Mich</w:t>
      </w:r>
      <w:proofErr w:type="spellEnd"/>
      <w:r w:rsidRPr="00704C97">
        <w:rPr>
          <w:szCs w:val="24"/>
        </w:rPr>
        <w:t>, Gale, 2002.</w:t>
      </w:r>
    </w:p>
    <w:p w14:paraId="1C373794" w14:textId="77777777" w:rsidR="00F309AC" w:rsidRPr="00F309AC" w:rsidRDefault="00F309AC" w:rsidP="00F309AC">
      <w:pPr>
        <w:pStyle w:val="BodyTextIndent2"/>
        <w:rPr>
          <w:szCs w:val="24"/>
        </w:rPr>
      </w:pPr>
    </w:p>
    <w:p w14:paraId="0D5BD859" w14:textId="77777777" w:rsidR="0092191D" w:rsidRPr="001E10B7" w:rsidRDefault="00985681" w:rsidP="001E10B7">
      <w:pPr>
        <w:pStyle w:val="BodyTextIndent2"/>
        <w:rPr>
          <w:bCs/>
          <w:szCs w:val="24"/>
        </w:rPr>
      </w:pPr>
      <w:r w:rsidRPr="00704C97">
        <w:rPr>
          <w:bCs/>
          <w:i/>
          <w:iCs/>
          <w:szCs w:val="24"/>
        </w:rPr>
        <w:t>American Reference Books Annual.</w:t>
      </w:r>
      <w:r w:rsidRPr="00704C97">
        <w:rPr>
          <w:bCs/>
          <w:szCs w:val="24"/>
        </w:rPr>
        <w:t xml:space="preserve">  Vol. 34, 2003, Entry 189</w:t>
      </w:r>
      <w:r w:rsidR="00E32574" w:rsidRPr="00704C97">
        <w:rPr>
          <w:bCs/>
          <w:szCs w:val="24"/>
        </w:rPr>
        <w:t>, pp. 83-84</w:t>
      </w:r>
      <w:r w:rsidRPr="00704C97">
        <w:rPr>
          <w:bCs/>
          <w:szCs w:val="24"/>
        </w:rPr>
        <w:t xml:space="preserve">.  </w:t>
      </w:r>
      <w:r w:rsidRPr="00704C97">
        <w:rPr>
          <w:i/>
          <w:iCs/>
          <w:szCs w:val="24"/>
        </w:rPr>
        <w:t>Almanac of Business and Industrial Financial Ratios</w:t>
      </w:r>
      <w:r w:rsidRPr="00704C97">
        <w:rPr>
          <w:szCs w:val="24"/>
        </w:rPr>
        <w:t xml:space="preserve">, 2002. 33d ed. Leo Troy.  Paramus, N.J., Prentice Hall, 2002.  </w:t>
      </w:r>
    </w:p>
    <w:p w14:paraId="1C5655FC" w14:textId="77777777" w:rsidR="005723A3" w:rsidRDefault="005723A3" w:rsidP="00FB4316">
      <w:pPr>
        <w:pStyle w:val="BodyTextIndent2"/>
        <w:ind w:left="0"/>
        <w:rPr>
          <w:bCs/>
          <w:i/>
          <w:iCs/>
          <w:szCs w:val="24"/>
        </w:rPr>
      </w:pPr>
    </w:p>
    <w:p w14:paraId="4682BD3D" w14:textId="3C2CC38A" w:rsidR="00B7167F" w:rsidRPr="00704C97" w:rsidRDefault="00B7167F" w:rsidP="00B7167F">
      <w:pPr>
        <w:pStyle w:val="BodyTextIndent2"/>
        <w:rPr>
          <w:szCs w:val="24"/>
        </w:rPr>
      </w:pPr>
      <w:r w:rsidRPr="00704C97">
        <w:rPr>
          <w:bCs/>
          <w:i/>
          <w:iCs/>
          <w:szCs w:val="24"/>
        </w:rPr>
        <w:t>American Reference Books Annual.</w:t>
      </w:r>
      <w:r w:rsidRPr="00704C97">
        <w:rPr>
          <w:bCs/>
          <w:szCs w:val="24"/>
        </w:rPr>
        <w:t xml:space="preserve">  Vol. 34, 2003, Entry 184, p. 81.  </w:t>
      </w:r>
      <w:r w:rsidRPr="00704C97">
        <w:rPr>
          <w:i/>
          <w:iCs/>
          <w:szCs w:val="24"/>
        </w:rPr>
        <w:t>How Products Are Made: An Illustrated Guide to Product Manufacturing</w:t>
      </w:r>
      <w:r w:rsidRPr="00704C97">
        <w:rPr>
          <w:szCs w:val="24"/>
        </w:rPr>
        <w:t xml:space="preserve">.  Volume 6 &amp; Volume 7.  Jacqueline L. </w:t>
      </w:r>
      <w:proofErr w:type="spellStart"/>
      <w:r w:rsidRPr="00704C97">
        <w:rPr>
          <w:szCs w:val="24"/>
        </w:rPr>
        <w:t>Longe</w:t>
      </w:r>
      <w:proofErr w:type="spellEnd"/>
      <w:r w:rsidRPr="00704C97">
        <w:rPr>
          <w:szCs w:val="24"/>
        </w:rPr>
        <w:t>, ed. Farmington Hills, Mich., Gale, 2001.</w:t>
      </w:r>
    </w:p>
    <w:p w14:paraId="7756C9DF" w14:textId="77777777" w:rsidR="00B23F42" w:rsidRDefault="00B23F42" w:rsidP="0092191D">
      <w:pPr>
        <w:pStyle w:val="BodyTextIndent2"/>
        <w:rPr>
          <w:i/>
          <w:szCs w:val="24"/>
        </w:rPr>
      </w:pPr>
    </w:p>
    <w:p w14:paraId="578B6FFD" w14:textId="77777777" w:rsidR="009435DA" w:rsidRPr="00B23F42" w:rsidRDefault="00985681" w:rsidP="00B23F42">
      <w:pPr>
        <w:pStyle w:val="BodyTextIndent2"/>
        <w:rPr>
          <w:bCs/>
          <w:szCs w:val="24"/>
        </w:rPr>
      </w:pPr>
      <w:r w:rsidRPr="00704C97">
        <w:rPr>
          <w:i/>
          <w:szCs w:val="24"/>
        </w:rPr>
        <w:t>American Reference Books Annual</w:t>
      </w:r>
      <w:r w:rsidRPr="00704C97">
        <w:rPr>
          <w:szCs w:val="24"/>
        </w:rPr>
        <w:t>.  Vol. 34, 2003, Entry 151</w:t>
      </w:r>
      <w:r w:rsidR="00E32574" w:rsidRPr="00704C97">
        <w:rPr>
          <w:szCs w:val="24"/>
        </w:rPr>
        <w:t>, pp. 67-68</w:t>
      </w:r>
      <w:r w:rsidRPr="00704C97">
        <w:rPr>
          <w:szCs w:val="24"/>
        </w:rPr>
        <w:t xml:space="preserve">.  </w:t>
      </w:r>
      <w:r w:rsidRPr="00704C97">
        <w:rPr>
          <w:i/>
          <w:szCs w:val="24"/>
        </w:rPr>
        <w:t xml:space="preserve">Hoover’s </w:t>
      </w:r>
      <w:proofErr w:type="spellStart"/>
      <w:r w:rsidRPr="00704C97">
        <w:rPr>
          <w:i/>
          <w:szCs w:val="24"/>
        </w:rPr>
        <w:t>MasterList</w:t>
      </w:r>
      <w:proofErr w:type="spellEnd"/>
      <w:r w:rsidRPr="00704C97">
        <w:rPr>
          <w:i/>
          <w:szCs w:val="24"/>
        </w:rPr>
        <w:t xml:space="preserve"> of Major U.S. Companies 2002: The Facts You Need on More Than 5,200 Leading Public and Private Enterprises</w:t>
      </w:r>
      <w:r w:rsidR="00B23F42">
        <w:rPr>
          <w:szCs w:val="24"/>
        </w:rPr>
        <w:t>.  Austin, Tex., Hoover’s 2001.</w:t>
      </w:r>
    </w:p>
    <w:p w14:paraId="1B54200B" w14:textId="77777777" w:rsidR="00350E1C" w:rsidRDefault="00350E1C" w:rsidP="007B3186">
      <w:pPr>
        <w:pStyle w:val="BodyTextIndent2"/>
        <w:rPr>
          <w:bCs/>
          <w:i/>
          <w:iCs/>
          <w:szCs w:val="24"/>
        </w:rPr>
      </w:pPr>
    </w:p>
    <w:p w14:paraId="055E0564" w14:textId="77777777" w:rsidR="007B3186" w:rsidRPr="007B3186" w:rsidRDefault="007B3186" w:rsidP="007B3186">
      <w:pPr>
        <w:pStyle w:val="BodyTextIndent2"/>
        <w:rPr>
          <w:szCs w:val="24"/>
        </w:rPr>
      </w:pPr>
      <w:r w:rsidRPr="00704C97">
        <w:rPr>
          <w:bCs/>
          <w:i/>
          <w:iCs/>
          <w:szCs w:val="24"/>
        </w:rPr>
        <w:lastRenderedPageBreak/>
        <w:t>American Reference Books Annual.</w:t>
      </w:r>
      <w:r w:rsidRPr="00704C97">
        <w:rPr>
          <w:szCs w:val="24"/>
        </w:rPr>
        <w:t xml:space="preserve">  Vol. 32, 2001, Entry 306, p. 145.  </w:t>
      </w:r>
      <w:proofErr w:type="spellStart"/>
      <w:r w:rsidRPr="00704C97">
        <w:rPr>
          <w:szCs w:val="24"/>
        </w:rPr>
        <w:t>Moliterno</w:t>
      </w:r>
      <w:proofErr w:type="spellEnd"/>
      <w:r w:rsidRPr="00704C97">
        <w:rPr>
          <w:szCs w:val="24"/>
        </w:rPr>
        <w:t xml:space="preserve">, Gino, ed.  </w:t>
      </w:r>
      <w:r w:rsidRPr="00704C97">
        <w:rPr>
          <w:bCs/>
          <w:i/>
          <w:iCs/>
          <w:szCs w:val="24"/>
        </w:rPr>
        <w:t>Encyclopedia of Contemporary Italian Culture.</w:t>
      </w:r>
      <w:r w:rsidRPr="00704C97">
        <w:rPr>
          <w:szCs w:val="24"/>
        </w:rPr>
        <w:t xml:space="preserve">  London and New York, Routledge, 2000.  </w:t>
      </w:r>
    </w:p>
    <w:p w14:paraId="03017412" w14:textId="77777777" w:rsidR="00E93FE0" w:rsidRDefault="00E93FE0" w:rsidP="00C71F21">
      <w:pPr>
        <w:pStyle w:val="BodyTextIndent2"/>
        <w:rPr>
          <w:bCs/>
          <w:i/>
          <w:iCs/>
          <w:szCs w:val="24"/>
        </w:rPr>
      </w:pPr>
    </w:p>
    <w:p w14:paraId="69CE867E" w14:textId="77777777" w:rsidR="008C7CD0" w:rsidRPr="00704C97" w:rsidRDefault="00320D0E" w:rsidP="00C71F21">
      <w:pPr>
        <w:pStyle w:val="BodyTextIndent2"/>
        <w:rPr>
          <w:szCs w:val="24"/>
        </w:rPr>
      </w:pPr>
      <w:r w:rsidRPr="00704C97">
        <w:rPr>
          <w:bCs/>
          <w:i/>
          <w:iCs/>
          <w:szCs w:val="24"/>
        </w:rPr>
        <w:t>American Reference Books Annual</w:t>
      </w:r>
      <w:r w:rsidRPr="00704C97">
        <w:rPr>
          <w:szCs w:val="24"/>
        </w:rPr>
        <w:t xml:space="preserve">.  Vol. 31, 2000, </w:t>
      </w:r>
      <w:r w:rsidR="00C461FA" w:rsidRPr="00704C97">
        <w:rPr>
          <w:szCs w:val="24"/>
        </w:rPr>
        <w:t>Entry 460</w:t>
      </w:r>
      <w:r w:rsidR="00E32574" w:rsidRPr="00704C97">
        <w:rPr>
          <w:szCs w:val="24"/>
        </w:rPr>
        <w:t>, p. 217</w:t>
      </w:r>
      <w:r w:rsidRPr="00704C97">
        <w:rPr>
          <w:szCs w:val="24"/>
        </w:rPr>
        <w:t xml:space="preserve">. Gilbert, Mark, F., and Robert Nilsson.  </w:t>
      </w:r>
      <w:r w:rsidRPr="00704C97">
        <w:rPr>
          <w:bCs/>
          <w:i/>
          <w:iCs/>
          <w:szCs w:val="24"/>
        </w:rPr>
        <w:t>Historical Dictionary of Modern Italy.</w:t>
      </w:r>
      <w:r w:rsidRPr="00704C97">
        <w:rPr>
          <w:szCs w:val="24"/>
        </w:rPr>
        <w:t xml:space="preserve">  Lanham, Md., Scarecrow, 1999.  (European Historical Dictionaries, no.34).</w:t>
      </w:r>
    </w:p>
    <w:p w14:paraId="330A7335" w14:textId="77777777" w:rsidR="0030302E" w:rsidRDefault="0030302E" w:rsidP="003A087A">
      <w:pPr>
        <w:pStyle w:val="BodyTextIndent"/>
        <w:ind w:left="0"/>
        <w:jc w:val="both"/>
        <w:rPr>
          <w:rFonts w:ascii="Garamond" w:hAnsi="Garamond"/>
          <w:sz w:val="24"/>
          <w:szCs w:val="24"/>
        </w:rPr>
      </w:pPr>
    </w:p>
    <w:p w14:paraId="32F28428" w14:textId="77777777" w:rsidR="009435DA" w:rsidRDefault="009435DA" w:rsidP="003A087A">
      <w:pPr>
        <w:pStyle w:val="BodyTextIndent"/>
        <w:ind w:left="0"/>
        <w:jc w:val="both"/>
        <w:rPr>
          <w:rFonts w:ascii="Garamond" w:hAnsi="Garamond"/>
          <w:sz w:val="24"/>
          <w:szCs w:val="24"/>
        </w:rPr>
      </w:pPr>
    </w:p>
    <w:p w14:paraId="1CC4CC73" w14:textId="77777777" w:rsidR="00573BA1" w:rsidRDefault="00573BA1" w:rsidP="003A087A">
      <w:pPr>
        <w:pStyle w:val="BodyTextIndent"/>
        <w:ind w:left="0"/>
        <w:jc w:val="both"/>
        <w:rPr>
          <w:rFonts w:ascii="Garamond" w:hAnsi="Garamond"/>
          <w:sz w:val="24"/>
          <w:szCs w:val="24"/>
        </w:rPr>
      </w:pPr>
    </w:p>
    <w:p w14:paraId="44E40A0E" w14:textId="77777777" w:rsidR="00573BA1" w:rsidRDefault="00573BA1" w:rsidP="003A087A">
      <w:pPr>
        <w:pStyle w:val="BodyTextIndent"/>
        <w:ind w:left="0"/>
        <w:jc w:val="both"/>
        <w:rPr>
          <w:rFonts w:ascii="Garamond" w:hAnsi="Garamond"/>
          <w:sz w:val="24"/>
          <w:szCs w:val="24"/>
        </w:rPr>
      </w:pPr>
    </w:p>
    <w:p w14:paraId="7B62905A" w14:textId="77777777" w:rsidR="00E93FE0" w:rsidRDefault="00E93FE0" w:rsidP="003A087A">
      <w:pPr>
        <w:pStyle w:val="BodyTextIndent"/>
        <w:ind w:left="0"/>
        <w:jc w:val="both"/>
        <w:rPr>
          <w:rFonts w:ascii="Garamond" w:hAnsi="Garamond"/>
          <w:sz w:val="24"/>
          <w:szCs w:val="24"/>
        </w:rPr>
      </w:pPr>
    </w:p>
    <w:p w14:paraId="12298B29" w14:textId="74E9DA83" w:rsidR="00B23F42" w:rsidRDefault="00B23F42" w:rsidP="003A087A">
      <w:pPr>
        <w:pStyle w:val="BodyTextIndent"/>
        <w:ind w:left="0"/>
        <w:jc w:val="both"/>
        <w:rPr>
          <w:rFonts w:ascii="Garamond" w:hAnsi="Garamond"/>
          <w:sz w:val="24"/>
          <w:szCs w:val="24"/>
        </w:rPr>
      </w:pPr>
    </w:p>
    <w:p w14:paraId="4A70CC99" w14:textId="77777777" w:rsidR="00FB4316" w:rsidRDefault="00FB4316" w:rsidP="003A087A">
      <w:pPr>
        <w:pStyle w:val="BodyTextIndent"/>
        <w:ind w:left="0"/>
        <w:jc w:val="both"/>
        <w:rPr>
          <w:rFonts w:ascii="Garamond" w:hAnsi="Garamond"/>
          <w:sz w:val="24"/>
          <w:szCs w:val="24"/>
        </w:rPr>
      </w:pPr>
    </w:p>
    <w:p w14:paraId="5ECC5CC3" w14:textId="77777777" w:rsidR="006B1ED9" w:rsidRPr="00704C97" w:rsidRDefault="00FA6265" w:rsidP="003A087A">
      <w:pPr>
        <w:pStyle w:val="BodyTextIndent"/>
        <w:ind w:left="0"/>
        <w:jc w:val="both"/>
        <w:rPr>
          <w:rFonts w:ascii="Garamond" w:hAnsi="Garamond"/>
          <w:sz w:val="24"/>
          <w:szCs w:val="24"/>
        </w:rPr>
      </w:pPr>
      <w:r w:rsidRPr="00704C97">
        <w:rPr>
          <w:rFonts w:ascii="Garamond" w:hAnsi="Garamond"/>
          <w:sz w:val="24"/>
          <w:szCs w:val="24"/>
        </w:rPr>
        <w:t>________________________________________________________________________</w:t>
      </w:r>
    </w:p>
    <w:p w14:paraId="610F9FDF" w14:textId="77777777" w:rsidR="003A087A" w:rsidRPr="00704C97" w:rsidRDefault="00FA6265" w:rsidP="00FA6265">
      <w:pPr>
        <w:pStyle w:val="BodyTextIndent"/>
        <w:ind w:left="0"/>
        <w:jc w:val="both"/>
        <w:rPr>
          <w:rFonts w:ascii="Garamond" w:hAnsi="Garamond"/>
          <w:sz w:val="24"/>
          <w:szCs w:val="24"/>
        </w:rPr>
      </w:pPr>
      <w:r w:rsidRPr="00704C97">
        <w:rPr>
          <w:rFonts w:ascii="Garamond" w:hAnsi="Garamond"/>
          <w:b/>
          <w:sz w:val="24"/>
          <w:szCs w:val="24"/>
        </w:rPr>
        <w:t>SELECTED FACULTY COMMITTEES AND TASK FORCES</w:t>
      </w:r>
    </w:p>
    <w:p w14:paraId="2F751198" w14:textId="77777777" w:rsidR="001F4FD8" w:rsidRPr="00704C97" w:rsidRDefault="001F4FD8" w:rsidP="00D05C44">
      <w:pPr>
        <w:suppressAutoHyphens/>
        <w:rPr>
          <w:rFonts w:ascii="Garamond" w:hAnsi="Garamond"/>
          <w:szCs w:val="24"/>
        </w:rPr>
      </w:pPr>
    </w:p>
    <w:p w14:paraId="3930B70E" w14:textId="77777777" w:rsidR="00D05C44" w:rsidRPr="00704C97" w:rsidRDefault="008D2C2F" w:rsidP="00F457A8">
      <w:pPr>
        <w:suppressAutoHyphens/>
        <w:ind w:left="1440"/>
        <w:rPr>
          <w:rFonts w:ascii="Garamond" w:hAnsi="Garamond"/>
          <w:szCs w:val="24"/>
        </w:rPr>
      </w:pPr>
      <w:r w:rsidRPr="00704C97">
        <w:rPr>
          <w:rStyle w:val="eudoraheader"/>
          <w:rFonts w:ascii="Garamond" w:hAnsi="Garamond"/>
          <w:szCs w:val="24"/>
        </w:rPr>
        <w:t xml:space="preserve">Capital College Libraries </w:t>
      </w:r>
      <w:r w:rsidR="00D05C44" w:rsidRPr="00704C97">
        <w:rPr>
          <w:rStyle w:val="eudoraheader"/>
          <w:rFonts w:ascii="Garamond" w:hAnsi="Garamond"/>
          <w:szCs w:val="24"/>
        </w:rPr>
        <w:t>Strategic Planning Implementation</w:t>
      </w:r>
      <w:r w:rsidRPr="00704C97">
        <w:rPr>
          <w:rStyle w:val="eudoraheader"/>
          <w:rFonts w:ascii="Garamond" w:hAnsi="Garamond"/>
          <w:szCs w:val="24"/>
        </w:rPr>
        <w:t xml:space="preserve"> Evaluation Report Group</w:t>
      </w:r>
      <w:r w:rsidR="00573BA1">
        <w:rPr>
          <w:rStyle w:val="eudoraheader"/>
          <w:rFonts w:ascii="Garamond" w:hAnsi="Garamond"/>
          <w:szCs w:val="24"/>
        </w:rPr>
        <w:t xml:space="preserve">.  (Chair) </w:t>
      </w:r>
      <w:r w:rsidR="00D05C44" w:rsidRPr="00704C97">
        <w:rPr>
          <w:rStyle w:val="eudoraheader"/>
          <w:rFonts w:ascii="Garamond" w:hAnsi="Garamond"/>
          <w:szCs w:val="24"/>
        </w:rPr>
        <w:t xml:space="preserve">(2004) </w:t>
      </w:r>
    </w:p>
    <w:p w14:paraId="1CEB6ED4" w14:textId="77777777" w:rsidR="00D05C44" w:rsidRPr="00704C97" w:rsidRDefault="00D05C44" w:rsidP="00D05C44">
      <w:pPr>
        <w:suppressAutoHyphens/>
        <w:rPr>
          <w:rFonts w:ascii="Garamond" w:hAnsi="Garamond"/>
          <w:szCs w:val="24"/>
        </w:rPr>
      </w:pPr>
    </w:p>
    <w:p w14:paraId="0F076D39" w14:textId="77777777" w:rsidR="00D1339E" w:rsidRPr="00704C97" w:rsidRDefault="00D1339E" w:rsidP="00620068">
      <w:pPr>
        <w:suppressAutoHyphens/>
        <w:ind w:left="1440"/>
        <w:rPr>
          <w:rFonts w:ascii="Garamond" w:hAnsi="Garamond"/>
          <w:szCs w:val="24"/>
        </w:rPr>
      </w:pPr>
      <w:r w:rsidRPr="00704C97">
        <w:rPr>
          <w:rFonts w:ascii="Garamond" w:hAnsi="Garamond"/>
          <w:szCs w:val="24"/>
        </w:rPr>
        <w:t>Capital College Sena</w:t>
      </w:r>
      <w:r w:rsidR="005849F9">
        <w:rPr>
          <w:rFonts w:ascii="Garamond" w:hAnsi="Garamond"/>
          <w:szCs w:val="24"/>
        </w:rPr>
        <w:t>te Libraries Committee.  (2001-2007</w:t>
      </w:r>
      <w:r w:rsidRPr="00704C97">
        <w:rPr>
          <w:rFonts w:ascii="Garamond" w:hAnsi="Garamond"/>
          <w:szCs w:val="24"/>
        </w:rPr>
        <w:t xml:space="preserve">) </w:t>
      </w:r>
      <w:r w:rsidR="00620068" w:rsidRPr="00704C97">
        <w:rPr>
          <w:rFonts w:ascii="Garamond" w:hAnsi="Garamond"/>
          <w:szCs w:val="24"/>
        </w:rPr>
        <w:t>(Chair, 2005-2007)</w:t>
      </w:r>
      <w:r w:rsidRPr="00704C97">
        <w:rPr>
          <w:rFonts w:ascii="Garamond" w:hAnsi="Garamond"/>
          <w:szCs w:val="24"/>
        </w:rPr>
        <w:t xml:space="preserve"> </w:t>
      </w:r>
    </w:p>
    <w:p w14:paraId="2AF5CBA5" w14:textId="77777777" w:rsidR="00627244" w:rsidRDefault="00627244" w:rsidP="00D05C44">
      <w:pPr>
        <w:suppressAutoHyphens/>
        <w:rPr>
          <w:rFonts w:ascii="Garamond" w:hAnsi="Garamond"/>
          <w:szCs w:val="24"/>
        </w:rPr>
      </w:pPr>
    </w:p>
    <w:p w14:paraId="57E0D040" w14:textId="7E7349FA" w:rsidR="001F4F96" w:rsidRDefault="001F4F96" w:rsidP="00627244">
      <w:pPr>
        <w:suppressAutoHyphens/>
        <w:ind w:left="720" w:firstLine="720"/>
        <w:rPr>
          <w:rFonts w:ascii="Garamond" w:hAnsi="Garamond"/>
          <w:szCs w:val="24"/>
        </w:rPr>
      </w:pPr>
      <w:r>
        <w:rPr>
          <w:rFonts w:ascii="Garamond" w:hAnsi="Garamond"/>
          <w:szCs w:val="24"/>
        </w:rPr>
        <w:t>Penn State Harrisburg Campus Operations Committee. (Ex-officio) (2019- )</w:t>
      </w:r>
    </w:p>
    <w:p w14:paraId="709A9AD1" w14:textId="77777777" w:rsidR="001F4F96" w:rsidRDefault="001F4F96" w:rsidP="00627244">
      <w:pPr>
        <w:suppressAutoHyphens/>
        <w:ind w:left="720" w:firstLine="720"/>
        <w:rPr>
          <w:rFonts w:ascii="Garamond" w:hAnsi="Garamond"/>
          <w:szCs w:val="24"/>
        </w:rPr>
      </w:pPr>
    </w:p>
    <w:p w14:paraId="32924BAA" w14:textId="5C843B39" w:rsidR="008F4916" w:rsidRDefault="008F4916" w:rsidP="00627244">
      <w:pPr>
        <w:suppressAutoHyphens/>
        <w:ind w:left="720" w:firstLine="720"/>
        <w:rPr>
          <w:rFonts w:ascii="Garamond" w:hAnsi="Garamond"/>
          <w:szCs w:val="24"/>
        </w:rPr>
      </w:pPr>
      <w:r>
        <w:rPr>
          <w:rFonts w:ascii="Garamond" w:hAnsi="Garamond"/>
          <w:szCs w:val="24"/>
        </w:rPr>
        <w:t>Penn State Harrisburg Academic Council. (2015- )</w:t>
      </w:r>
    </w:p>
    <w:p w14:paraId="316D809E" w14:textId="77777777" w:rsidR="008F4916" w:rsidRDefault="008F4916" w:rsidP="00627244">
      <w:pPr>
        <w:suppressAutoHyphens/>
        <w:ind w:left="720" w:firstLine="720"/>
        <w:rPr>
          <w:rFonts w:ascii="Garamond" w:hAnsi="Garamond"/>
          <w:szCs w:val="24"/>
        </w:rPr>
      </w:pPr>
    </w:p>
    <w:p w14:paraId="50EBE84B" w14:textId="77777777" w:rsidR="008F4916" w:rsidRDefault="008F4916" w:rsidP="00627244">
      <w:pPr>
        <w:suppressAutoHyphens/>
        <w:ind w:left="720" w:firstLine="720"/>
        <w:rPr>
          <w:rFonts w:ascii="Garamond" w:hAnsi="Garamond"/>
          <w:szCs w:val="24"/>
        </w:rPr>
      </w:pPr>
      <w:r>
        <w:rPr>
          <w:rFonts w:ascii="Garamond" w:hAnsi="Garamond"/>
          <w:szCs w:val="24"/>
        </w:rPr>
        <w:t xml:space="preserve">Penn Stat Harrisburg Executive Committee (2015- ) </w:t>
      </w:r>
    </w:p>
    <w:p w14:paraId="053B563F" w14:textId="77777777" w:rsidR="008F4916" w:rsidRDefault="008F4916" w:rsidP="00627244">
      <w:pPr>
        <w:suppressAutoHyphens/>
        <w:ind w:left="720" w:firstLine="720"/>
        <w:rPr>
          <w:rFonts w:ascii="Garamond" w:hAnsi="Garamond"/>
          <w:szCs w:val="24"/>
        </w:rPr>
      </w:pPr>
    </w:p>
    <w:p w14:paraId="50686FEC" w14:textId="77777777" w:rsidR="008F0278" w:rsidRDefault="008F0278" w:rsidP="00627244">
      <w:pPr>
        <w:suppressAutoHyphens/>
        <w:ind w:left="720" w:firstLine="720"/>
        <w:rPr>
          <w:rFonts w:ascii="Garamond" w:hAnsi="Garamond"/>
          <w:szCs w:val="24"/>
        </w:rPr>
      </w:pPr>
      <w:r>
        <w:rPr>
          <w:rFonts w:ascii="Garamond" w:hAnsi="Garamond"/>
          <w:szCs w:val="24"/>
        </w:rPr>
        <w:t>Penn State Harrisburg</w:t>
      </w:r>
      <w:r w:rsidR="001B1D22">
        <w:rPr>
          <w:rFonts w:ascii="Garamond" w:hAnsi="Garamond"/>
          <w:szCs w:val="24"/>
        </w:rPr>
        <w:t xml:space="preserve"> Exit Interview Officer.  (2011</w:t>
      </w:r>
      <w:r>
        <w:rPr>
          <w:rFonts w:ascii="Garamond" w:hAnsi="Garamond"/>
          <w:szCs w:val="24"/>
        </w:rPr>
        <w:t>)</w:t>
      </w:r>
    </w:p>
    <w:p w14:paraId="519AA40C" w14:textId="77777777" w:rsidR="008F0278" w:rsidRDefault="008F0278" w:rsidP="00627244">
      <w:pPr>
        <w:suppressAutoHyphens/>
        <w:ind w:left="720" w:firstLine="720"/>
        <w:rPr>
          <w:rFonts w:ascii="Garamond" w:hAnsi="Garamond"/>
          <w:szCs w:val="24"/>
        </w:rPr>
      </w:pPr>
    </w:p>
    <w:p w14:paraId="34944F1B" w14:textId="77777777" w:rsidR="00541154" w:rsidRDefault="00541154" w:rsidP="00627244">
      <w:pPr>
        <w:suppressAutoHyphens/>
        <w:ind w:left="720" w:firstLine="720"/>
        <w:rPr>
          <w:rFonts w:ascii="Garamond" w:hAnsi="Garamond"/>
          <w:szCs w:val="24"/>
        </w:rPr>
      </w:pPr>
      <w:r>
        <w:rPr>
          <w:rFonts w:ascii="Garamond" w:hAnsi="Garamond"/>
          <w:szCs w:val="24"/>
        </w:rPr>
        <w:t>Penn State Har</w:t>
      </w:r>
      <w:r w:rsidR="00A50485">
        <w:rPr>
          <w:rFonts w:ascii="Garamond" w:hAnsi="Garamond"/>
          <w:szCs w:val="24"/>
        </w:rPr>
        <w:t>risburg Faculty Senate.  (2009-2013</w:t>
      </w:r>
      <w:r>
        <w:rPr>
          <w:rFonts w:ascii="Garamond" w:hAnsi="Garamond"/>
          <w:szCs w:val="24"/>
        </w:rPr>
        <w:t xml:space="preserve">) </w:t>
      </w:r>
    </w:p>
    <w:p w14:paraId="38AB841E" w14:textId="77777777" w:rsidR="00541154" w:rsidRDefault="00541154" w:rsidP="00627244">
      <w:pPr>
        <w:suppressAutoHyphens/>
        <w:ind w:left="720" w:firstLine="720"/>
        <w:rPr>
          <w:rFonts w:ascii="Garamond" w:hAnsi="Garamond"/>
          <w:szCs w:val="24"/>
        </w:rPr>
      </w:pPr>
    </w:p>
    <w:p w14:paraId="26F84D6A" w14:textId="77777777" w:rsidR="00BE4957" w:rsidRDefault="00BE4957" w:rsidP="00627244">
      <w:pPr>
        <w:suppressAutoHyphens/>
        <w:ind w:left="720" w:firstLine="720"/>
        <w:rPr>
          <w:rFonts w:ascii="Garamond" w:hAnsi="Garamond"/>
          <w:szCs w:val="24"/>
        </w:rPr>
      </w:pPr>
      <w:r>
        <w:rPr>
          <w:rFonts w:ascii="Garamond" w:hAnsi="Garamond"/>
          <w:szCs w:val="24"/>
        </w:rPr>
        <w:t>Penn State Harrisb</w:t>
      </w:r>
      <w:r w:rsidR="008F4916">
        <w:rPr>
          <w:rFonts w:ascii="Garamond" w:hAnsi="Garamond"/>
          <w:szCs w:val="24"/>
        </w:rPr>
        <w:t>urg Graduate Committee.  (2012-2015</w:t>
      </w:r>
      <w:r>
        <w:rPr>
          <w:rFonts w:ascii="Garamond" w:hAnsi="Garamond"/>
          <w:szCs w:val="24"/>
        </w:rPr>
        <w:t>)</w:t>
      </w:r>
    </w:p>
    <w:p w14:paraId="1EBE9F2C" w14:textId="77777777" w:rsidR="00BE4957" w:rsidRDefault="00BE4957" w:rsidP="00627244">
      <w:pPr>
        <w:suppressAutoHyphens/>
        <w:ind w:left="720" w:firstLine="720"/>
        <w:rPr>
          <w:rFonts w:ascii="Garamond" w:hAnsi="Garamond"/>
          <w:szCs w:val="24"/>
        </w:rPr>
      </w:pPr>
    </w:p>
    <w:p w14:paraId="11ED0F4A" w14:textId="77777777" w:rsidR="00BC20C5" w:rsidRDefault="00BC20C5" w:rsidP="00627244">
      <w:pPr>
        <w:suppressAutoHyphens/>
        <w:ind w:left="720" w:firstLine="720"/>
        <w:rPr>
          <w:rFonts w:ascii="Garamond" w:hAnsi="Garamond"/>
          <w:szCs w:val="24"/>
        </w:rPr>
      </w:pPr>
      <w:r>
        <w:rPr>
          <w:rFonts w:ascii="Garamond" w:hAnsi="Garamond"/>
          <w:szCs w:val="24"/>
        </w:rPr>
        <w:t>Penn State Harrisburg Graduate Program Review Committee. (Chair) (2019)</w:t>
      </w:r>
    </w:p>
    <w:p w14:paraId="4E70351E" w14:textId="77777777" w:rsidR="00BC20C5" w:rsidRDefault="00BC20C5" w:rsidP="00627244">
      <w:pPr>
        <w:suppressAutoHyphens/>
        <w:ind w:left="720" w:firstLine="720"/>
        <w:rPr>
          <w:rFonts w:ascii="Garamond" w:hAnsi="Garamond"/>
          <w:szCs w:val="24"/>
        </w:rPr>
      </w:pPr>
    </w:p>
    <w:p w14:paraId="41B29252" w14:textId="77777777" w:rsidR="009F10C0" w:rsidRDefault="009F10C0" w:rsidP="00627244">
      <w:pPr>
        <w:suppressAutoHyphens/>
        <w:ind w:left="720" w:firstLine="720"/>
        <w:rPr>
          <w:rFonts w:ascii="Garamond" w:hAnsi="Garamond"/>
          <w:szCs w:val="24"/>
        </w:rPr>
      </w:pPr>
      <w:r w:rsidRPr="00704C97">
        <w:rPr>
          <w:rFonts w:ascii="Garamond" w:hAnsi="Garamond"/>
          <w:szCs w:val="24"/>
        </w:rPr>
        <w:t>Penn State Harrisburg Honors Facu</w:t>
      </w:r>
      <w:r w:rsidR="00A50485">
        <w:rPr>
          <w:rFonts w:ascii="Garamond" w:hAnsi="Garamond"/>
          <w:szCs w:val="24"/>
        </w:rPr>
        <w:t>lty Advisory Committee.  (2005-2010</w:t>
      </w:r>
      <w:r w:rsidRPr="00704C97">
        <w:rPr>
          <w:rFonts w:ascii="Garamond" w:hAnsi="Garamond"/>
          <w:szCs w:val="24"/>
        </w:rPr>
        <w:t xml:space="preserve">) </w:t>
      </w:r>
    </w:p>
    <w:p w14:paraId="7AA42622" w14:textId="77777777" w:rsidR="00EB6BE7" w:rsidRDefault="00EB6BE7" w:rsidP="00627244">
      <w:pPr>
        <w:suppressAutoHyphens/>
        <w:ind w:left="720" w:firstLine="720"/>
        <w:rPr>
          <w:rFonts w:ascii="Garamond" w:hAnsi="Garamond"/>
          <w:szCs w:val="24"/>
        </w:rPr>
      </w:pPr>
    </w:p>
    <w:p w14:paraId="0657D819" w14:textId="2B762BD7" w:rsidR="00EB6BE7" w:rsidRPr="00704C97" w:rsidRDefault="00EB6BE7" w:rsidP="00EB6BE7">
      <w:pPr>
        <w:suppressAutoHyphens/>
        <w:ind w:left="1440"/>
        <w:rPr>
          <w:rFonts w:ascii="Garamond" w:hAnsi="Garamond"/>
          <w:szCs w:val="24"/>
        </w:rPr>
      </w:pPr>
      <w:r>
        <w:rPr>
          <w:rFonts w:ascii="Garamond" w:hAnsi="Garamond"/>
          <w:szCs w:val="24"/>
        </w:rPr>
        <w:t xml:space="preserve">Penn State Harrisburg </w:t>
      </w:r>
      <w:r w:rsidRPr="00EB6BE7">
        <w:rPr>
          <w:rFonts w:ascii="Garamond" w:hAnsi="Garamond"/>
          <w:szCs w:val="24"/>
        </w:rPr>
        <w:t xml:space="preserve">Information </w:t>
      </w:r>
      <w:r>
        <w:rPr>
          <w:rFonts w:ascii="Garamond" w:hAnsi="Garamond"/>
          <w:szCs w:val="24"/>
        </w:rPr>
        <w:t xml:space="preserve">Systems, Technology and Library </w:t>
      </w:r>
      <w:r w:rsidRPr="00EB6BE7">
        <w:rPr>
          <w:rFonts w:ascii="Garamond" w:hAnsi="Garamond"/>
          <w:szCs w:val="24"/>
        </w:rPr>
        <w:t>Committee</w:t>
      </w:r>
      <w:r w:rsidR="004F4212">
        <w:rPr>
          <w:rFonts w:ascii="Garamond" w:hAnsi="Garamond"/>
          <w:szCs w:val="24"/>
        </w:rPr>
        <w:t xml:space="preserve"> (Ex Officio, 2015-</w:t>
      </w:r>
      <w:r w:rsidR="001F4F96">
        <w:rPr>
          <w:rFonts w:ascii="Garamond" w:hAnsi="Garamond"/>
          <w:szCs w:val="24"/>
        </w:rPr>
        <w:t>2019</w:t>
      </w:r>
      <w:r w:rsidR="004F4212">
        <w:rPr>
          <w:rFonts w:ascii="Garamond" w:hAnsi="Garamond"/>
          <w:szCs w:val="24"/>
        </w:rPr>
        <w:t>)</w:t>
      </w:r>
      <w:r w:rsidR="001F4F96">
        <w:rPr>
          <w:rFonts w:ascii="Garamond" w:hAnsi="Garamond"/>
          <w:szCs w:val="24"/>
        </w:rPr>
        <w:t xml:space="preserve"> (Committee merged into Campus Operations Committee) </w:t>
      </w:r>
    </w:p>
    <w:p w14:paraId="7309E05D" w14:textId="77777777" w:rsidR="009F10C0" w:rsidRPr="00704C97" w:rsidRDefault="009F10C0" w:rsidP="00D05C44">
      <w:pPr>
        <w:suppressAutoHyphens/>
        <w:rPr>
          <w:rFonts w:ascii="Garamond" w:hAnsi="Garamond"/>
          <w:szCs w:val="24"/>
        </w:rPr>
      </w:pPr>
    </w:p>
    <w:p w14:paraId="5CF15335" w14:textId="77777777" w:rsidR="0040512E" w:rsidRPr="00704C97" w:rsidRDefault="0040512E" w:rsidP="00AE36BD">
      <w:pPr>
        <w:suppressAutoHyphens/>
        <w:ind w:left="1440"/>
        <w:rPr>
          <w:rFonts w:ascii="Garamond" w:hAnsi="Garamond"/>
          <w:szCs w:val="24"/>
        </w:rPr>
      </w:pPr>
      <w:r w:rsidRPr="00704C97">
        <w:rPr>
          <w:rFonts w:ascii="Garamond" w:hAnsi="Garamond"/>
          <w:szCs w:val="24"/>
        </w:rPr>
        <w:t>Penn State Harrisburg International and Intercult</w:t>
      </w:r>
      <w:r w:rsidR="00A50485">
        <w:rPr>
          <w:rFonts w:ascii="Garamond" w:hAnsi="Garamond"/>
          <w:szCs w:val="24"/>
        </w:rPr>
        <w:t>ural Affairs Committee.  (2007-2009</w:t>
      </w:r>
      <w:r w:rsidRPr="00704C97">
        <w:rPr>
          <w:rFonts w:ascii="Garamond" w:hAnsi="Garamond"/>
          <w:szCs w:val="24"/>
        </w:rPr>
        <w:t>)</w:t>
      </w:r>
    </w:p>
    <w:p w14:paraId="3112092C" w14:textId="77777777" w:rsidR="00AE36BD" w:rsidRPr="00704C97" w:rsidRDefault="00AE36BD" w:rsidP="00AE36BD">
      <w:pPr>
        <w:suppressAutoHyphens/>
        <w:rPr>
          <w:rFonts w:ascii="Garamond" w:hAnsi="Garamond"/>
          <w:szCs w:val="24"/>
        </w:rPr>
      </w:pPr>
    </w:p>
    <w:p w14:paraId="1BF6AC90" w14:textId="77777777" w:rsidR="00AE36BD" w:rsidRDefault="00AE36BD" w:rsidP="00AE36BD">
      <w:pPr>
        <w:suppressAutoHyphens/>
        <w:ind w:left="1440"/>
        <w:rPr>
          <w:rFonts w:ascii="Garamond" w:hAnsi="Garamond"/>
          <w:szCs w:val="24"/>
        </w:rPr>
      </w:pPr>
      <w:r w:rsidRPr="00704C97">
        <w:rPr>
          <w:rFonts w:ascii="Garamond" w:hAnsi="Garamond"/>
          <w:szCs w:val="24"/>
        </w:rPr>
        <w:t xml:space="preserve">Penn State Harrisburg Library Search Committee for Humanities Reference Librarian.  (Chair) (2006)  </w:t>
      </w:r>
    </w:p>
    <w:p w14:paraId="6146C00A" w14:textId="77777777" w:rsidR="00E2178E" w:rsidRDefault="00E2178E" w:rsidP="00AE36BD">
      <w:pPr>
        <w:suppressAutoHyphens/>
        <w:ind w:left="1440"/>
        <w:rPr>
          <w:rFonts w:ascii="Garamond" w:hAnsi="Garamond"/>
          <w:szCs w:val="24"/>
        </w:rPr>
      </w:pPr>
    </w:p>
    <w:p w14:paraId="72423485" w14:textId="77777777" w:rsidR="00E2178E" w:rsidRPr="00E2178E" w:rsidRDefault="00E2178E" w:rsidP="00E2178E">
      <w:pPr>
        <w:suppressAutoHyphens/>
        <w:ind w:left="1440"/>
        <w:rPr>
          <w:rFonts w:ascii="Garamond" w:hAnsi="Garamond"/>
          <w:szCs w:val="24"/>
        </w:rPr>
      </w:pPr>
      <w:r w:rsidRPr="00E2178E">
        <w:rPr>
          <w:rFonts w:ascii="Garamond" w:hAnsi="Garamond"/>
          <w:szCs w:val="24"/>
        </w:rPr>
        <w:lastRenderedPageBreak/>
        <w:t>Penn State Harrisburg Library Search Committee for Information Resources and Services Support Assistant 3.  (</w:t>
      </w:r>
      <w:r w:rsidR="00C136A8" w:rsidRPr="00E2178E">
        <w:rPr>
          <w:rFonts w:ascii="Garamond" w:hAnsi="Garamond"/>
          <w:szCs w:val="24"/>
        </w:rPr>
        <w:t>Chair) (</w:t>
      </w:r>
      <w:r w:rsidRPr="00E2178E">
        <w:rPr>
          <w:rFonts w:ascii="Garamond" w:hAnsi="Garamond"/>
          <w:szCs w:val="24"/>
        </w:rPr>
        <w:t xml:space="preserve">2013)  </w:t>
      </w:r>
    </w:p>
    <w:p w14:paraId="70E5B9F1" w14:textId="77777777" w:rsidR="00E2178E" w:rsidRPr="00E2178E" w:rsidRDefault="00E2178E" w:rsidP="00E2178E">
      <w:pPr>
        <w:suppressAutoHyphens/>
        <w:ind w:left="1440"/>
        <w:rPr>
          <w:rFonts w:ascii="Garamond" w:hAnsi="Garamond"/>
          <w:szCs w:val="24"/>
        </w:rPr>
      </w:pPr>
    </w:p>
    <w:p w14:paraId="381B347C" w14:textId="77777777" w:rsidR="008F4916" w:rsidRDefault="00E2178E" w:rsidP="00573BA1">
      <w:pPr>
        <w:suppressAutoHyphens/>
        <w:ind w:left="1440"/>
        <w:rPr>
          <w:rFonts w:ascii="Garamond" w:hAnsi="Garamond"/>
          <w:szCs w:val="24"/>
        </w:rPr>
      </w:pPr>
      <w:r w:rsidRPr="00E2178E">
        <w:rPr>
          <w:rFonts w:ascii="Garamond" w:hAnsi="Garamond"/>
          <w:szCs w:val="24"/>
        </w:rPr>
        <w:t>Penn State Harrisburg Library Strategi</w:t>
      </w:r>
      <w:r w:rsidR="00573BA1">
        <w:rPr>
          <w:rFonts w:ascii="Garamond" w:hAnsi="Garamond"/>
          <w:szCs w:val="24"/>
        </w:rPr>
        <w:t>c Planning Team. (Chair) (2007)</w:t>
      </w:r>
    </w:p>
    <w:p w14:paraId="06B93C1D" w14:textId="77777777" w:rsidR="008B6B0E" w:rsidRPr="00704C97" w:rsidRDefault="008B6B0E" w:rsidP="00D05C44">
      <w:pPr>
        <w:suppressAutoHyphens/>
        <w:rPr>
          <w:rFonts w:ascii="Garamond" w:hAnsi="Garamond"/>
          <w:szCs w:val="24"/>
        </w:rPr>
      </w:pPr>
    </w:p>
    <w:p w14:paraId="0B43C775" w14:textId="77777777" w:rsidR="005849F9" w:rsidRDefault="005849F9" w:rsidP="00E21572">
      <w:pPr>
        <w:suppressAutoHyphens/>
        <w:ind w:left="1440"/>
        <w:rPr>
          <w:rFonts w:ascii="Garamond" w:hAnsi="Garamond"/>
          <w:szCs w:val="24"/>
        </w:rPr>
      </w:pPr>
      <w:r>
        <w:rPr>
          <w:rFonts w:ascii="Garamond" w:hAnsi="Garamond"/>
          <w:szCs w:val="24"/>
        </w:rPr>
        <w:t>Penn State Harrisburg School of Public Affairs Search Committee fo</w:t>
      </w:r>
      <w:r w:rsidR="002730D1">
        <w:rPr>
          <w:rFonts w:ascii="Garamond" w:hAnsi="Garamond"/>
          <w:szCs w:val="24"/>
        </w:rPr>
        <w:t>r Director of the School (2014-2015</w:t>
      </w:r>
      <w:r>
        <w:rPr>
          <w:rFonts w:ascii="Garamond" w:hAnsi="Garamond"/>
          <w:szCs w:val="24"/>
        </w:rPr>
        <w:t xml:space="preserve">) </w:t>
      </w:r>
    </w:p>
    <w:p w14:paraId="42477958" w14:textId="77777777" w:rsidR="0051605A" w:rsidRDefault="0051605A" w:rsidP="0051605A">
      <w:pPr>
        <w:suppressAutoHyphens/>
        <w:rPr>
          <w:rFonts w:ascii="Garamond" w:hAnsi="Garamond"/>
          <w:szCs w:val="24"/>
        </w:rPr>
      </w:pPr>
    </w:p>
    <w:p w14:paraId="4B06F464" w14:textId="77777777" w:rsidR="00D50DE3" w:rsidRDefault="00D50DE3" w:rsidP="00F457A8">
      <w:pPr>
        <w:suppressAutoHyphens/>
        <w:ind w:left="1440"/>
        <w:rPr>
          <w:rFonts w:ascii="Garamond" w:hAnsi="Garamond"/>
          <w:szCs w:val="24"/>
        </w:rPr>
      </w:pPr>
      <w:r>
        <w:rPr>
          <w:rFonts w:ascii="Garamond" w:hAnsi="Garamond"/>
          <w:szCs w:val="24"/>
        </w:rPr>
        <w:t xml:space="preserve">Penn State Harrisburg School of Public Affairs Search Committee for Instructor of Public Administration (2010-2011) </w:t>
      </w:r>
    </w:p>
    <w:p w14:paraId="64DA8ED8" w14:textId="77777777" w:rsidR="00D50DE3" w:rsidRDefault="00D50DE3" w:rsidP="00F457A8">
      <w:pPr>
        <w:suppressAutoHyphens/>
        <w:ind w:left="1440"/>
        <w:rPr>
          <w:rFonts w:ascii="Garamond" w:hAnsi="Garamond"/>
          <w:szCs w:val="24"/>
        </w:rPr>
      </w:pPr>
    </w:p>
    <w:p w14:paraId="2FA6F19A" w14:textId="77777777" w:rsidR="00512D45" w:rsidRDefault="00512D45" w:rsidP="00F457A8">
      <w:pPr>
        <w:suppressAutoHyphens/>
        <w:ind w:left="1440"/>
        <w:rPr>
          <w:rFonts w:ascii="Garamond" w:hAnsi="Garamond"/>
          <w:szCs w:val="24"/>
        </w:rPr>
      </w:pPr>
      <w:r>
        <w:rPr>
          <w:rFonts w:ascii="Garamond" w:hAnsi="Garamond"/>
          <w:szCs w:val="24"/>
        </w:rPr>
        <w:t>Penn State Harrisburg Student Affairs Committee.  (Faculty Senate Liaison) (2010- )</w:t>
      </w:r>
      <w:r w:rsidR="00DA7904">
        <w:rPr>
          <w:rFonts w:ascii="Garamond" w:hAnsi="Garamond"/>
          <w:szCs w:val="24"/>
        </w:rPr>
        <w:t xml:space="preserve"> (Chair, 2013-2015</w:t>
      </w:r>
      <w:r w:rsidR="00BE4957">
        <w:rPr>
          <w:rFonts w:ascii="Garamond" w:hAnsi="Garamond"/>
          <w:szCs w:val="24"/>
        </w:rPr>
        <w:t xml:space="preserve">) </w:t>
      </w:r>
      <w:r>
        <w:rPr>
          <w:rFonts w:ascii="Garamond" w:hAnsi="Garamond"/>
          <w:szCs w:val="24"/>
        </w:rPr>
        <w:t xml:space="preserve"> </w:t>
      </w:r>
    </w:p>
    <w:p w14:paraId="328F6176" w14:textId="77777777" w:rsidR="005E6433" w:rsidRDefault="005E6433" w:rsidP="00F457A8">
      <w:pPr>
        <w:suppressAutoHyphens/>
        <w:ind w:left="1440"/>
        <w:rPr>
          <w:rFonts w:ascii="Garamond" w:hAnsi="Garamond"/>
          <w:szCs w:val="24"/>
        </w:rPr>
      </w:pPr>
    </w:p>
    <w:p w14:paraId="4FF03D29" w14:textId="77777777" w:rsidR="00523A43" w:rsidRDefault="00523A43" w:rsidP="00523A43">
      <w:pPr>
        <w:suppressAutoHyphens/>
        <w:rPr>
          <w:rFonts w:ascii="Garamond" w:hAnsi="Garamond"/>
          <w:szCs w:val="24"/>
        </w:rPr>
      </w:pPr>
      <w:r w:rsidRPr="00704C97">
        <w:rPr>
          <w:rFonts w:ascii="Garamond" w:hAnsi="Garamond"/>
          <w:b/>
          <w:szCs w:val="24"/>
        </w:rPr>
        <w:t>SELECTED FACULTY COMMITTEES AND TASK FORCES</w:t>
      </w:r>
      <w:r>
        <w:rPr>
          <w:rFonts w:ascii="Garamond" w:hAnsi="Garamond"/>
          <w:b/>
          <w:szCs w:val="24"/>
        </w:rPr>
        <w:t xml:space="preserve"> (continued)</w:t>
      </w:r>
    </w:p>
    <w:p w14:paraId="79B5D66E" w14:textId="77777777" w:rsidR="00523A43" w:rsidRDefault="00523A43" w:rsidP="00F457A8">
      <w:pPr>
        <w:suppressAutoHyphens/>
        <w:ind w:left="1440"/>
        <w:rPr>
          <w:rFonts w:ascii="Garamond" w:hAnsi="Garamond"/>
          <w:szCs w:val="24"/>
        </w:rPr>
      </w:pPr>
    </w:p>
    <w:p w14:paraId="419AAE67" w14:textId="74764EB1" w:rsidR="005E6433" w:rsidRDefault="005E6433" w:rsidP="00F457A8">
      <w:pPr>
        <w:suppressAutoHyphens/>
        <w:ind w:left="1440"/>
        <w:rPr>
          <w:rFonts w:ascii="Garamond" w:hAnsi="Garamond"/>
          <w:szCs w:val="24"/>
        </w:rPr>
      </w:pPr>
      <w:r>
        <w:rPr>
          <w:rFonts w:ascii="Garamond" w:hAnsi="Garamond"/>
          <w:szCs w:val="24"/>
        </w:rPr>
        <w:t>University Libraries Assessme</w:t>
      </w:r>
      <w:r w:rsidR="008F4916">
        <w:rPr>
          <w:rFonts w:ascii="Garamond" w:hAnsi="Garamond"/>
          <w:szCs w:val="24"/>
        </w:rPr>
        <w:t>nt and Metrics Council.  (2013-2015</w:t>
      </w:r>
      <w:r>
        <w:rPr>
          <w:rFonts w:ascii="Garamond" w:hAnsi="Garamond"/>
          <w:szCs w:val="24"/>
        </w:rPr>
        <w:t>)</w:t>
      </w:r>
    </w:p>
    <w:p w14:paraId="66218AA5" w14:textId="77777777" w:rsidR="00512D45" w:rsidRDefault="00512D45" w:rsidP="00F457A8">
      <w:pPr>
        <w:suppressAutoHyphens/>
        <w:ind w:left="1440"/>
        <w:rPr>
          <w:rFonts w:ascii="Garamond" w:hAnsi="Garamond"/>
          <w:szCs w:val="24"/>
        </w:rPr>
      </w:pPr>
    </w:p>
    <w:p w14:paraId="4A97E46B" w14:textId="4E6729D5" w:rsidR="001F4F96" w:rsidRPr="00523A43" w:rsidRDefault="008F4916" w:rsidP="00523A43">
      <w:pPr>
        <w:suppressAutoHyphens/>
        <w:ind w:left="1440"/>
        <w:rPr>
          <w:rFonts w:ascii="Garamond" w:hAnsi="Garamond"/>
          <w:szCs w:val="24"/>
        </w:rPr>
      </w:pPr>
      <w:r>
        <w:rPr>
          <w:rFonts w:ascii="Garamond" w:hAnsi="Garamond"/>
          <w:szCs w:val="24"/>
        </w:rPr>
        <w:t xml:space="preserve">University Libraries Dean’s Library Council. (2015- ) </w:t>
      </w:r>
    </w:p>
    <w:p w14:paraId="70F5E6B5" w14:textId="77777777" w:rsidR="00B23F42" w:rsidRDefault="00B23F42" w:rsidP="00F457A8">
      <w:pPr>
        <w:suppressAutoHyphens/>
        <w:ind w:left="1440"/>
        <w:rPr>
          <w:rFonts w:ascii="Garamond" w:hAnsi="Garamond"/>
          <w:szCs w:val="24"/>
        </w:rPr>
      </w:pPr>
    </w:p>
    <w:p w14:paraId="24A0A1AC" w14:textId="77777777" w:rsidR="00573BA1" w:rsidRDefault="00D05C44" w:rsidP="00277F69">
      <w:pPr>
        <w:suppressAutoHyphens/>
        <w:ind w:left="1440"/>
        <w:rPr>
          <w:rFonts w:ascii="Garamond" w:hAnsi="Garamond"/>
          <w:szCs w:val="24"/>
        </w:rPr>
      </w:pPr>
      <w:r w:rsidRPr="00704C97">
        <w:rPr>
          <w:rFonts w:ascii="Garamond" w:hAnsi="Garamond"/>
          <w:szCs w:val="24"/>
        </w:rPr>
        <w:t>University Libraries Faculty Organization (LFO) Curricular and Instructio</w:t>
      </w:r>
      <w:r w:rsidR="00627244">
        <w:rPr>
          <w:rFonts w:ascii="Garamond" w:hAnsi="Garamond"/>
          <w:szCs w:val="24"/>
        </w:rPr>
        <w:t xml:space="preserve">nal Affairs Committee </w:t>
      </w:r>
      <w:r w:rsidRPr="00704C97">
        <w:rPr>
          <w:rFonts w:ascii="Garamond" w:hAnsi="Garamond"/>
          <w:szCs w:val="24"/>
        </w:rPr>
        <w:t xml:space="preserve">(2000-2002/2002-2004)  </w:t>
      </w:r>
    </w:p>
    <w:p w14:paraId="4166F6F6" w14:textId="77777777" w:rsidR="00573BA1" w:rsidRDefault="00573BA1" w:rsidP="00573BA1">
      <w:pPr>
        <w:suppressAutoHyphens/>
        <w:rPr>
          <w:rFonts w:ascii="Garamond" w:hAnsi="Garamond"/>
          <w:szCs w:val="24"/>
        </w:rPr>
      </w:pPr>
    </w:p>
    <w:p w14:paraId="261D0D0A" w14:textId="77777777" w:rsidR="00277F69" w:rsidRDefault="00277F69" w:rsidP="00277F69">
      <w:pPr>
        <w:suppressAutoHyphens/>
        <w:ind w:left="1440"/>
        <w:rPr>
          <w:rFonts w:ascii="Garamond" w:hAnsi="Garamond"/>
          <w:szCs w:val="24"/>
        </w:rPr>
      </w:pPr>
      <w:r w:rsidRPr="00277F69">
        <w:rPr>
          <w:rFonts w:ascii="Garamond" w:hAnsi="Garamond"/>
          <w:szCs w:val="24"/>
        </w:rPr>
        <w:t xml:space="preserve">University Libraries Faculty Organization (LFO) </w:t>
      </w:r>
      <w:r>
        <w:rPr>
          <w:rFonts w:ascii="Garamond" w:hAnsi="Garamond"/>
          <w:szCs w:val="24"/>
        </w:rPr>
        <w:t>Research</w:t>
      </w:r>
      <w:r w:rsidR="00BE4957">
        <w:rPr>
          <w:rFonts w:ascii="Garamond" w:hAnsi="Garamond"/>
          <w:szCs w:val="24"/>
        </w:rPr>
        <w:t xml:space="preserve"> Committee (2011-2013</w:t>
      </w:r>
      <w:r w:rsidRPr="00277F69">
        <w:rPr>
          <w:rFonts w:ascii="Garamond" w:hAnsi="Garamond"/>
          <w:szCs w:val="24"/>
        </w:rPr>
        <w:t>)</w:t>
      </w:r>
      <w:r w:rsidR="00BE4957">
        <w:rPr>
          <w:rFonts w:ascii="Garamond" w:hAnsi="Garamond"/>
          <w:szCs w:val="24"/>
        </w:rPr>
        <w:t xml:space="preserve"> </w:t>
      </w:r>
      <w:r>
        <w:rPr>
          <w:rFonts w:ascii="Garamond" w:hAnsi="Garamond"/>
          <w:szCs w:val="24"/>
        </w:rPr>
        <w:t>(Chair</w:t>
      </w:r>
      <w:r w:rsidR="00BE4957">
        <w:rPr>
          <w:rFonts w:ascii="Garamond" w:hAnsi="Garamond"/>
          <w:szCs w:val="24"/>
        </w:rPr>
        <w:t>, 2012-2013</w:t>
      </w:r>
      <w:r>
        <w:rPr>
          <w:rFonts w:ascii="Garamond" w:hAnsi="Garamond"/>
          <w:szCs w:val="24"/>
        </w:rPr>
        <w:t>)</w:t>
      </w:r>
      <w:r w:rsidRPr="00277F69">
        <w:rPr>
          <w:rFonts w:ascii="Garamond" w:hAnsi="Garamond"/>
          <w:szCs w:val="24"/>
        </w:rPr>
        <w:t xml:space="preserve">  </w:t>
      </w:r>
    </w:p>
    <w:p w14:paraId="438A1206" w14:textId="77777777" w:rsidR="00277F69" w:rsidRDefault="00277F69" w:rsidP="00D05C44">
      <w:pPr>
        <w:suppressAutoHyphens/>
        <w:ind w:left="2160"/>
        <w:rPr>
          <w:rFonts w:ascii="Garamond" w:hAnsi="Garamond"/>
          <w:szCs w:val="24"/>
        </w:rPr>
      </w:pPr>
    </w:p>
    <w:p w14:paraId="22E23E68" w14:textId="77777777" w:rsidR="005D0BEC" w:rsidRDefault="005D0BEC" w:rsidP="00627244">
      <w:pPr>
        <w:suppressAutoHyphens/>
        <w:ind w:left="1440"/>
        <w:rPr>
          <w:rFonts w:ascii="Garamond" w:hAnsi="Garamond"/>
          <w:szCs w:val="24"/>
        </w:rPr>
      </w:pPr>
      <w:r w:rsidRPr="005D0BEC">
        <w:rPr>
          <w:rFonts w:ascii="Garamond" w:hAnsi="Garamond"/>
          <w:szCs w:val="24"/>
        </w:rPr>
        <w:t>University Libraries Library Assessment and Metrics Council.  (2014- )</w:t>
      </w:r>
      <w:r>
        <w:rPr>
          <w:rFonts w:ascii="Garamond" w:hAnsi="Garamond"/>
          <w:szCs w:val="24"/>
        </w:rPr>
        <w:t xml:space="preserve"> </w:t>
      </w:r>
    </w:p>
    <w:p w14:paraId="5C80E788" w14:textId="77777777" w:rsidR="005D0BEC" w:rsidRDefault="005D0BEC" w:rsidP="00627244">
      <w:pPr>
        <w:suppressAutoHyphens/>
        <w:ind w:left="1440"/>
        <w:rPr>
          <w:rFonts w:ascii="Garamond" w:hAnsi="Garamond"/>
          <w:szCs w:val="24"/>
        </w:rPr>
      </w:pPr>
    </w:p>
    <w:p w14:paraId="583F3EBF" w14:textId="77777777" w:rsidR="00627244" w:rsidRDefault="00627244" w:rsidP="00627244">
      <w:pPr>
        <w:suppressAutoHyphens/>
        <w:ind w:left="1440"/>
        <w:rPr>
          <w:rFonts w:ascii="Garamond" w:hAnsi="Garamond"/>
          <w:szCs w:val="24"/>
        </w:rPr>
      </w:pPr>
      <w:r>
        <w:rPr>
          <w:rFonts w:ascii="Garamond" w:hAnsi="Garamond"/>
          <w:szCs w:val="24"/>
        </w:rPr>
        <w:t>University Libraries (College-Level) Promoti</w:t>
      </w:r>
      <w:r w:rsidR="00512D45">
        <w:rPr>
          <w:rFonts w:ascii="Garamond" w:hAnsi="Garamond"/>
          <w:szCs w:val="24"/>
        </w:rPr>
        <w:t>on and Tenure Committee. (2008-2009</w:t>
      </w:r>
      <w:r>
        <w:rPr>
          <w:rFonts w:ascii="Garamond" w:hAnsi="Garamond"/>
          <w:szCs w:val="24"/>
        </w:rPr>
        <w:t>)</w:t>
      </w:r>
      <w:r w:rsidR="00277F69">
        <w:rPr>
          <w:rFonts w:ascii="Garamond" w:hAnsi="Garamond"/>
          <w:szCs w:val="24"/>
        </w:rPr>
        <w:t xml:space="preserve"> </w:t>
      </w:r>
      <w:r w:rsidR="00A50485">
        <w:rPr>
          <w:rFonts w:ascii="Garamond" w:hAnsi="Garamond"/>
          <w:szCs w:val="24"/>
        </w:rPr>
        <w:t>&amp;</w:t>
      </w:r>
      <w:r w:rsidR="00277F69">
        <w:rPr>
          <w:rFonts w:ascii="Garamond" w:hAnsi="Garamond"/>
          <w:szCs w:val="24"/>
        </w:rPr>
        <w:t xml:space="preserve"> (2012-2013)</w:t>
      </w:r>
    </w:p>
    <w:p w14:paraId="0D570646" w14:textId="77777777" w:rsidR="00627244" w:rsidRDefault="00627244" w:rsidP="00D05C44">
      <w:pPr>
        <w:suppressAutoHyphens/>
        <w:ind w:left="2160"/>
        <w:rPr>
          <w:rFonts w:ascii="Garamond" w:hAnsi="Garamond"/>
          <w:szCs w:val="24"/>
        </w:rPr>
      </w:pPr>
    </w:p>
    <w:p w14:paraId="5E985995" w14:textId="77777777" w:rsidR="0089447A" w:rsidRPr="00704C97" w:rsidRDefault="0089447A" w:rsidP="0089447A">
      <w:pPr>
        <w:suppressAutoHyphens/>
        <w:ind w:left="1440"/>
        <w:rPr>
          <w:rFonts w:ascii="Garamond" w:hAnsi="Garamond"/>
          <w:szCs w:val="24"/>
        </w:rPr>
      </w:pPr>
      <w:r>
        <w:rPr>
          <w:rFonts w:ascii="Garamond" w:hAnsi="Garamond"/>
          <w:szCs w:val="24"/>
        </w:rPr>
        <w:t>University Libraries Review Committee for Promotion at the First Level.  (2016</w:t>
      </w:r>
      <w:r w:rsidR="0047725A">
        <w:rPr>
          <w:rFonts w:ascii="Garamond" w:hAnsi="Garamond"/>
          <w:szCs w:val="24"/>
        </w:rPr>
        <w:t>; 2018</w:t>
      </w:r>
      <w:r>
        <w:rPr>
          <w:rFonts w:ascii="Garamond" w:hAnsi="Garamond"/>
          <w:szCs w:val="24"/>
        </w:rPr>
        <w:t>)</w:t>
      </w:r>
    </w:p>
    <w:p w14:paraId="15B1A523" w14:textId="77777777" w:rsidR="0089447A" w:rsidRDefault="0089447A" w:rsidP="00F457A8">
      <w:pPr>
        <w:suppressAutoHyphens/>
        <w:ind w:left="1440"/>
        <w:rPr>
          <w:rFonts w:ascii="Garamond" w:hAnsi="Garamond"/>
          <w:szCs w:val="24"/>
        </w:rPr>
      </w:pPr>
    </w:p>
    <w:p w14:paraId="5B18FACB" w14:textId="77777777" w:rsidR="00CD5CDC" w:rsidRDefault="00CD5CDC" w:rsidP="00F457A8">
      <w:pPr>
        <w:suppressAutoHyphens/>
        <w:ind w:left="1440"/>
        <w:rPr>
          <w:rFonts w:ascii="Garamond" w:hAnsi="Garamond"/>
          <w:szCs w:val="24"/>
        </w:rPr>
      </w:pPr>
      <w:r>
        <w:rPr>
          <w:rFonts w:ascii="Garamond" w:hAnsi="Garamond"/>
          <w:szCs w:val="24"/>
        </w:rPr>
        <w:t>University Libraries Review Committee for Promotion at the Second Level.  (Chair) (2013</w:t>
      </w:r>
      <w:r w:rsidR="00220C0F">
        <w:rPr>
          <w:rFonts w:ascii="Garamond" w:hAnsi="Garamond"/>
          <w:szCs w:val="24"/>
        </w:rPr>
        <w:t>-2014</w:t>
      </w:r>
      <w:r w:rsidR="00147A84">
        <w:rPr>
          <w:rFonts w:ascii="Garamond" w:hAnsi="Garamond"/>
          <w:szCs w:val="24"/>
        </w:rPr>
        <w:t>; 2019</w:t>
      </w:r>
      <w:r>
        <w:rPr>
          <w:rFonts w:ascii="Garamond" w:hAnsi="Garamond"/>
          <w:szCs w:val="24"/>
        </w:rPr>
        <w:t>)</w:t>
      </w:r>
    </w:p>
    <w:p w14:paraId="685A17BC" w14:textId="77777777" w:rsidR="00496C1C" w:rsidRDefault="00496C1C" w:rsidP="00F457A8">
      <w:pPr>
        <w:suppressAutoHyphens/>
        <w:ind w:left="1440"/>
        <w:rPr>
          <w:rFonts w:ascii="Garamond" w:hAnsi="Garamond"/>
          <w:szCs w:val="24"/>
        </w:rPr>
      </w:pPr>
    </w:p>
    <w:p w14:paraId="634D66E7" w14:textId="77777777" w:rsidR="00496C1C" w:rsidRDefault="00496C1C" w:rsidP="00F457A8">
      <w:pPr>
        <w:suppressAutoHyphens/>
        <w:ind w:left="1440"/>
        <w:rPr>
          <w:rFonts w:ascii="Garamond" w:hAnsi="Garamond"/>
          <w:szCs w:val="24"/>
        </w:rPr>
      </w:pPr>
      <w:r w:rsidRPr="00496C1C">
        <w:rPr>
          <w:rFonts w:ascii="Garamond" w:hAnsi="Garamond"/>
          <w:szCs w:val="24"/>
        </w:rPr>
        <w:t>University Libraries Review Committee for Promotion at the Second Level</w:t>
      </w:r>
      <w:r>
        <w:rPr>
          <w:rFonts w:ascii="Garamond" w:hAnsi="Garamond"/>
          <w:szCs w:val="24"/>
        </w:rPr>
        <w:t xml:space="preserve"> to Full.  (2019</w:t>
      </w:r>
      <w:r w:rsidRPr="00496C1C">
        <w:rPr>
          <w:rFonts w:ascii="Garamond" w:hAnsi="Garamond"/>
          <w:szCs w:val="24"/>
        </w:rPr>
        <w:t>)</w:t>
      </w:r>
    </w:p>
    <w:p w14:paraId="2B71A36E" w14:textId="77777777" w:rsidR="00CD5CDC" w:rsidRDefault="00CD5CDC" w:rsidP="00F457A8">
      <w:pPr>
        <w:suppressAutoHyphens/>
        <w:ind w:left="1440"/>
        <w:rPr>
          <w:rFonts w:ascii="Garamond" w:hAnsi="Garamond"/>
          <w:szCs w:val="24"/>
        </w:rPr>
      </w:pPr>
    </w:p>
    <w:p w14:paraId="419781F0" w14:textId="77777777" w:rsidR="00D05C44" w:rsidRPr="00704C97" w:rsidRDefault="00D05C44" w:rsidP="00F457A8">
      <w:pPr>
        <w:suppressAutoHyphens/>
        <w:ind w:left="1440"/>
        <w:rPr>
          <w:rFonts w:ascii="Garamond" w:hAnsi="Garamond"/>
          <w:szCs w:val="24"/>
        </w:rPr>
      </w:pPr>
      <w:r w:rsidRPr="00704C97">
        <w:rPr>
          <w:rFonts w:ascii="Garamond" w:hAnsi="Garamond"/>
          <w:szCs w:val="24"/>
        </w:rPr>
        <w:t>University Libraries Margaret Knoll Spangler Oliver Libraries Award</w:t>
      </w:r>
      <w:r w:rsidR="0089447A">
        <w:rPr>
          <w:rFonts w:ascii="Garamond" w:hAnsi="Garamond"/>
          <w:szCs w:val="24"/>
        </w:rPr>
        <w:t xml:space="preserve"> Selection Committee.  (Chair) </w:t>
      </w:r>
      <w:r w:rsidRPr="00704C97">
        <w:rPr>
          <w:rFonts w:ascii="Garamond" w:hAnsi="Garamond"/>
          <w:szCs w:val="24"/>
        </w:rPr>
        <w:t xml:space="preserve">(2004)    </w:t>
      </w:r>
    </w:p>
    <w:p w14:paraId="6C6098E5" w14:textId="77777777" w:rsidR="008D2C2F" w:rsidRPr="00704C97" w:rsidRDefault="008D2C2F" w:rsidP="00F457A8">
      <w:pPr>
        <w:suppressAutoHyphens/>
        <w:ind w:left="1440"/>
        <w:rPr>
          <w:rFonts w:ascii="Garamond" w:hAnsi="Garamond"/>
          <w:szCs w:val="24"/>
        </w:rPr>
      </w:pPr>
    </w:p>
    <w:p w14:paraId="50D678AF" w14:textId="77777777" w:rsidR="0006735A" w:rsidRPr="00704C97" w:rsidRDefault="0006735A" w:rsidP="00F457A8">
      <w:pPr>
        <w:suppressAutoHyphens/>
        <w:ind w:left="1440"/>
        <w:rPr>
          <w:rFonts w:ascii="Garamond" w:hAnsi="Garamond"/>
          <w:szCs w:val="24"/>
        </w:rPr>
      </w:pPr>
      <w:r w:rsidRPr="00704C97">
        <w:rPr>
          <w:rFonts w:ascii="Garamond" w:hAnsi="Garamond"/>
          <w:szCs w:val="24"/>
        </w:rPr>
        <w:t>University Libraries M</w:t>
      </w:r>
      <w:r w:rsidR="00627244">
        <w:rPr>
          <w:rFonts w:ascii="Garamond" w:hAnsi="Garamond"/>
          <w:szCs w:val="24"/>
        </w:rPr>
        <w:t>arketing Steering Team.  (2005-2007</w:t>
      </w:r>
      <w:r w:rsidRPr="00704C97">
        <w:rPr>
          <w:rFonts w:ascii="Garamond" w:hAnsi="Garamond"/>
          <w:szCs w:val="24"/>
        </w:rPr>
        <w:t xml:space="preserve">) </w:t>
      </w:r>
    </w:p>
    <w:p w14:paraId="4EE0B634" w14:textId="77777777" w:rsidR="0006735A" w:rsidRPr="00704C97" w:rsidRDefault="0006735A" w:rsidP="00F457A8">
      <w:pPr>
        <w:suppressAutoHyphens/>
        <w:ind w:left="1440"/>
        <w:rPr>
          <w:rFonts w:ascii="Garamond" w:hAnsi="Garamond"/>
          <w:szCs w:val="24"/>
        </w:rPr>
      </w:pPr>
    </w:p>
    <w:p w14:paraId="1DBAC08F" w14:textId="77777777" w:rsidR="008D2C2F" w:rsidRDefault="008D2C2F" w:rsidP="00F457A8">
      <w:pPr>
        <w:suppressAutoHyphens/>
        <w:ind w:left="1440"/>
        <w:rPr>
          <w:rFonts w:ascii="Garamond" w:hAnsi="Garamond"/>
          <w:szCs w:val="24"/>
        </w:rPr>
      </w:pPr>
      <w:r w:rsidRPr="00704C97">
        <w:rPr>
          <w:rFonts w:ascii="Garamond" w:hAnsi="Garamond"/>
          <w:szCs w:val="24"/>
        </w:rPr>
        <w:t>University Libraries Promotion and Tenure Review Committee for the Campus College Libraries.  (2004-</w:t>
      </w:r>
      <w:r w:rsidR="009903C5" w:rsidRPr="00704C97">
        <w:rPr>
          <w:rFonts w:ascii="Garamond" w:hAnsi="Garamond"/>
          <w:szCs w:val="24"/>
        </w:rPr>
        <w:t>05</w:t>
      </w:r>
      <w:r w:rsidRPr="00704C97">
        <w:rPr>
          <w:rFonts w:ascii="Garamond" w:hAnsi="Garamond"/>
          <w:szCs w:val="24"/>
        </w:rPr>
        <w:t xml:space="preserve">) </w:t>
      </w:r>
    </w:p>
    <w:p w14:paraId="2079F55C" w14:textId="77777777" w:rsidR="00B7167F" w:rsidRDefault="00B7167F" w:rsidP="00F457A8">
      <w:pPr>
        <w:suppressAutoHyphens/>
        <w:ind w:left="1440"/>
        <w:rPr>
          <w:rFonts w:ascii="Garamond" w:hAnsi="Garamond"/>
          <w:szCs w:val="24"/>
        </w:rPr>
      </w:pPr>
    </w:p>
    <w:p w14:paraId="01C681DF" w14:textId="77777777" w:rsidR="00A936E6" w:rsidRDefault="00A50485" w:rsidP="00A50485">
      <w:pPr>
        <w:suppressAutoHyphens/>
        <w:ind w:left="1440"/>
        <w:rPr>
          <w:rFonts w:ascii="Garamond" w:hAnsi="Garamond"/>
          <w:szCs w:val="24"/>
        </w:rPr>
      </w:pPr>
      <w:r w:rsidRPr="00704C97">
        <w:rPr>
          <w:rFonts w:ascii="Garamond" w:hAnsi="Garamond"/>
          <w:szCs w:val="24"/>
        </w:rPr>
        <w:lastRenderedPageBreak/>
        <w:t xml:space="preserve">University Libraries </w:t>
      </w:r>
      <w:r>
        <w:rPr>
          <w:rFonts w:ascii="Garamond" w:hAnsi="Garamond"/>
          <w:szCs w:val="24"/>
        </w:rPr>
        <w:t xml:space="preserve">Special </w:t>
      </w:r>
      <w:r w:rsidRPr="00704C97">
        <w:rPr>
          <w:rFonts w:ascii="Garamond" w:hAnsi="Garamond"/>
          <w:szCs w:val="24"/>
        </w:rPr>
        <w:t xml:space="preserve">Promotion and Tenure Review Committee </w:t>
      </w:r>
      <w:r>
        <w:rPr>
          <w:rFonts w:ascii="Garamond" w:hAnsi="Garamond"/>
          <w:szCs w:val="24"/>
        </w:rPr>
        <w:t xml:space="preserve">for </w:t>
      </w:r>
    </w:p>
    <w:p w14:paraId="37710B60" w14:textId="77777777" w:rsidR="00A50485" w:rsidRDefault="00A50485" w:rsidP="00A50485">
      <w:pPr>
        <w:suppressAutoHyphens/>
        <w:ind w:left="1440"/>
        <w:rPr>
          <w:rFonts w:ascii="Garamond" w:hAnsi="Garamond"/>
          <w:szCs w:val="24"/>
        </w:rPr>
      </w:pPr>
      <w:r>
        <w:rPr>
          <w:rFonts w:ascii="Garamond" w:hAnsi="Garamond"/>
          <w:szCs w:val="24"/>
        </w:rPr>
        <w:t>the University Libraries.  (2013</w:t>
      </w:r>
      <w:r w:rsidRPr="00704C97">
        <w:rPr>
          <w:rFonts w:ascii="Garamond" w:hAnsi="Garamond"/>
          <w:szCs w:val="24"/>
        </w:rPr>
        <w:t xml:space="preserve">) </w:t>
      </w:r>
    </w:p>
    <w:p w14:paraId="06CE20AC" w14:textId="77777777" w:rsidR="00A936E6" w:rsidRDefault="00A936E6" w:rsidP="00A50485">
      <w:pPr>
        <w:suppressAutoHyphens/>
        <w:ind w:left="1440"/>
        <w:rPr>
          <w:rFonts w:ascii="Garamond" w:hAnsi="Garamond"/>
          <w:szCs w:val="24"/>
        </w:rPr>
      </w:pPr>
    </w:p>
    <w:p w14:paraId="2CC812D8" w14:textId="77777777" w:rsidR="00A936E6" w:rsidRDefault="00A936E6" w:rsidP="00A50485">
      <w:pPr>
        <w:suppressAutoHyphens/>
        <w:ind w:left="1440"/>
        <w:rPr>
          <w:rFonts w:ascii="Garamond" w:hAnsi="Garamond"/>
          <w:szCs w:val="24"/>
        </w:rPr>
      </w:pPr>
      <w:r>
        <w:rPr>
          <w:rFonts w:ascii="Garamond" w:hAnsi="Garamond"/>
          <w:szCs w:val="24"/>
        </w:rPr>
        <w:t>University Libraries Search Committee for Business and Public Administration Reference Librarian. (Chair) 2016.</w:t>
      </w:r>
    </w:p>
    <w:p w14:paraId="1287B054" w14:textId="77777777" w:rsidR="00A936E6" w:rsidRDefault="00A936E6" w:rsidP="00A50485">
      <w:pPr>
        <w:suppressAutoHyphens/>
        <w:ind w:left="1440"/>
        <w:rPr>
          <w:rFonts w:ascii="Garamond" w:hAnsi="Garamond"/>
          <w:szCs w:val="24"/>
        </w:rPr>
      </w:pPr>
    </w:p>
    <w:p w14:paraId="435500D1" w14:textId="647CD957" w:rsidR="00A43869" w:rsidRDefault="00A43869" w:rsidP="00A43869">
      <w:pPr>
        <w:suppressAutoHyphens/>
        <w:ind w:left="1440"/>
        <w:rPr>
          <w:rFonts w:ascii="Garamond" w:hAnsi="Garamond"/>
          <w:szCs w:val="24"/>
        </w:rPr>
      </w:pPr>
      <w:r>
        <w:rPr>
          <w:rFonts w:ascii="Garamond" w:hAnsi="Garamond"/>
          <w:szCs w:val="24"/>
        </w:rPr>
        <w:t xml:space="preserve">University Libraries Search Committee for Dean of the University Libraries and Scholarly Communication. 2019-2020.  </w:t>
      </w:r>
    </w:p>
    <w:p w14:paraId="03A81D76" w14:textId="77777777" w:rsidR="00A43869" w:rsidRDefault="00A43869" w:rsidP="00A50485">
      <w:pPr>
        <w:suppressAutoHyphens/>
        <w:ind w:left="1440"/>
        <w:rPr>
          <w:rFonts w:ascii="Garamond" w:hAnsi="Garamond"/>
          <w:szCs w:val="24"/>
        </w:rPr>
      </w:pPr>
    </w:p>
    <w:p w14:paraId="7A844168" w14:textId="6313A4DA" w:rsidR="00A936E6" w:rsidRDefault="00A936E6" w:rsidP="00A50485">
      <w:pPr>
        <w:suppressAutoHyphens/>
        <w:ind w:left="1440"/>
        <w:rPr>
          <w:rFonts w:ascii="Garamond" w:hAnsi="Garamond"/>
          <w:szCs w:val="24"/>
        </w:rPr>
      </w:pPr>
      <w:r>
        <w:rPr>
          <w:rFonts w:ascii="Garamond" w:hAnsi="Garamond"/>
          <w:szCs w:val="24"/>
        </w:rPr>
        <w:t xml:space="preserve">University Libraries Search Committee for Reference and Instruction Librarian. (Chair) 2016-2017 </w:t>
      </w:r>
    </w:p>
    <w:p w14:paraId="3ECE2A24" w14:textId="77777777" w:rsidR="00B7167F" w:rsidRDefault="00B7167F" w:rsidP="00F457A8">
      <w:pPr>
        <w:suppressAutoHyphens/>
        <w:ind w:left="1440"/>
        <w:rPr>
          <w:rFonts w:ascii="Garamond" w:hAnsi="Garamond"/>
          <w:szCs w:val="24"/>
        </w:rPr>
      </w:pPr>
    </w:p>
    <w:p w14:paraId="06338E8F" w14:textId="77777777" w:rsidR="00E2178E" w:rsidRDefault="00E2178E" w:rsidP="00F457A8">
      <w:pPr>
        <w:suppressAutoHyphens/>
        <w:ind w:left="1440"/>
        <w:rPr>
          <w:rFonts w:ascii="Garamond" w:hAnsi="Garamond"/>
          <w:szCs w:val="24"/>
        </w:rPr>
      </w:pPr>
    </w:p>
    <w:p w14:paraId="02F0B182" w14:textId="77777777" w:rsidR="00B7167F" w:rsidRDefault="00B7167F" w:rsidP="00F457A8">
      <w:pPr>
        <w:suppressAutoHyphens/>
        <w:ind w:left="1440"/>
        <w:rPr>
          <w:rFonts w:ascii="Garamond" w:hAnsi="Garamond"/>
          <w:szCs w:val="24"/>
        </w:rPr>
      </w:pPr>
    </w:p>
    <w:p w14:paraId="66D68C7C" w14:textId="77777777" w:rsidR="00A21EBD" w:rsidRPr="00A21EBD" w:rsidRDefault="00A21EBD" w:rsidP="00A21EBD">
      <w:pPr>
        <w:suppressAutoHyphens/>
        <w:rPr>
          <w:rFonts w:ascii="Garamond" w:hAnsi="Garamond"/>
          <w:szCs w:val="24"/>
        </w:rPr>
      </w:pPr>
      <w:r w:rsidRPr="00A21EBD">
        <w:rPr>
          <w:rFonts w:ascii="Garamond" w:hAnsi="Garamond"/>
          <w:szCs w:val="24"/>
        </w:rPr>
        <w:t>________________________________________________________________________</w:t>
      </w:r>
    </w:p>
    <w:p w14:paraId="4FD85D18" w14:textId="77777777" w:rsidR="00A21EBD" w:rsidRDefault="00A21EBD" w:rsidP="00A21EBD">
      <w:pPr>
        <w:ind w:left="1440"/>
        <w:rPr>
          <w:rFonts w:ascii="Garamond" w:hAnsi="Garamond"/>
          <w:szCs w:val="24"/>
        </w:rPr>
      </w:pPr>
    </w:p>
    <w:p w14:paraId="3A784FB7" w14:textId="77777777" w:rsidR="00E21572" w:rsidRDefault="003E6DA5" w:rsidP="003E6DA5">
      <w:pPr>
        <w:rPr>
          <w:rFonts w:ascii="Garamond" w:hAnsi="Garamond"/>
          <w:szCs w:val="24"/>
        </w:rPr>
      </w:pPr>
      <w:r w:rsidRPr="003E6DA5">
        <w:rPr>
          <w:rFonts w:ascii="Garamond" w:hAnsi="Garamond"/>
          <w:szCs w:val="24"/>
        </w:rPr>
        <w:t>References available upon request</w:t>
      </w:r>
    </w:p>
    <w:p w14:paraId="3496EBD5" w14:textId="77777777" w:rsidR="00A21EBD" w:rsidRPr="00AD5790" w:rsidRDefault="00A21EBD" w:rsidP="00A21EBD">
      <w:pPr>
        <w:ind w:left="1440"/>
        <w:rPr>
          <w:rFonts w:ascii="Garamond" w:hAnsi="Garamond"/>
          <w:szCs w:val="24"/>
        </w:rPr>
      </w:pPr>
    </w:p>
    <w:sectPr w:rsidR="00A21EBD" w:rsidRPr="00AD5790" w:rsidSect="00EC26B0">
      <w:footerReference w:type="even" r:id="rId8"/>
      <w:footerReference w:type="default" r:id="rId9"/>
      <w:pgSz w:w="12240" w:h="15840" w:code="1"/>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D31A7" w14:textId="77777777" w:rsidR="001D4222" w:rsidRDefault="001D4222">
      <w:r>
        <w:separator/>
      </w:r>
    </w:p>
  </w:endnote>
  <w:endnote w:type="continuationSeparator" w:id="0">
    <w:p w14:paraId="1DA5D1FC" w14:textId="77777777" w:rsidR="001D4222" w:rsidRDefault="001D4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8FC24" w14:textId="77777777" w:rsidR="007B3186" w:rsidRDefault="007B3186" w:rsidP="00EC26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CDCE5D" w14:textId="77777777" w:rsidR="007B3186" w:rsidRDefault="007B3186" w:rsidP="00EC26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655B" w14:textId="77777777" w:rsidR="007B3186" w:rsidRDefault="007B3186" w:rsidP="00EC26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2D97">
      <w:rPr>
        <w:rStyle w:val="PageNumber"/>
        <w:noProof/>
      </w:rPr>
      <w:t>15</w:t>
    </w:r>
    <w:r>
      <w:rPr>
        <w:rStyle w:val="PageNumber"/>
      </w:rPr>
      <w:fldChar w:fldCharType="end"/>
    </w:r>
  </w:p>
  <w:p w14:paraId="1B213385" w14:textId="77777777" w:rsidR="007B3186" w:rsidRDefault="007B3186" w:rsidP="00EC26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33C09" w14:textId="77777777" w:rsidR="001D4222" w:rsidRDefault="001D4222">
      <w:r>
        <w:separator/>
      </w:r>
    </w:p>
  </w:footnote>
  <w:footnote w:type="continuationSeparator" w:id="0">
    <w:p w14:paraId="244D15C6" w14:textId="77777777" w:rsidR="001D4222" w:rsidRDefault="001D4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C60DC"/>
    <w:multiLevelType w:val="hybridMultilevel"/>
    <w:tmpl w:val="CA64110E"/>
    <w:lvl w:ilvl="0" w:tplc="E22E88C2">
      <w:start w:val="8"/>
      <w:numFmt w:val="decimal"/>
      <w:lvlText w:val="%1."/>
      <w:lvlJc w:val="left"/>
      <w:pPr>
        <w:tabs>
          <w:tab w:val="num" w:pos="360"/>
        </w:tabs>
        <w:ind w:left="360" w:hanging="360"/>
      </w:pPr>
      <w:rPr>
        <w:rFonts w:hint="default"/>
      </w:rPr>
    </w:lvl>
    <w:lvl w:ilvl="1" w:tplc="8BA01D90">
      <w:start w:val="3"/>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0AA5A92"/>
    <w:multiLevelType w:val="hybridMultilevel"/>
    <w:tmpl w:val="005AF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7043941">
    <w:abstractNumId w:val="0"/>
  </w:num>
  <w:num w:numId="2" w16cid:durableId="1317299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04"/>
    <w:rsid w:val="00000C13"/>
    <w:rsid w:val="00002659"/>
    <w:rsid w:val="00003603"/>
    <w:rsid w:val="0000798F"/>
    <w:rsid w:val="000128A4"/>
    <w:rsid w:val="0002019A"/>
    <w:rsid w:val="00022695"/>
    <w:rsid w:val="00022AEA"/>
    <w:rsid w:val="00023D49"/>
    <w:rsid w:val="000266DA"/>
    <w:rsid w:val="00026B10"/>
    <w:rsid w:val="00027870"/>
    <w:rsid w:val="00027A29"/>
    <w:rsid w:val="00030762"/>
    <w:rsid w:val="000347D4"/>
    <w:rsid w:val="0003753F"/>
    <w:rsid w:val="000412FE"/>
    <w:rsid w:val="00043AE6"/>
    <w:rsid w:val="00046980"/>
    <w:rsid w:val="00046D13"/>
    <w:rsid w:val="00050F4D"/>
    <w:rsid w:val="00053AD8"/>
    <w:rsid w:val="00055560"/>
    <w:rsid w:val="0005589B"/>
    <w:rsid w:val="00055E4E"/>
    <w:rsid w:val="00060D3F"/>
    <w:rsid w:val="0006327F"/>
    <w:rsid w:val="000634CD"/>
    <w:rsid w:val="00064C9B"/>
    <w:rsid w:val="000651A6"/>
    <w:rsid w:val="0006735A"/>
    <w:rsid w:val="00067D9A"/>
    <w:rsid w:val="000724FB"/>
    <w:rsid w:val="00082FFF"/>
    <w:rsid w:val="00094FE8"/>
    <w:rsid w:val="000959C5"/>
    <w:rsid w:val="000A39FA"/>
    <w:rsid w:val="000B6F34"/>
    <w:rsid w:val="000D0AFF"/>
    <w:rsid w:val="000D24D2"/>
    <w:rsid w:val="000D342E"/>
    <w:rsid w:val="000D38A3"/>
    <w:rsid w:val="000D3EFD"/>
    <w:rsid w:val="000D6C07"/>
    <w:rsid w:val="000E3FD5"/>
    <w:rsid w:val="000E448B"/>
    <w:rsid w:val="000E508D"/>
    <w:rsid w:val="000E5EF9"/>
    <w:rsid w:val="000F18E7"/>
    <w:rsid w:val="000F295C"/>
    <w:rsid w:val="000F4C71"/>
    <w:rsid w:val="000F4CEC"/>
    <w:rsid w:val="0010185A"/>
    <w:rsid w:val="00103E30"/>
    <w:rsid w:val="00104B16"/>
    <w:rsid w:val="00105E3B"/>
    <w:rsid w:val="00114682"/>
    <w:rsid w:val="001175D2"/>
    <w:rsid w:val="00117C9F"/>
    <w:rsid w:val="00120359"/>
    <w:rsid w:val="001278DF"/>
    <w:rsid w:val="00131E85"/>
    <w:rsid w:val="0013422C"/>
    <w:rsid w:val="00137095"/>
    <w:rsid w:val="001475F1"/>
    <w:rsid w:val="00147A84"/>
    <w:rsid w:val="00147E99"/>
    <w:rsid w:val="00156CE4"/>
    <w:rsid w:val="00160A6C"/>
    <w:rsid w:val="00160F72"/>
    <w:rsid w:val="00161804"/>
    <w:rsid w:val="00162F3D"/>
    <w:rsid w:val="00165FC9"/>
    <w:rsid w:val="001664BE"/>
    <w:rsid w:val="00167CAA"/>
    <w:rsid w:val="001703A7"/>
    <w:rsid w:val="00170B49"/>
    <w:rsid w:val="00174874"/>
    <w:rsid w:val="001826C6"/>
    <w:rsid w:val="00186238"/>
    <w:rsid w:val="001A6137"/>
    <w:rsid w:val="001B0886"/>
    <w:rsid w:val="001B0ACD"/>
    <w:rsid w:val="001B1D22"/>
    <w:rsid w:val="001B20F7"/>
    <w:rsid w:val="001C0206"/>
    <w:rsid w:val="001C0A0E"/>
    <w:rsid w:val="001C5834"/>
    <w:rsid w:val="001C6249"/>
    <w:rsid w:val="001C6A04"/>
    <w:rsid w:val="001D4222"/>
    <w:rsid w:val="001E10B7"/>
    <w:rsid w:val="001F2279"/>
    <w:rsid w:val="001F4F96"/>
    <w:rsid w:val="001F4FD8"/>
    <w:rsid w:val="001F73BA"/>
    <w:rsid w:val="002015B1"/>
    <w:rsid w:val="00205357"/>
    <w:rsid w:val="00207032"/>
    <w:rsid w:val="002101E6"/>
    <w:rsid w:val="0021130D"/>
    <w:rsid w:val="0021274A"/>
    <w:rsid w:val="0021626F"/>
    <w:rsid w:val="00220C0F"/>
    <w:rsid w:val="00221662"/>
    <w:rsid w:val="00221825"/>
    <w:rsid w:val="00223AFD"/>
    <w:rsid w:val="00225B87"/>
    <w:rsid w:val="002305F3"/>
    <w:rsid w:val="00232CD4"/>
    <w:rsid w:val="00232E12"/>
    <w:rsid w:val="002332C9"/>
    <w:rsid w:val="00236E80"/>
    <w:rsid w:val="00242879"/>
    <w:rsid w:val="002441C1"/>
    <w:rsid w:val="002442E0"/>
    <w:rsid w:val="0024610F"/>
    <w:rsid w:val="00250807"/>
    <w:rsid w:val="002515ED"/>
    <w:rsid w:val="002550D1"/>
    <w:rsid w:val="002568E2"/>
    <w:rsid w:val="002613F1"/>
    <w:rsid w:val="0026468D"/>
    <w:rsid w:val="00267C10"/>
    <w:rsid w:val="002730D1"/>
    <w:rsid w:val="00276E37"/>
    <w:rsid w:val="00277133"/>
    <w:rsid w:val="00277ED2"/>
    <w:rsid w:val="00277F69"/>
    <w:rsid w:val="00280E78"/>
    <w:rsid w:val="002859AC"/>
    <w:rsid w:val="0028676B"/>
    <w:rsid w:val="00291CD7"/>
    <w:rsid w:val="0029467E"/>
    <w:rsid w:val="002963DD"/>
    <w:rsid w:val="00297F5C"/>
    <w:rsid w:val="002A0836"/>
    <w:rsid w:val="002C5899"/>
    <w:rsid w:val="002D1CFC"/>
    <w:rsid w:val="002D3189"/>
    <w:rsid w:val="002D640F"/>
    <w:rsid w:val="002D6D74"/>
    <w:rsid w:val="002D6EE2"/>
    <w:rsid w:val="002E4464"/>
    <w:rsid w:val="002E4480"/>
    <w:rsid w:val="002E74FD"/>
    <w:rsid w:val="002F6272"/>
    <w:rsid w:val="002F69AA"/>
    <w:rsid w:val="0030302E"/>
    <w:rsid w:val="00310A89"/>
    <w:rsid w:val="00311190"/>
    <w:rsid w:val="00311B98"/>
    <w:rsid w:val="00316DA5"/>
    <w:rsid w:val="00317A04"/>
    <w:rsid w:val="00320D0E"/>
    <w:rsid w:val="003246C4"/>
    <w:rsid w:val="00325292"/>
    <w:rsid w:val="00325D80"/>
    <w:rsid w:val="00330454"/>
    <w:rsid w:val="00330D6C"/>
    <w:rsid w:val="00334C3A"/>
    <w:rsid w:val="00335690"/>
    <w:rsid w:val="00335EB0"/>
    <w:rsid w:val="00346937"/>
    <w:rsid w:val="003475FA"/>
    <w:rsid w:val="003500D1"/>
    <w:rsid w:val="00350844"/>
    <w:rsid w:val="00350E1C"/>
    <w:rsid w:val="00364E03"/>
    <w:rsid w:val="00365777"/>
    <w:rsid w:val="00366A11"/>
    <w:rsid w:val="00367F8B"/>
    <w:rsid w:val="00382A88"/>
    <w:rsid w:val="0039482E"/>
    <w:rsid w:val="003A0437"/>
    <w:rsid w:val="003A087A"/>
    <w:rsid w:val="003A160B"/>
    <w:rsid w:val="003B105D"/>
    <w:rsid w:val="003B10B4"/>
    <w:rsid w:val="003B4E44"/>
    <w:rsid w:val="003B6B06"/>
    <w:rsid w:val="003B78D4"/>
    <w:rsid w:val="003C028B"/>
    <w:rsid w:val="003C02F4"/>
    <w:rsid w:val="003C6190"/>
    <w:rsid w:val="003C736C"/>
    <w:rsid w:val="003D2AEE"/>
    <w:rsid w:val="003D73F6"/>
    <w:rsid w:val="003E1382"/>
    <w:rsid w:val="003E6DA5"/>
    <w:rsid w:val="003E750A"/>
    <w:rsid w:val="003E7F3C"/>
    <w:rsid w:val="003E7FC6"/>
    <w:rsid w:val="003F11C9"/>
    <w:rsid w:val="003F18AC"/>
    <w:rsid w:val="003F1B69"/>
    <w:rsid w:val="003F436C"/>
    <w:rsid w:val="003F7AE1"/>
    <w:rsid w:val="00401C2F"/>
    <w:rsid w:val="00404361"/>
    <w:rsid w:val="0040512E"/>
    <w:rsid w:val="0040518E"/>
    <w:rsid w:val="00407847"/>
    <w:rsid w:val="0041434A"/>
    <w:rsid w:val="004162C5"/>
    <w:rsid w:val="00416482"/>
    <w:rsid w:val="004208FA"/>
    <w:rsid w:val="00420AAF"/>
    <w:rsid w:val="00421FB6"/>
    <w:rsid w:val="00425313"/>
    <w:rsid w:val="0043458E"/>
    <w:rsid w:val="004379F6"/>
    <w:rsid w:val="00437FBB"/>
    <w:rsid w:val="00442746"/>
    <w:rsid w:val="00450466"/>
    <w:rsid w:val="00454254"/>
    <w:rsid w:val="00464C48"/>
    <w:rsid w:val="00470C19"/>
    <w:rsid w:val="004737C8"/>
    <w:rsid w:val="0047725A"/>
    <w:rsid w:val="0048603F"/>
    <w:rsid w:val="00486EB4"/>
    <w:rsid w:val="00487C08"/>
    <w:rsid w:val="00491C7F"/>
    <w:rsid w:val="00491DE2"/>
    <w:rsid w:val="00492178"/>
    <w:rsid w:val="00492FCC"/>
    <w:rsid w:val="00495C74"/>
    <w:rsid w:val="00496C1C"/>
    <w:rsid w:val="00496FDB"/>
    <w:rsid w:val="00497512"/>
    <w:rsid w:val="004A478C"/>
    <w:rsid w:val="004B3334"/>
    <w:rsid w:val="004B6933"/>
    <w:rsid w:val="004C1E9A"/>
    <w:rsid w:val="004C4398"/>
    <w:rsid w:val="004C793D"/>
    <w:rsid w:val="004D2D7D"/>
    <w:rsid w:val="004D379D"/>
    <w:rsid w:val="004D4070"/>
    <w:rsid w:val="004D7A08"/>
    <w:rsid w:val="004F2894"/>
    <w:rsid w:val="004F3ED8"/>
    <w:rsid w:val="004F4212"/>
    <w:rsid w:val="00512D45"/>
    <w:rsid w:val="0051605A"/>
    <w:rsid w:val="00517BF8"/>
    <w:rsid w:val="00522837"/>
    <w:rsid w:val="00523A43"/>
    <w:rsid w:val="00523EB5"/>
    <w:rsid w:val="005246CA"/>
    <w:rsid w:val="005322BB"/>
    <w:rsid w:val="00536272"/>
    <w:rsid w:val="0053680B"/>
    <w:rsid w:val="00541154"/>
    <w:rsid w:val="00542432"/>
    <w:rsid w:val="0054282E"/>
    <w:rsid w:val="00547263"/>
    <w:rsid w:val="005510F9"/>
    <w:rsid w:val="00553C33"/>
    <w:rsid w:val="00554FF1"/>
    <w:rsid w:val="0055752C"/>
    <w:rsid w:val="0056555F"/>
    <w:rsid w:val="00565ABE"/>
    <w:rsid w:val="0057036D"/>
    <w:rsid w:val="00570F95"/>
    <w:rsid w:val="0057166A"/>
    <w:rsid w:val="00571B0D"/>
    <w:rsid w:val="005723A3"/>
    <w:rsid w:val="00573BA1"/>
    <w:rsid w:val="005740A9"/>
    <w:rsid w:val="005771DE"/>
    <w:rsid w:val="00583E09"/>
    <w:rsid w:val="005849F9"/>
    <w:rsid w:val="00585520"/>
    <w:rsid w:val="00585E83"/>
    <w:rsid w:val="005A2996"/>
    <w:rsid w:val="005B0B55"/>
    <w:rsid w:val="005B3BC6"/>
    <w:rsid w:val="005B4DAF"/>
    <w:rsid w:val="005B6A2D"/>
    <w:rsid w:val="005C1BE9"/>
    <w:rsid w:val="005C3DF4"/>
    <w:rsid w:val="005D0344"/>
    <w:rsid w:val="005D0BEC"/>
    <w:rsid w:val="005D18D4"/>
    <w:rsid w:val="005D3477"/>
    <w:rsid w:val="005D3855"/>
    <w:rsid w:val="005D4E3D"/>
    <w:rsid w:val="005E04CA"/>
    <w:rsid w:val="005E153B"/>
    <w:rsid w:val="005E1F9B"/>
    <w:rsid w:val="005E3EC3"/>
    <w:rsid w:val="005E6433"/>
    <w:rsid w:val="005F2A95"/>
    <w:rsid w:val="005F497C"/>
    <w:rsid w:val="005F72FD"/>
    <w:rsid w:val="00600DE5"/>
    <w:rsid w:val="006031D8"/>
    <w:rsid w:val="0060337E"/>
    <w:rsid w:val="0060339C"/>
    <w:rsid w:val="0060571D"/>
    <w:rsid w:val="00605A62"/>
    <w:rsid w:val="006073D2"/>
    <w:rsid w:val="00611272"/>
    <w:rsid w:val="0061362B"/>
    <w:rsid w:val="006137F3"/>
    <w:rsid w:val="00613BFF"/>
    <w:rsid w:val="00620068"/>
    <w:rsid w:val="00620764"/>
    <w:rsid w:val="00621B73"/>
    <w:rsid w:val="00627244"/>
    <w:rsid w:val="00635DA6"/>
    <w:rsid w:val="00635FC9"/>
    <w:rsid w:val="00636239"/>
    <w:rsid w:val="00636725"/>
    <w:rsid w:val="006413B8"/>
    <w:rsid w:val="00642459"/>
    <w:rsid w:val="00642A70"/>
    <w:rsid w:val="00644F85"/>
    <w:rsid w:val="00646286"/>
    <w:rsid w:val="006531A0"/>
    <w:rsid w:val="00655220"/>
    <w:rsid w:val="00655937"/>
    <w:rsid w:val="0065738A"/>
    <w:rsid w:val="00663E0F"/>
    <w:rsid w:val="00665BA0"/>
    <w:rsid w:val="0066762B"/>
    <w:rsid w:val="00674491"/>
    <w:rsid w:val="00676601"/>
    <w:rsid w:val="00676E3B"/>
    <w:rsid w:val="00683D83"/>
    <w:rsid w:val="00685FF2"/>
    <w:rsid w:val="00692E77"/>
    <w:rsid w:val="006935CF"/>
    <w:rsid w:val="00696B3F"/>
    <w:rsid w:val="00696E8E"/>
    <w:rsid w:val="006A24DC"/>
    <w:rsid w:val="006A2E7E"/>
    <w:rsid w:val="006A44E4"/>
    <w:rsid w:val="006A5515"/>
    <w:rsid w:val="006A6494"/>
    <w:rsid w:val="006B0EC9"/>
    <w:rsid w:val="006B1ED9"/>
    <w:rsid w:val="006C0AAB"/>
    <w:rsid w:val="006C379B"/>
    <w:rsid w:val="006C5D29"/>
    <w:rsid w:val="006C7CF5"/>
    <w:rsid w:val="006D0E8B"/>
    <w:rsid w:val="006D2DED"/>
    <w:rsid w:val="006D3CBA"/>
    <w:rsid w:val="006D459A"/>
    <w:rsid w:val="006E054A"/>
    <w:rsid w:val="006E7B6D"/>
    <w:rsid w:val="006F2F98"/>
    <w:rsid w:val="006F36F3"/>
    <w:rsid w:val="006F4A26"/>
    <w:rsid w:val="006F5D2B"/>
    <w:rsid w:val="00703E4F"/>
    <w:rsid w:val="00704C97"/>
    <w:rsid w:val="007067C4"/>
    <w:rsid w:val="00707AC8"/>
    <w:rsid w:val="00707B82"/>
    <w:rsid w:val="00711084"/>
    <w:rsid w:val="00712DF2"/>
    <w:rsid w:val="007156A5"/>
    <w:rsid w:val="00720AA9"/>
    <w:rsid w:val="007225B8"/>
    <w:rsid w:val="00724843"/>
    <w:rsid w:val="0072656D"/>
    <w:rsid w:val="0072795C"/>
    <w:rsid w:val="00733A4E"/>
    <w:rsid w:val="00737275"/>
    <w:rsid w:val="00754E66"/>
    <w:rsid w:val="007572FC"/>
    <w:rsid w:val="00757E7B"/>
    <w:rsid w:val="00760CC3"/>
    <w:rsid w:val="00763CF3"/>
    <w:rsid w:val="007679AD"/>
    <w:rsid w:val="007709FD"/>
    <w:rsid w:val="00773885"/>
    <w:rsid w:val="00774368"/>
    <w:rsid w:val="00785B84"/>
    <w:rsid w:val="0079257D"/>
    <w:rsid w:val="00792FAA"/>
    <w:rsid w:val="007A0DA2"/>
    <w:rsid w:val="007A633E"/>
    <w:rsid w:val="007B0139"/>
    <w:rsid w:val="007B0ED3"/>
    <w:rsid w:val="007B3186"/>
    <w:rsid w:val="007B3C33"/>
    <w:rsid w:val="007B71F3"/>
    <w:rsid w:val="007C1B63"/>
    <w:rsid w:val="007C27D2"/>
    <w:rsid w:val="007C3E68"/>
    <w:rsid w:val="007D7535"/>
    <w:rsid w:val="007E147A"/>
    <w:rsid w:val="007E1DA4"/>
    <w:rsid w:val="007E44A9"/>
    <w:rsid w:val="007E49EF"/>
    <w:rsid w:val="007E5E46"/>
    <w:rsid w:val="007F2217"/>
    <w:rsid w:val="0080378E"/>
    <w:rsid w:val="00811C88"/>
    <w:rsid w:val="008125FB"/>
    <w:rsid w:val="0081662C"/>
    <w:rsid w:val="0082048E"/>
    <w:rsid w:val="008236D0"/>
    <w:rsid w:val="008253B4"/>
    <w:rsid w:val="008265BD"/>
    <w:rsid w:val="00826D0E"/>
    <w:rsid w:val="00826E5E"/>
    <w:rsid w:val="00841016"/>
    <w:rsid w:val="00850118"/>
    <w:rsid w:val="008527DE"/>
    <w:rsid w:val="008537C4"/>
    <w:rsid w:val="00853FBE"/>
    <w:rsid w:val="00854C50"/>
    <w:rsid w:val="00857EB8"/>
    <w:rsid w:val="008656F5"/>
    <w:rsid w:val="00877C1A"/>
    <w:rsid w:val="0088001C"/>
    <w:rsid w:val="008832F4"/>
    <w:rsid w:val="00883899"/>
    <w:rsid w:val="00886B2F"/>
    <w:rsid w:val="00891ACC"/>
    <w:rsid w:val="0089447A"/>
    <w:rsid w:val="0089625E"/>
    <w:rsid w:val="00896B1D"/>
    <w:rsid w:val="00897F07"/>
    <w:rsid w:val="008A1FE1"/>
    <w:rsid w:val="008A500F"/>
    <w:rsid w:val="008B2D97"/>
    <w:rsid w:val="008B3A0A"/>
    <w:rsid w:val="008B65FC"/>
    <w:rsid w:val="008B6B0E"/>
    <w:rsid w:val="008C16AA"/>
    <w:rsid w:val="008C190C"/>
    <w:rsid w:val="008C2900"/>
    <w:rsid w:val="008C7CD0"/>
    <w:rsid w:val="008D0123"/>
    <w:rsid w:val="008D060F"/>
    <w:rsid w:val="008D1580"/>
    <w:rsid w:val="008D1A3A"/>
    <w:rsid w:val="008D2C2F"/>
    <w:rsid w:val="008D35B3"/>
    <w:rsid w:val="008E135F"/>
    <w:rsid w:val="008E2399"/>
    <w:rsid w:val="008E445B"/>
    <w:rsid w:val="008F0278"/>
    <w:rsid w:val="008F2648"/>
    <w:rsid w:val="008F4916"/>
    <w:rsid w:val="009032C4"/>
    <w:rsid w:val="009043D4"/>
    <w:rsid w:val="00904455"/>
    <w:rsid w:val="0092191D"/>
    <w:rsid w:val="00923BAF"/>
    <w:rsid w:val="0092520F"/>
    <w:rsid w:val="0092589D"/>
    <w:rsid w:val="00926418"/>
    <w:rsid w:val="009300C3"/>
    <w:rsid w:val="00932A93"/>
    <w:rsid w:val="00933C27"/>
    <w:rsid w:val="00933CFD"/>
    <w:rsid w:val="00937CE9"/>
    <w:rsid w:val="00937DC0"/>
    <w:rsid w:val="009413CF"/>
    <w:rsid w:val="00942EFB"/>
    <w:rsid w:val="009435DA"/>
    <w:rsid w:val="009452C8"/>
    <w:rsid w:val="009518D8"/>
    <w:rsid w:val="00952985"/>
    <w:rsid w:val="00952E88"/>
    <w:rsid w:val="00952EA3"/>
    <w:rsid w:val="009532AB"/>
    <w:rsid w:val="00957600"/>
    <w:rsid w:val="0096379B"/>
    <w:rsid w:val="009676C6"/>
    <w:rsid w:val="00967C01"/>
    <w:rsid w:val="00970F9A"/>
    <w:rsid w:val="009775BB"/>
    <w:rsid w:val="00977797"/>
    <w:rsid w:val="00980891"/>
    <w:rsid w:val="0098115D"/>
    <w:rsid w:val="0098273E"/>
    <w:rsid w:val="0098545A"/>
    <w:rsid w:val="00985681"/>
    <w:rsid w:val="00987B1B"/>
    <w:rsid w:val="009903C5"/>
    <w:rsid w:val="00994364"/>
    <w:rsid w:val="00995BDA"/>
    <w:rsid w:val="009961BC"/>
    <w:rsid w:val="009A0C06"/>
    <w:rsid w:val="009A1C58"/>
    <w:rsid w:val="009B067E"/>
    <w:rsid w:val="009B18DA"/>
    <w:rsid w:val="009B42E4"/>
    <w:rsid w:val="009D577D"/>
    <w:rsid w:val="009D5F0D"/>
    <w:rsid w:val="009D691F"/>
    <w:rsid w:val="009E56E7"/>
    <w:rsid w:val="009F0F5C"/>
    <w:rsid w:val="009F10C0"/>
    <w:rsid w:val="009F3AE3"/>
    <w:rsid w:val="009F3CDB"/>
    <w:rsid w:val="009F45E1"/>
    <w:rsid w:val="009F745D"/>
    <w:rsid w:val="00A01E1B"/>
    <w:rsid w:val="00A05826"/>
    <w:rsid w:val="00A129B7"/>
    <w:rsid w:val="00A13928"/>
    <w:rsid w:val="00A13B5E"/>
    <w:rsid w:val="00A13E25"/>
    <w:rsid w:val="00A21564"/>
    <w:rsid w:val="00A21EBD"/>
    <w:rsid w:val="00A22389"/>
    <w:rsid w:val="00A2304B"/>
    <w:rsid w:val="00A24C52"/>
    <w:rsid w:val="00A276A5"/>
    <w:rsid w:val="00A27D5B"/>
    <w:rsid w:val="00A329FF"/>
    <w:rsid w:val="00A35910"/>
    <w:rsid w:val="00A359BD"/>
    <w:rsid w:val="00A43869"/>
    <w:rsid w:val="00A43E3D"/>
    <w:rsid w:val="00A44273"/>
    <w:rsid w:val="00A4490A"/>
    <w:rsid w:val="00A44AB3"/>
    <w:rsid w:val="00A47564"/>
    <w:rsid w:val="00A50485"/>
    <w:rsid w:val="00A50576"/>
    <w:rsid w:val="00A50CA1"/>
    <w:rsid w:val="00A51567"/>
    <w:rsid w:val="00A576DA"/>
    <w:rsid w:val="00A57B4A"/>
    <w:rsid w:val="00A61BFD"/>
    <w:rsid w:val="00A63DB8"/>
    <w:rsid w:val="00A646B1"/>
    <w:rsid w:val="00A672AC"/>
    <w:rsid w:val="00A71787"/>
    <w:rsid w:val="00A720B6"/>
    <w:rsid w:val="00A733E7"/>
    <w:rsid w:val="00A73900"/>
    <w:rsid w:val="00A7584A"/>
    <w:rsid w:val="00A75FD4"/>
    <w:rsid w:val="00A83E3F"/>
    <w:rsid w:val="00A842F5"/>
    <w:rsid w:val="00A859F3"/>
    <w:rsid w:val="00A85C7D"/>
    <w:rsid w:val="00A936E6"/>
    <w:rsid w:val="00A93BF3"/>
    <w:rsid w:val="00A955D7"/>
    <w:rsid w:val="00A9662F"/>
    <w:rsid w:val="00AA10A6"/>
    <w:rsid w:val="00AA415C"/>
    <w:rsid w:val="00AA4DF3"/>
    <w:rsid w:val="00AB03C6"/>
    <w:rsid w:val="00AB6956"/>
    <w:rsid w:val="00AB6F83"/>
    <w:rsid w:val="00AC55A3"/>
    <w:rsid w:val="00AD1E09"/>
    <w:rsid w:val="00AD30C4"/>
    <w:rsid w:val="00AD5790"/>
    <w:rsid w:val="00AE010A"/>
    <w:rsid w:val="00AE1C05"/>
    <w:rsid w:val="00AE36BD"/>
    <w:rsid w:val="00AE728C"/>
    <w:rsid w:val="00AF6FB0"/>
    <w:rsid w:val="00B00A94"/>
    <w:rsid w:val="00B00B5F"/>
    <w:rsid w:val="00B01B39"/>
    <w:rsid w:val="00B03C32"/>
    <w:rsid w:val="00B06BA2"/>
    <w:rsid w:val="00B12CA6"/>
    <w:rsid w:val="00B13E06"/>
    <w:rsid w:val="00B156BC"/>
    <w:rsid w:val="00B17AE9"/>
    <w:rsid w:val="00B23F42"/>
    <w:rsid w:val="00B27CCD"/>
    <w:rsid w:val="00B318B5"/>
    <w:rsid w:val="00B42B48"/>
    <w:rsid w:val="00B46E83"/>
    <w:rsid w:val="00B47A66"/>
    <w:rsid w:val="00B51B9D"/>
    <w:rsid w:val="00B52F0A"/>
    <w:rsid w:val="00B55AE2"/>
    <w:rsid w:val="00B600C4"/>
    <w:rsid w:val="00B7167F"/>
    <w:rsid w:val="00B7323B"/>
    <w:rsid w:val="00B7445B"/>
    <w:rsid w:val="00B81E86"/>
    <w:rsid w:val="00B8701C"/>
    <w:rsid w:val="00B91B39"/>
    <w:rsid w:val="00B92270"/>
    <w:rsid w:val="00B93753"/>
    <w:rsid w:val="00B97268"/>
    <w:rsid w:val="00BB012E"/>
    <w:rsid w:val="00BB1E6C"/>
    <w:rsid w:val="00BB51B9"/>
    <w:rsid w:val="00BB7D6A"/>
    <w:rsid w:val="00BB7DF5"/>
    <w:rsid w:val="00BC20C5"/>
    <w:rsid w:val="00BC46B1"/>
    <w:rsid w:val="00BC5315"/>
    <w:rsid w:val="00BC684E"/>
    <w:rsid w:val="00BD33FC"/>
    <w:rsid w:val="00BD4BE9"/>
    <w:rsid w:val="00BD7AC5"/>
    <w:rsid w:val="00BE4957"/>
    <w:rsid w:val="00BE7FBF"/>
    <w:rsid w:val="00BF547B"/>
    <w:rsid w:val="00BF7FDC"/>
    <w:rsid w:val="00C131A7"/>
    <w:rsid w:val="00C136A8"/>
    <w:rsid w:val="00C1383A"/>
    <w:rsid w:val="00C164B3"/>
    <w:rsid w:val="00C2096C"/>
    <w:rsid w:val="00C21704"/>
    <w:rsid w:val="00C254E8"/>
    <w:rsid w:val="00C27566"/>
    <w:rsid w:val="00C27E1E"/>
    <w:rsid w:val="00C306C7"/>
    <w:rsid w:val="00C34E72"/>
    <w:rsid w:val="00C42781"/>
    <w:rsid w:val="00C4375A"/>
    <w:rsid w:val="00C439CC"/>
    <w:rsid w:val="00C44D2A"/>
    <w:rsid w:val="00C44D6A"/>
    <w:rsid w:val="00C461FA"/>
    <w:rsid w:val="00C51EF0"/>
    <w:rsid w:val="00C523BF"/>
    <w:rsid w:val="00C54022"/>
    <w:rsid w:val="00C57CC7"/>
    <w:rsid w:val="00C60D02"/>
    <w:rsid w:val="00C67188"/>
    <w:rsid w:val="00C71F21"/>
    <w:rsid w:val="00C74659"/>
    <w:rsid w:val="00C872C6"/>
    <w:rsid w:val="00C873D3"/>
    <w:rsid w:val="00C93374"/>
    <w:rsid w:val="00C9580C"/>
    <w:rsid w:val="00CA09AC"/>
    <w:rsid w:val="00CA6A6E"/>
    <w:rsid w:val="00CA7D10"/>
    <w:rsid w:val="00CB35ED"/>
    <w:rsid w:val="00CB7F79"/>
    <w:rsid w:val="00CC3ACE"/>
    <w:rsid w:val="00CC3E53"/>
    <w:rsid w:val="00CC60EA"/>
    <w:rsid w:val="00CD3CBA"/>
    <w:rsid w:val="00CD5CDC"/>
    <w:rsid w:val="00CD71B7"/>
    <w:rsid w:val="00CE1B20"/>
    <w:rsid w:val="00CE466C"/>
    <w:rsid w:val="00CF1E1E"/>
    <w:rsid w:val="00CF1E4B"/>
    <w:rsid w:val="00CF33D3"/>
    <w:rsid w:val="00CF6239"/>
    <w:rsid w:val="00CF71D2"/>
    <w:rsid w:val="00CF77AA"/>
    <w:rsid w:val="00D0037D"/>
    <w:rsid w:val="00D00F00"/>
    <w:rsid w:val="00D044C5"/>
    <w:rsid w:val="00D05C44"/>
    <w:rsid w:val="00D06A31"/>
    <w:rsid w:val="00D11150"/>
    <w:rsid w:val="00D132BB"/>
    <w:rsid w:val="00D1339E"/>
    <w:rsid w:val="00D21510"/>
    <w:rsid w:val="00D24051"/>
    <w:rsid w:val="00D30974"/>
    <w:rsid w:val="00D33A7A"/>
    <w:rsid w:val="00D40A4F"/>
    <w:rsid w:val="00D4172B"/>
    <w:rsid w:val="00D43B2E"/>
    <w:rsid w:val="00D47CB0"/>
    <w:rsid w:val="00D506B3"/>
    <w:rsid w:val="00D50DE3"/>
    <w:rsid w:val="00D5380B"/>
    <w:rsid w:val="00D539C2"/>
    <w:rsid w:val="00D53BA9"/>
    <w:rsid w:val="00D56F21"/>
    <w:rsid w:val="00D64A87"/>
    <w:rsid w:val="00D64F8D"/>
    <w:rsid w:val="00D71BF1"/>
    <w:rsid w:val="00D843F4"/>
    <w:rsid w:val="00D870DA"/>
    <w:rsid w:val="00D87E6C"/>
    <w:rsid w:val="00DA7904"/>
    <w:rsid w:val="00DB1BF8"/>
    <w:rsid w:val="00DB383B"/>
    <w:rsid w:val="00DB525A"/>
    <w:rsid w:val="00DB5CED"/>
    <w:rsid w:val="00DC031C"/>
    <w:rsid w:val="00DC2B00"/>
    <w:rsid w:val="00DC3CE6"/>
    <w:rsid w:val="00DC4175"/>
    <w:rsid w:val="00DC5BDF"/>
    <w:rsid w:val="00DD0ED7"/>
    <w:rsid w:val="00DD197A"/>
    <w:rsid w:val="00DD451B"/>
    <w:rsid w:val="00DD46DA"/>
    <w:rsid w:val="00DD5E61"/>
    <w:rsid w:val="00DD75E0"/>
    <w:rsid w:val="00DE6AD1"/>
    <w:rsid w:val="00DF0C14"/>
    <w:rsid w:val="00DF3676"/>
    <w:rsid w:val="00DF61E5"/>
    <w:rsid w:val="00DF630E"/>
    <w:rsid w:val="00DF72ED"/>
    <w:rsid w:val="00DF7B75"/>
    <w:rsid w:val="00DF7C8C"/>
    <w:rsid w:val="00E04D6A"/>
    <w:rsid w:val="00E126A6"/>
    <w:rsid w:val="00E20F92"/>
    <w:rsid w:val="00E21572"/>
    <w:rsid w:val="00E2178E"/>
    <w:rsid w:val="00E279F0"/>
    <w:rsid w:val="00E32574"/>
    <w:rsid w:val="00E3635B"/>
    <w:rsid w:val="00E434BF"/>
    <w:rsid w:val="00E729E0"/>
    <w:rsid w:val="00E73497"/>
    <w:rsid w:val="00E75BD4"/>
    <w:rsid w:val="00E76179"/>
    <w:rsid w:val="00E768F2"/>
    <w:rsid w:val="00E7793B"/>
    <w:rsid w:val="00E80EBD"/>
    <w:rsid w:val="00E83B32"/>
    <w:rsid w:val="00E8402F"/>
    <w:rsid w:val="00E86D0D"/>
    <w:rsid w:val="00E93DBC"/>
    <w:rsid w:val="00E93FE0"/>
    <w:rsid w:val="00EA2463"/>
    <w:rsid w:val="00EB153C"/>
    <w:rsid w:val="00EB158E"/>
    <w:rsid w:val="00EB3BAF"/>
    <w:rsid w:val="00EB6ABC"/>
    <w:rsid w:val="00EB6BE7"/>
    <w:rsid w:val="00EC26B0"/>
    <w:rsid w:val="00EC2D9E"/>
    <w:rsid w:val="00ED0957"/>
    <w:rsid w:val="00ED1B1F"/>
    <w:rsid w:val="00ED2FF0"/>
    <w:rsid w:val="00ED5A75"/>
    <w:rsid w:val="00EE0007"/>
    <w:rsid w:val="00EE303B"/>
    <w:rsid w:val="00EE3304"/>
    <w:rsid w:val="00EE3CEC"/>
    <w:rsid w:val="00EE4AC0"/>
    <w:rsid w:val="00EF14C7"/>
    <w:rsid w:val="00EF1DC6"/>
    <w:rsid w:val="00EF6875"/>
    <w:rsid w:val="00EF7F5E"/>
    <w:rsid w:val="00F03D8B"/>
    <w:rsid w:val="00F0718E"/>
    <w:rsid w:val="00F107FD"/>
    <w:rsid w:val="00F1261F"/>
    <w:rsid w:val="00F15226"/>
    <w:rsid w:val="00F221F1"/>
    <w:rsid w:val="00F23253"/>
    <w:rsid w:val="00F2527D"/>
    <w:rsid w:val="00F309AC"/>
    <w:rsid w:val="00F355D1"/>
    <w:rsid w:val="00F41EC7"/>
    <w:rsid w:val="00F4336A"/>
    <w:rsid w:val="00F457A8"/>
    <w:rsid w:val="00F541CF"/>
    <w:rsid w:val="00F5591B"/>
    <w:rsid w:val="00F55B2B"/>
    <w:rsid w:val="00F624C2"/>
    <w:rsid w:val="00F64CA1"/>
    <w:rsid w:val="00F71046"/>
    <w:rsid w:val="00F7289B"/>
    <w:rsid w:val="00F733F2"/>
    <w:rsid w:val="00F832FA"/>
    <w:rsid w:val="00F85937"/>
    <w:rsid w:val="00F868E3"/>
    <w:rsid w:val="00F86A06"/>
    <w:rsid w:val="00F92200"/>
    <w:rsid w:val="00F97A58"/>
    <w:rsid w:val="00FA1405"/>
    <w:rsid w:val="00FA26C8"/>
    <w:rsid w:val="00FA6265"/>
    <w:rsid w:val="00FA687B"/>
    <w:rsid w:val="00FB4316"/>
    <w:rsid w:val="00FB72D9"/>
    <w:rsid w:val="00FD420C"/>
    <w:rsid w:val="00FD5C3E"/>
    <w:rsid w:val="00FE26D4"/>
    <w:rsid w:val="00FF393E"/>
    <w:rsid w:val="00FF4FBB"/>
    <w:rsid w:val="00FF6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16A25"/>
  <w15:docId w15:val="{BA0B8BD1-086A-417C-A729-C07DCBC2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BEC"/>
    <w:rPr>
      <w:sz w:val="24"/>
    </w:rPr>
  </w:style>
  <w:style w:type="paragraph" w:styleId="Heading1">
    <w:name w:val="heading 1"/>
    <w:basedOn w:val="Normal"/>
    <w:next w:val="Normal"/>
    <w:link w:val="Heading1Char"/>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jc w:val="center"/>
    </w:pPr>
    <w:rPr>
      <w:b/>
      <w:sz w:val="28"/>
    </w:rPr>
  </w:style>
  <w:style w:type="paragraph" w:styleId="BodyTextIndent">
    <w:name w:val="Body Text Indent"/>
    <w:basedOn w:val="Normal"/>
    <w:link w:val="BodyTextIndentChar"/>
    <w:pPr>
      <w:ind w:left="1440"/>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ind w:left="720"/>
    </w:pPr>
    <w:rPr>
      <w:b/>
    </w:rPr>
  </w:style>
  <w:style w:type="paragraph" w:styleId="BodyTextIndent2">
    <w:name w:val="Body Text Indent 2"/>
    <w:basedOn w:val="Normal"/>
    <w:pPr>
      <w:ind w:left="1440"/>
    </w:pPr>
    <w:rPr>
      <w:rFonts w:ascii="Garamond" w:hAnsi="Garamond"/>
    </w:rPr>
  </w:style>
  <w:style w:type="character" w:styleId="PageNumber">
    <w:name w:val="page number"/>
    <w:basedOn w:val="DefaultParagraphFont"/>
    <w:rsid w:val="00EC26B0"/>
  </w:style>
  <w:style w:type="character" w:customStyle="1" w:styleId="eudoraheader">
    <w:name w:val="eudoraheader"/>
    <w:basedOn w:val="DefaultParagraphFont"/>
    <w:rsid w:val="00D05C44"/>
  </w:style>
  <w:style w:type="character" w:customStyle="1" w:styleId="Heading1Char">
    <w:name w:val="Heading 1 Char"/>
    <w:link w:val="Heading1"/>
    <w:rsid w:val="002D6EE2"/>
    <w:rPr>
      <w:b/>
      <w:sz w:val="24"/>
    </w:rPr>
  </w:style>
  <w:style w:type="paragraph" w:styleId="BalloonText">
    <w:name w:val="Balloon Text"/>
    <w:basedOn w:val="Normal"/>
    <w:link w:val="BalloonTextChar"/>
    <w:rsid w:val="007E147A"/>
    <w:rPr>
      <w:rFonts w:ascii="Tahoma" w:hAnsi="Tahoma" w:cs="Tahoma"/>
      <w:sz w:val="16"/>
      <w:szCs w:val="16"/>
    </w:rPr>
  </w:style>
  <w:style w:type="character" w:customStyle="1" w:styleId="BalloonTextChar">
    <w:name w:val="Balloon Text Char"/>
    <w:link w:val="BalloonText"/>
    <w:rsid w:val="007E147A"/>
    <w:rPr>
      <w:rFonts w:ascii="Tahoma" w:hAnsi="Tahoma" w:cs="Tahoma"/>
      <w:sz w:val="16"/>
      <w:szCs w:val="16"/>
    </w:rPr>
  </w:style>
  <w:style w:type="character" w:customStyle="1" w:styleId="BodyTextIndentChar">
    <w:name w:val="Body Text Indent Char"/>
    <w:basedOn w:val="DefaultParagraphFont"/>
    <w:link w:val="BodyTextIndent"/>
    <w:rsid w:val="00CE1B2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4943">
      <w:bodyDiv w:val="1"/>
      <w:marLeft w:val="75"/>
      <w:marRight w:val="75"/>
      <w:marTop w:val="75"/>
      <w:marBottom w:val="75"/>
      <w:divBdr>
        <w:top w:val="none" w:sz="0" w:space="0" w:color="auto"/>
        <w:left w:val="none" w:sz="0" w:space="0" w:color="auto"/>
        <w:bottom w:val="none" w:sz="0" w:space="0" w:color="auto"/>
        <w:right w:val="none" w:sz="0" w:space="0" w:color="auto"/>
      </w:divBdr>
      <w:divsChild>
        <w:div w:id="1705866915">
          <w:marLeft w:val="0"/>
          <w:marRight w:val="0"/>
          <w:marTop w:val="0"/>
          <w:marBottom w:val="0"/>
          <w:divBdr>
            <w:top w:val="none" w:sz="0" w:space="0" w:color="auto"/>
            <w:left w:val="none" w:sz="0" w:space="0" w:color="auto"/>
            <w:bottom w:val="none" w:sz="0" w:space="0" w:color="auto"/>
            <w:right w:val="none" w:sz="0" w:space="0" w:color="auto"/>
          </w:divBdr>
          <w:divsChild>
            <w:div w:id="700471912">
              <w:marLeft w:val="0"/>
              <w:marRight w:val="0"/>
              <w:marTop w:val="0"/>
              <w:marBottom w:val="0"/>
              <w:divBdr>
                <w:top w:val="none" w:sz="0" w:space="0" w:color="auto"/>
                <w:left w:val="none" w:sz="0" w:space="0" w:color="auto"/>
                <w:bottom w:val="none" w:sz="0" w:space="0" w:color="auto"/>
                <w:right w:val="none" w:sz="0" w:space="0" w:color="auto"/>
              </w:divBdr>
              <w:divsChild>
                <w:div w:id="87585588">
                  <w:marLeft w:val="0"/>
                  <w:marRight w:val="0"/>
                  <w:marTop w:val="0"/>
                  <w:marBottom w:val="0"/>
                  <w:divBdr>
                    <w:top w:val="none" w:sz="0" w:space="0" w:color="auto"/>
                    <w:left w:val="none" w:sz="0" w:space="0" w:color="auto"/>
                    <w:bottom w:val="none" w:sz="0" w:space="0" w:color="auto"/>
                    <w:right w:val="none" w:sz="0" w:space="0" w:color="auto"/>
                  </w:divBdr>
                  <w:divsChild>
                    <w:div w:id="820780037">
                      <w:marLeft w:val="0"/>
                      <w:marRight w:val="0"/>
                      <w:marTop w:val="0"/>
                      <w:marBottom w:val="0"/>
                      <w:divBdr>
                        <w:top w:val="none" w:sz="0" w:space="0" w:color="auto"/>
                        <w:left w:val="none" w:sz="0" w:space="0" w:color="auto"/>
                        <w:bottom w:val="none" w:sz="0" w:space="0" w:color="auto"/>
                        <w:right w:val="none" w:sz="0" w:space="0" w:color="auto"/>
                      </w:divBdr>
                      <w:divsChild>
                        <w:div w:id="719935312">
                          <w:marLeft w:val="0"/>
                          <w:marRight w:val="0"/>
                          <w:marTop w:val="0"/>
                          <w:marBottom w:val="0"/>
                          <w:divBdr>
                            <w:top w:val="none" w:sz="0" w:space="0" w:color="auto"/>
                            <w:left w:val="none" w:sz="0" w:space="0" w:color="auto"/>
                            <w:bottom w:val="none" w:sz="0" w:space="0" w:color="auto"/>
                            <w:right w:val="none" w:sz="0" w:space="0" w:color="auto"/>
                          </w:divBdr>
                        </w:div>
                        <w:div w:id="98022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269616">
      <w:bodyDiv w:val="1"/>
      <w:marLeft w:val="0"/>
      <w:marRight w:val="0"/>
      <w:marTop w:val="0"/>
      <w:marBottom w:val="0"/>
      <w:divBdr>
        <w:top w:val="none" w:sz="0" w:space="0" w:color="auto"/>
        <w:left w:val="none" w:sz="0" w:space="0" w:color="auto"/>
        <w:bottom w:val="none" w:sz="0" w:space="0" w:color="auto"/>
        <w:right w:val="none" w:sz="0" w:space="0" w:color="auto"/>
      </w:divBdr>
    </w:div>
    <w:div w:id="1672445206">
      <w:bodyDiv w:val="1"/>
      <w:marLeft w:val="0"/>
      <w:marRight w:val="0"/>
      <w:marTop w:val="0"/>
      <w:marBottom w:val="0"/>
      <w:divBdr>
        <w:top w:val="none" w:sz="0" w:space="0" w:color="auto"/>
        <w:left w:val="none" w:sz="0" w:space="0" w:color="auto"/>
        <w:bottom w:val="none" w:sz="0" w:space="0" w:color="auto"/>
        <w:right w:val="none" w:sz="0" w:space="0" w:color="auto"/>
      </w:divBdr>
    </w:div>
    <w:div w:id="1850753994">
      <w:bodyDiv w:val="1"/>
      <w:marLeft w:val="0"/>
      <w:marRight w:val="0"/>
      <w:marTop w:val="0"/>
      <w:marBottom w:val="0"/>
      <w:divBdr>
        <w:top w:val="none" w:sz="0" w:space="0" w:color="auto"/>
        <w:left w:val="none" w:sz="0" w:space="0" w:color="auto"/>
        <w:bottom w:val="none" w:sz="0" w:space="0" w:color="auto"/>
        <w:right w:val="none" w:sz="0" w:space="0" w:color="auto"/>
      </w:divBdr>
      <w:divsChild>
        <w:div w:id="57020877">
          <w:marLeft w:val="0"/>
          <w:marRight w:val="0"/>
          <w:marTop w:val="0"/>
          <w:marBottom w:val="0"/>
          <w:divBdr>
            <w:top w:val="none" w:sz="0" w:space="0" w:color="auto"/>
            <w:left w:val="none" w:sz="0" w:space="0" w:color="auto"/>
            <w:bottom w:val="none" w:sz="0" w:space="0" w:color="auto"/>
            <w:right w:val="none" w:sz="0" w:space="0" w:color="auto"/>
          </w:divBdr>
          <w:divsChild>
            <w:div w:id="327289692">
              <w:marLeft w:val="0"/>
              <w:marRight w:val="0"/>
              <w:marTop w:val="0"/>
              <w:marBottom w:val="0"/>
              <w:divBdr>
                <w:top w:val="none" w:sz="0" w:space="0" w:color="auto"/>
                <w:left w:val="none" w:sz="0" w:space="0" w:color="auto"/>
                <w:bottom w:val="none" w:sz="0" w:space="0" w:color="auto"/>
                <w:right w:val="none" w:sz="0" w:space="0" w:color="auto"/>
              </w:divBdr>
            </w:div>
            <w:div w:id="466902292">
              <w:marLeft w:val="0"/>
              <w:marRight w:val="0"/>
              <w:marTop w:val="0"/>
              <w:marBottom w:val="0"/>
              <w:divBdr>
                <w:top w:val="none" w:sz="0" w:space="0" w:color="auto"/>
                <w:left w:val="none" w:sz="0" w:space="0" w:color="auto"/>
                <w:bottom w:val="none" w:sz="0" w:space="0" w:color="auto"/>
                <w:right w:val="none" w:sz="0" w:space="0" w:color="auto"/>
              </w:divBdr>
            </w:div>
            <w:div w:id="1490706408">
              <w:marLeft w:val="0"/>
              <w:marRight w:val="0"/>
              <w:marTop w:val="0"/>
              <w:marBottom w:val="0"/>
              <w:divBdr>
                <w:top w:val="none" w:sz="0" w:space="0" w:color="auto"/>
                <w:left w:val="none" w:sz="0" w:space="0" w:color="auto"/>
                <w:bottom w:val="none" w:sz="0" w:space="0" w:color="auto"/>
                <w:right w:val="none" w:sz="0" w:space="0" w:color="auto"/>
              </w:divBdr>
            </w:div>
            <w:div w:id="1632831885">
              <w:marLeft w:val="0"/>
              <w:marRight w:val="0"/>
              <w:marTop w:val="0"/>
              <w:marBottom w:val="0"/>
              <w:divBdr>
                <w:top w:val="none" w:sz="0" w:space="0" w:color="auto"/>
                <w:left w:val="none" w:sz="0" w:space="0" w:color="auto"/>
                <w:bottom w:val="none" w:sz="0" w:space="0" w:color="auto"/>
                <w:right w:val="none" w:sz="0" w:space="0" w:color="auto"/>
              </w:divBdr>
            </w:div>
            <w:div w:id="210321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61518">
      <w:bodyDiv w:val="1"/>
      <w:marLeft w:val="0"/>
      <w:marRight w:val="0"/>
      <w:marTop w:val="0"/>
      <w:marBottom w:val="0"/>
      <w:divBdr>
        <w:top w:val="none" w:sz="0" w:space="0" w:color="auto"/>
        <w:left w:val="none" w:sz="0" w:space="0" w:color="auto"/>
        <w:bottom w:val="none" w:sz="0" w:space="0" w:color="auto"/>
        <w:right w:val="none" w:sz="0" w:space="0" w:color="auto"/>
      </w:divBdr>
      <w:divsChild>
        <w:div w:id="103964376">
          <w:marLeft w:val="0"/>
          <w:marRight w:val="0"/>
          <w:marTop w:val="0"/>
          <w:marBottom w:val="0"/>
          <w:divBdr>
            <w:top w:val="none" w:sz="0" w:space="0" w:color="auto"/>
            <w:left w:val="none" w:sz="0" w:space="0" w:color="auto"/>
            <w:bottom w:val="none" w:sz="0" w:space="0" w:color="auto"/>
            <w:right w:val="none" w:sz="0" w:space="0" w:color="auto"/>
          </w:divBdr>
        </w:div>
        <w:div w:id="717974796">
          <w:marLeft w:val="0"/>
          <w:marRight w:val="0"/>
          <w:marTop w:val="0"/>
          <w:marBottom w:val="0"/>
          <w:divBdr>
            <w:top w:val="none" w:sz="0" w:space="0" w:color="auto"/>
            <w:left w:val="none" w:sz="0" w:space="0" w:color="auto"/>
            <w:bottom w:val="none" w:sz="0" w:space="0" w:color="auto"/>
            <w:right w:val="none" w:sz="0" w:space="0" w:color="auto"/>
          </w:divBdr>
        </w:div>
        <w:div w:id="834951754">
          <w:marLeft w:val="0"/>
          <w:marRight w:val="0"/>
          <w:marTop w:val="0"/>
          <w:marBottom w:val="0"/>
          <w:divBdr>
            <w:top w:val="none" w:sz="0" w:space="0" w:color="auto"/>
            <w:left w:val="none" w:sz="0" w:space="0" w:color="auto"/>
            <w:bottom w:val="none" w:sz="0" w:space="0" w:color="auto"/>
            <w:right w:val="none" w:sz="0" w:space="0" w:color="auto"/>
          </w:divBdr>
        </w:div>
        <w:div w:id="1104375456">
          <w:marLeft w:val="0"/>
          <w:marRight w:val="0"/>
          <w:marTop w:val="0"/>
          <w:marBottom w:val="0"/>
          <w:divBdr>
            <w:top w:val="none" w:sz="0" w:space="0" w:color="auto"/>
            <w:left w:val="none" w:sz="0" w:space="0" w:color="auto"/>
            <w:bottom w:val="none" w:sz="0" w:space="0" w:color="auto"/>
            <w:right w:val="none" w:sz="0" w:space="0" w:color="auto"/>
          </w:divBdr>
        </w:div>
        <w:div w:id="1174612100">
          <w:marLeft w:val="0"/>
          <w:marRight w:val="0"/>
          <w:marTop w:val="0"/>
          <w:marBottom w:val="0"/>
          <w:divBdr>
            <w:top w:val="none" w:sz="0" w:space="0" w:color="auto"/>
            <w:left w:val="none" w:sz="0" w:space="0" w:color="auto"/>
            <w:bottom w:val="none" w:sz="0" w:space="0" w:color="auto"/>
            <w:right w:val="none" w:sz="0" w:space="0" w:color="auto"/>
          </w:divBdr>
        </w:div>
        <w:div w:id="1265961173">
          <w:marLeft w:val="0"/>
          <w:marRight w:val="0"/>
          <w:marTop w:val="0"/>
          <w:marBottom w:val="0"/>
          <w:divBdr>
            <w:top w:val="none" w:sz="0" w:space="0" w:color="auto"/>
            <w:left w:val="none" w:sz="0" w:space="0" w:color="auto"/>
            <w:bottom w:val="none" w:sz="0" w:space="0" w:color="auto"/>
            <w:right w:val="none" w:sz="0" w:space="0" w:color="auto"/>
          </w:divBdr>
        </w:div>
        <w:div w:id="1552182368">
          <w:marLeft w:val="0"/>
          <w:marRight w:val="0"/>
          <w:marTop w:val="0"/>
          <w:marBottom w:val="0"/>
          <w:divBdr>
            <w:top w:val="none" w:sz="0" w:space="0" w:color="auto"/>
            <w:left w:val="none" w:sz="0" w:space="0" w:color="auto"/>
            <w:bottom w:val="none" w:sz="0" w:space="0" w:color="auto"/>
            <w:right w:val="none" w:sz="0" w:space="0" w:color="auto"/>
          </w:divBdr>
        </w:div>
        <w:div w:id="2003072842">
          <w:marLeft w:val="0"/>
          <w:marRight w:val="0"/>
          <w:marTop w:val="0"/>
          <w:marBottom w:val="0"/>
          <w:divBdr>
            <w:top w:val="none" w:sz="0" w:space="0" w:color="auto"/>
            <w:left w:val="none" w:sz="0" w:space="0" w:color="auto"/>
            <w:bottom w:val="none" w:sz="0" w:space="0" w:color="auto"/>
            <w:right w:val="none" w:sz="0" w:space="0" w:color="auto"/>
          </w:divBdr>
        </w:div>
        <w:div w:id="2081443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F94B1-6BD5-4167-9786-76204FBAF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17</Pages>
  <Words>5096</Words>
  <Characters>29052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Glenn S</vt:lpstr>
    </vt:vector>
  </TitlesOfParts>
  <Company>Penn State University.</Company>
  <LinksUpToDate>false</LinksUpToDate>
  <CharactersWithSpaces>34080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Glenn S</dc:title>
  <dc:creator>Glenn McGuigan</dc:creator>
  <cp:lastModifiedBy>McGuigan, Glenn S.</cp:lastModifiedBy>
  <cp:revision>4</cp:revision>
  <cp:lastPrinted>2019-11-19T15:47:00Z</cp:lastPrinted>
  <dcterms:created xsi:type="dcterms:W3CDTF">2022-06-02T14:26:00Z</dcterms:created>
  <dcterms:modified xsi:type="dcterms:W3CDTF">2022-06-07T16:00:00Z</dcterms:modified>
</cp:coreProperties>
</file>